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F8180" w14:textId="30C9124F" w:rsidR="00617189" w:rsidRPr="004E1A90" w:rsidRDefault="00D77049" w:rsidP="00B50DCD">
      <w:pPr>
        <w:jc w:val="right"/>
        <w:rPr>
          <w:rFonts w:ascii="Arial Black" w:hAnsi="Arial Black" w:cs="Arial"/>
          <w:sz w:val="28"/>
          <w:szCs w:val="28"/>
        </w:rPr>
      </w:pPr>
      <w:r w:rsidRPr="004E1A90">
        <w:rPr>
          <w:rFonts w:ascii="Arial Black" w:hAnsi="Arial Black" w:cs="Arial"/>
          <w:sz w:val="28"/>
          <w:szCs w:val="28"/>
        </w:rPr>
        <w:t xml:space="preserve">ECE </w:t>
      </w:r>
      <w:r w:rsidR="00793672" w:rsidRPr="004E1A90">
        <w:rPr>
          <w:rFonts w:ascii="Arial Black" w:hAnsi="Arial Black" w:cs="Arial"/>
          <w:sz w:val="28"/>
          <w:szCs w:val="28"/>
        </w:rPr>
        <w:t>Student Handbook</w:t>
      </w:r>
      <w:r w:rsidR="00DB417B" w:rsidRPr="004E1A90">
        <w:rPr>
          <w:rFonts w:ascii="Arial Black" w:hAnsi="Arial Black" w:cs="Arial"/>
          <w:sz w:val="28"/>
          <w:szCs w:val="28"/>
        </w:rPr>
        <w:t xml:space="preserve"> </w:t>
      </w:r>
    </w:p>
    <w:p w14:paraId="5D6FA1A1" w14:textId="246EB240" w:rsidR="00AC69E1" w:rsidRPr="004E1A90" w:rsidRDefault="00B11A53" w:rsidP="00B50DCD">
      <w:pPr>
        <w:jc w:val="right"/>
        <w:rPr>
          <w:rFonts w:ascii="Arial Black" w:hAnsi="Arial Black" w:cs="Arial"/>
          <w:sz w:val="28"/>
          <w:szCs w:val="28"/>
        </w:rPr>
      </w:pPr>
      <w:r w:rsidRPr="004E1A90">
        <w:rPr>
          <w:rFonts w:ascii="Arial Black" w:hAnsi="Arial Black" w:cs="Arial"/>
          <w:sz w:val="28"/>
          <w:szCs w:val="28"/>
        </w:rPr>
        <w:t>July</w:t>
      </w:r>
      <w:r w:rsidR="00DB61BF" w:rsidRPr="004E1A90">
        <w:rPr>
          <w:rFonts w:ascii="Arial Black" w:hAnsi="Arial Black" w:cs="Arial"/>
          <w:sz w:val="28"/>
          <w:szCs w:val="28"/>
        </w:rPr>
        <w:t xml:space="preserve"> 202</w:t>
      </w:r>
      <w:r w:rsidR="0052164F" w:rsidRPr="004E1A90">
        <w:rPr>
          <w:rFonts w:ascii="Arial Black" w:hAnsi="Arial Black" w:cs="Arial"/>
          <w:sz w:val="28"/>
          <w:szCs w:val="28"/>
        </w:rPr>
        <w:t>6</w:t>
      </w:r>
      <w:r w:rsidR="00A83D1A" w:rsidRPr="004E1A90">
        <w:rPr>
          <w:rFonts w:ascii="Arial Black" w:hAnsi="Arial Black" w:cs="Arial"/>
          <w:sz w:val="28"/>
          <w:szCs w:val="28"/>
        </w:rPr>
        <w:t xml:space="preserve"> </w:t>
      </w:r>
    </w:p>
    <w:p w14:paraId="1E98772E" w14:textId="77777777" w:rsidR="00DB417B" w:rsidRPr="004E1A90" w:rsidRDefault="00DB417B" w:rsidP="00DB417B"/>
    <w:p w14:paraId="327B6A2B" w14:textId="77777777" w:rsidR="00B50DCD" w:rsidRPr="004E1A90" w:rsidRDefault="00B50DCD" w:rsidP="00DB417B"/>
    <w:p w14:paraId="23A78256" w14:textId="77777777" w:rsidR="00B50DCD" w:rsidRPr="004E1A90" w:rsidRDefault="00B50DCD" w:rsidP="00DB417B"/>
    <w:p w14:paraId="68E6211D" w14:textId="490D07DD" w:rsidR="00B50DCD" w:rsidRPr="004E1A90" w:rsidRDefault="00B50DCD" w:rsidP="00DB417B"/>
    <w:p w14:paraId="64DB0D9B" w14:textId="590963FD" w:rsidR="00B50DCD" w:rsidRPr="004E1A90" w:rsidRDefault="00B50DCD" w:rsidP="00DB417B"/>
    <w:p w14:paraId="72B28350" w14:textId="70A6CB1B" w:rsidR="00B50DCD" w:rsidRPr="004E1A90" w:rsidRDefault="00B50DCD" w:rsidP="00DB417B"/>
    <w:p w14:paraId="5708841A" w14:textId="77777777" w:rsidR="0099294D" w:rsidRPr="004E1A90" w:rsidRDefault="0099294D" w:rsidP="00DB417B"/>
    <w:p w14:paraId="0BA45B6A" w14:textId="77777777" w:rsidR="0099294D" w:rsidRPr="004E1A90" w:rsidRDefault="0099294D" w:rsidP="00DB417B"/>
    <w:p w14:paraId="12B3ABCF" w14:textId="77777777" w:rsidR="0099294D" w:rsidRPr="004E1A90" w:rsidRDefault="0099294D" w:rsidP="00DB417B"/>
    <w:p w14:paraId="3BC4670A" w14:textId="49CABA60" w:rsidR="00B50DCD" w:rsidRPr="004E1A90" w:rsidRDefault="0054736A" w:rsidP="00DB417B">
      <w:r w:rsidRPr="004E1A90">
        <w:rPr>
          <w:noProof/>
        </w:rPr>
        <w:drawing>
          <wp:anchor distT="0" distB="0" distL="114300" distR="114300" simplePos="0" relativeHeight="251658240" behindDoc="0" locked="0" layoutInCell="1" allowOverlap="1" wp14:anchorId="34329727" wp14:editId="718E40FC">
            <wp:simplePos x="0" y="0"/>
            <wp:positionH relativeFrom="margin">
              <wp:align>right</wp:align>
            </wp:positionH>
            <wp:positionV relativeFrom="paragraph">
              <wp:posOffset>409575</wp:posOffset>
            </wp:positionV>
            <wp:extent cx="5485765" cy="1238250"/>
            <wp:effectExtent l="0" t="0" r="635" b="0"/>
            <wp:wrapSquare wrapText="bothSides"/>
            <wp:docPr id="134041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576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048FD6" w14:textId="26CAB398" w:rsidR="00DB417B" w:rsidRPr="004E1A90" w:rsidRDefault="00DB417B" w:rsidP="58E80620">
      <w:pPr>
        <w:ind w:hanging="810"/>
        <w:jc w:val="center"/>
        <w:sectPr w:rsidR="00DB417B" w:rsidRPr="004E1A90" w:rsidSect="00704A71">
          <w:headerReference w:type="default" r:id="rId12"/>
          <w:footerReference w:type="default" r:id="rId13"/>
          <w:headerReference w:type="first" r:id="rId14"/>
          <w:pgSz w:w="12240" w:h="15840"/>
          <w:pgMar w:top="1008" w:right="1440" w:bottom="1008" w:left="1440" w:header="720" w:footer="720" w:gutter="720"/>
          <w:cols w:space="720"/>
        </w:sectPr>
      </w:pPr>
    </w:p>
    <w:p w14:paraId="5A0ED789" w14:textId="5D51C7C9" w:rsidR="00B07586" w:rsidRPr="004E1A90" w:rsidRDefault="0080524A" w:rsidP="00B07586">
      <w:pPr>
        <w:tabs>
          <w:tab w:val="left" w:pos="0"/>
          <w:tab w:val="right" w:pos="9360"/>
        </w:tabs>
      </w:pPr>
      <w:r w:rsidRPr="004E1A90">
        <w:rPr>
          <w:noProof/>
        </w:rPr>
        <w:lastRenderedPageBreak/>
        <w:drawing>
          <wp:anchor distT="0" distB="0" distL="114300" distR="114300" simplePos="0" relativeHeight="251660288" behindDoc="0" locked="0" layoutInCell="1" allowOverlap="1" wp14:anchorId="0BE52A2A" wp14:editId="0B5F19F7">
            <wp:simplePos x="0" y="0"/>
            <wp:positionH relativeFrom="margin">
              <wp:align>left</wp:align>
            </wp:positionH>
            <wp:positionV relativeFrom="paragraph">
              <wp:posOffset>0</wp:posOffset>
            </wp:positionV>
            <wp:extent cx="2790825" cy="629920"/>
            <wp:effectExtent l="0" t="0" r="9525" b="0"/>
            <wp:wrapSquare wrapText="bothSides"/>
            <wp:docPr id="468869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0825"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53AFA7" w14:textId="0A398FE4" w:rsidR="0080524A" w:rsidRPr="004E1A90" w:rsidRDefault="0080524A" w:rsidP="00B07586">
      <w:pPr>
        <w:tabs>
          <w:tab w:val="left" w:pos="0"/>
          <w:tab w:val="right" w:pos="9360"/>
        </w:tabs>
      </w:pPr>
    </w:p>
    <w:p w14:paraId="23B923FF" w14:textId="121A5D09" w:rsidR="0080524A" w:rsidRPr="004E1A90" w:rsidRDefault="0080524A" w:rsidP="00B07586">
      <w:pPr>
        <w:tabs>
          <w:tab w:val="left" w:pos="0"/>
          <w:tab w:val="right" w:pos="9360"/>
        </w:tabs>
      </w:pPr>
    </w:p>
    <w:p w14:paraId="662608AF" w14:textId="20A4E072" w:rsidR="0080524A" w:rsidRPr="004E1A90" w:rsidRDefault="0080524A" w:rsidP="00B07586">
      <w:pPr>
        <w:tabs>
          <w:tab w:val="left" w:pos="0"/>
          <w:tab w:val="right" w:pos="9360"/>
        </w:tabs>
      </w:pPr>
    </w:p>
    <w:p w14:paraId="088DF906" w14:textId="77777777" w:rsidR="0080524A" w:rsidRPr="004E1A90" w:rsidRDefault="0080524A" w:rsidP="00B07586">
      <w:pPr>
        <w:tabs>
          <w:tab w:val="left" w:pos="0"/>
          <w:tab w:val="right" w:pos="9360"/>
        </w:tabs>
      </w:pPr>
    </w:p>
    <w:p w14:paraId="42EC16C6" w14:textId="77777777" w:rsidR="0080524A" w:rsidRPr="004E1A90" w:rsidRDefault="0080524A" w:rsidP="00B07586">
      <w:pPr>
        <w:tabs>
          <w:tab w:val="left" w:pos="0"/>
          <w:tab w:val="right" w:pos="9360"/>
        </w:tabs>
      </w:pPr>
    </w:p>
    <w:p w14:paraId="0946C1A4" w14:textId="77777777" w:rsidR="0080524A" w:rsidRPr="004E1A90" w:rsidRDefault="0080524A" w:rsidP="00B07586">
      <w:pPr>
        <w:tabs>
          <w:tab w:val="left" w:pos="0"/>
          <w:tab w:val="right" w:pos="9360"/>
        </w:tabs>
      </w:pPr>
    </w:p>
    <w:p w14:paraId="15D9379A" w14:textId="77777777" w:rsidR="0080524A" w:rsidRPr="004E1A90" w:rsidRDefault="0080524A" w:rsidP="00B07586">
      <w:pPr>
        <w:tabs>
          <w:tab w:val="left" w:pos="0"/>
          <w:tab w:val="right" w:pos="9360"/>
        </w:tabs>
      </w:pPr>
    </w:p>
    <w:p w14:paraId="053E2B00" w14:textId="77777777" w:rsidR="0080524A" w:rsidRPr="004E1A90" w:rsidRDefault="0080524A" w:rsidP="00B07586">
      <w:pPr>
        <w:tabs>
          <w:tab w:val="left" w:pos="0"/>
          <w:tab w:val="right" w:pos="9360"/>
        </w:tabs>
      </w:pPr>
    </w:p>
    <w:p w14:paraId="696FA8E8" w14:textId="77777777" w:rsidR="0080524A" w:rsidRPr="004E1A90" w:rsidRDefault="0080524A" w:rsidP="00B07586">
      <w:pPr>
        <w:tabs>
          <w:tab w:val="left" w:pos="0"/>
          <w:tab w:val="right" w:pos="9360"/>
        </w:tabs>
      </w:pPr>
    </w:p>
    <w:p w14:paraId="1CEC4048" w14:textId="77777777" w:rsidR="0080524A" w:rsidRPr="004E1A90" w:rsidRDefault="0080524A" w:rsidP="00B07586">
      <w:pPr>
        <w:tabs>
          <w:tab w:val="left" w:pos="0"/>
          <w:tab w:val="right" w:pos="9360"/>
        </w:tabs>
      </w:pPr>
    </w:p>
    <w:p w14:paraId="50B1B93F" w14:textId="77777777" w:rsidR="0080524A" w:rsidRPr="004E1A90" w:rsidRDefault="0080524A" w:rsidP="00B07586">
      <w:pPr>
        <w:tabs>
          <w:tab w:val="left" w:pos="0"/>
          <w:tab w:val="right" w:pos="9360"/>
        </w:tabs>
      </w:pPr>
    </w:p>
    <w:p w14:paraId="04C3B809" w14:textId="77777777" w:rsidR="0080524A" w:rsidRPr="004E1A90" w:rsidRDefault="0080524A" w:rsidP="00B07586">
      <w:pPr>
        <w:tabs>
          <w:tab w:val="left" w:pos="0"/>
          <w:tab w:val="right" w:pos="9360"/>
        </w:tabs>
      </w:pPr>
    </w:p>
    <w:p w14:paraId="066F97F6" w14:textId="77777777" w:rsidR="001C0D75" w:rsidRPr="004E1A90" w:rsidRDefault="001C0D75" w:rsidP="001C0D75">
      <w:pPr>
        <w:jc w:val="center"/>
        <w:rPr>
          <w:rFonts w:cs="Arial"/>
          <w:sz w:val="40"/>
          <w:szCs w:val="40"/>
        </w:rPr>
      </w:pPr>
      <w:r w:rsidRPr="004E1A90">
        <w:rPr>
          <w:rFonts w:cs="Arial"/>
          <w:sz w:val="40"/>
          <w:szCs w:val="40"/>
        </w:rPr>
        <w:t>MISSION STATEMENT</w:t>
      </w:r>
    </w:p>
    <w:p w14:paraId="02256F25" w14:textId="77777777" w:rsidR="008C2852" w:rsidRPr="004E1A90" w:rsidRDefault="001C0D75" w:rsidP="001C0D75">
      <w:pPr>
        <w:jc w:val="center"/>
        <w:rPr>
          <w:rFonts w:cs="Arial"/>
          <w:sz w:val="32"/>
          <w:szCs w:val="36"/>
        </w:rPr>
      </w:pPr>
      <w:r w:rsidRPr="004E1A90">
        <w:rPr>
          <w:rFonts w:cs="Arial"/>
          <w:sz w:val="32"/>
          <w:szCs w:val="36"/>
        </w:rPr>
        <w:t>To Teach</w:t>
      </w:r>
    </w:p>
    <w:p w14:paraId="71258973" w14:textId="77777777" w:rsidR="008C2852" w:rsidRPr="004E1A90" w:rsidRDefault="0086626F" w:rsidP="001C0D75">
      <w:pPr>
        <w:jc w:val="center"/>
        <w:rPr>
          <w:rFonts w:cs="Arial"/>
          <w:sz w:val="32"/>
          <w:szCs w:val="36"/>
        </w:rPr>
      </w:pPr>
      <w:r w:rsidRPr="004E1A90">
        <w:rPr>
          <w:rFonts w:cs="Arial"/>
          <w:sz w:val="32"/>
          <w:szCs w:val="36"/>
        </w:rPr>
        <w:t>To Guide</w:t>
      </w:r>
    </w:p>
    <w:p w14:paraId="4816E4A9" w14:textId="77777777" w:rsidR="001C0D75" w:rsidRPr="004E1A90" w:rsidRDefault="001C0D75" w:rsidP="001C0D75">
      <w:pPr>
        <w:jc w:val="center"/>
        <w:rPr>
          <w:rFonts w:cs="Arial"/>
          <w:sz w:val="32"/>
          <w:szCs w:val="36"/>
        </w:rPr>
      </w:pPr>
      <w:r w:rsidRPr="004E1A90">
        <w:rPr>
          <w:rFonts w:cs="Arial"/>
          <w:sz w:val="32"/>
          <w:szCs w:val="36"/>
        </w:rPr>
        <w:t>To Learn</w:t>
      </w:r>
    </w:p>
    <w:p w14:paraId="314EF6BF" w14:textId="77777777" w:rsidR="001C0D75" w:rsidRPr="004E1A90" w:rsidRDefault="001C0D75" w:rsidP="001C0D75">
      <w:pPr>
        <w:jc w:val="center"/>
        <w:rPr>
          <w:sz w:val="24"/>
        </w:rPr>
      </w:pPr>
    </w:p>
    <w:p w14:paraId="3D5CBE93" w14:textId="77777777" w:rsidR="008C2852" w:rsidRPr="004E1A90" w:rsidRDefault="001C0D75" w:rsidP="008C2852">
      <w:pPr>
        <w:jc w:val="center"/>
        <w:rPr>
          <w:rFonts w:cs="Arial"/>
          <w:sz w:val="40"/>
          <w:szCs w:val="40"/>
        </w:rPr>
      </w:pPr>
      <w:r w:rsidRPr="004E1A90">
        <w:rPr>
          <w:rFonts w:cs="Arial"/>
          <w:sz w:val="40"/>
          <w:szCs w:val="40"/>
        </w:rPr>
        <w:t>EDUCATIONAL GOALS</w:t>
      </w:r>
    </w:p>
    <w:p w14:paraId="2A07E84B" w14:textId="77777777" w:rsidR="001C0D75" w:rsidRPr="004E1A90" w:rsidRDefault="001C0D75" w:rsidP="008C2852">
      <w:pPr>
        <w:jc w:val="center"/>
        <w:rPr>
          <w:rFonts w:cs="Arial"/>
          <w:sz w:val="32"/>
          <w:szCs w:val="36"/>
        </w:rPr>
      </w:pPr>
      <w:r w:rsidRPr="004E1A90">
        <w:rPr>
          <w:rFonts w:cs="Arial"/>
          <w:sz w:val="32"/>
          <w:szCs w:val="36"/>
        </w:rPr>
        <w:t>To Teach</w:t>
      </w:r>
    </w:p>
    <w:p w14:paraId="0C674563" w14:textId="77777777" w:rsidR="001C0D75" w:rsidRPr="004E1A90" w:rsidRDefault="001C0D75" w:rsidP="008C2852">
      <w:pPr>
        <w:jc w:val="center"/>
        <w:rPr>
          <w:rFonts w:cs="Arial"/>
        </w:rPr>
      </w:pPr>
      <w:r w:rsidRPr="004E1A90">
        <w:rPr>
          <w:rFonts w:cs="Arial"/>
        </w:rPr>
        <w:t xml:space="preserve">standardized curriculum using qualified people trained to </w:t>
      </w:r>
      <w:r w:rsidR="00446054" w:rsidRPr="004E1A90">
        <w:rPr>
          <w:rFonts w:cs="Arial"/>
        </w:rPr>
        <w:t>SSC</w:t>
      </w:r>
      <w:r w:rsidRPr="004E1A90">
        <w:rPr>
          <w:rFonts w:cs="Arial"/>
        </w:rPr>
        <w:t xml:space="preserve"> guidelines</w:t>
      </w:r>
    </w:p>
    <w:p w14:paraId="70DDAD05" w14:textId="77777777" w:rsidR="001C0D75" w:rsidRPr="004E1A90" w:rsidRDefault="008C2852" w:rsidP="008C2852">
      <w:pPr>
        <w:jc w:val="center"/>
        <w:rPr>
          <w:rFonts w:cs="Arial"/>
          <w:sz w:val="32"/>
          <w:szCs w:val="36"/>
        </w:rPr>
      </w:pPr>
      <w:r w:rsidRPr="004E1A90">
        <w:rPr>
          <w:rFonts w:cs="Arial"/>
          <w:sz w:val="32"/>
          <w:szCs w:val="36"/>
        </w:rPr>
        <w:t>To Guide</w:t>
      </w:r>
    </w:p>
    <w:p w14:paraId="034392A7" w14:textId="77777777" w:rsidR="001C0D75" w:rsidRPr="004E1A90" w:rsidRDefault="001C0D75" w:rsidP="008C2852">
      <w:pPr>
        <w:jc w:val="center"/>
        <w:rPr>
          <w:rFonts w:cs="Arial"/>
        </w:rPr>
      </w:pPr>
      <w:r w:rsidRPr="004E1A90">
        <w:rPr>
          <w:rFonts w:cs="Arial"/>
        </w:rPr>
        <w:t>toward work-force expectations through role modeling</w:t>
      </w:r>
    </w:p>
    <w:p w14:paraId="525DD1A1" w14:textId="77777777" w:rsidR="001C0D75" w:rsidRPr="004E1A90" w:rsidRDefault="001C0D75" w:rsidP="008C2852">
      <w:pPr>
        <w:jc w:val="center"/>
        <w:rPr>
          <w:rFonts w:cs="Arial"/>
          <w:sz w:val="32"/>
          <w:szCs w:val="36"/>
        </w:rPr>
      </w:pPr>
      <w:r w:rsidRPr="004E1A90">
        <w:rPr>
          <w:rFonts w:cs="Arial"/>
          <w:sz w:val="32"/>
          <w:szCs w:val="36"/>
        </w:rPr>
        <w:t>To Learn</w:t>
      </w:r>
    </w:p>
    <w:p w14:paraId="743FF9D6" w14:textId="77777777" w:rsidR="001C0D75" w:rsidRPr="004E1A90" w:rsidRDefault="001C0D75" w:rsidP="008C2852">
      <w:pPr>
        <w:tabs>
          <w:tab w:val="center" w:pos="4680"/>
          <w:tab w:val="left" w:pos="8489"/>
        </w:tabs>
        <w:jc w:val="center"/>
        <w:rPr>
          <w:rFonts w:cs="Arial"/>
        </w:rPr>
      </w:pPr>
      <w:r w:rsidRPr="004E1A90">
        <w:rPr>
          <w:rFonts w:cs="Arial"/>
        </w:rPr>
        <w:t>from each other as learning is a two-way process</w:t>
      </w:r>
    </w:p>
    <w:p w14:paraId="55606A3F" w14:textId="77777777" w:rsidR="001C0D75" w:rsidRPr="004E1A90" w:rsidRDefault="001C0D75" w:rsidP="001C0D75">
      <w:pPr>
        <w:jc w:val="center"/>
        <w:rPr>
          <w:sz w:val="24"/>
        </w:rPr>
      </w:pPr>
    </w:p>
    <w:p w14:paraId="23FFD364" w14:textId="77777777" w:rsidR="003E2B7B" w:rsidRPr="004E1A90" w:rsidRDefault="003E2B7B">
      <w:pPr>
        <w:overflowPunct/>
        <w:autoSpaceDE/>
        <w:autoSpaceDN/>
        <w:adjustRightInd/>
        <w:textAlignment w:val="auto"/>
        <w:rPr>
          <w:rFonts w:cs="Arial"/>
          <w:sz w:val="40"/>
          <w:szCs w:val="40"/>
        </w:rPr>
      </w:pPr>
      <w:r w:rsidRPr="004E1A90">
        <w:rPr>
          <w:rFonts w:cs="Arial"/>
          <w:sz w:val="40"/>
          <w:szCs w:val="40"/>
        </w:rPr>
        <w:br w:type="page"/>
      </w:r>
    </w:p>
    <w:p w14:paraId="6ED8D51D" w14:textId="67A79B5B" w:rsidR="00DA7401" w:rsidRPr="004E1A90" w:rsidRDefault="00DA7401" w:rsidP="00DA7401">
      <w:pPr>
        <w:jc w:val="center"/>
        <w:rPr>
          <w:rFonts w:cs="Arial"/>
          <w:sz w:val="40"/>
          <w:szCs w:val="40"/>
        </w:rPr>
      </w:pPr>
      <w:r w:rsidRPr="004E1A90">
        <w:rPr>
          <w:rFonts w:cs="Arial"/>
          <w:sz w:val="40"/>
          <w:szCs w:val="40"/>
        </w:rPr>
        <w:lastRenderedPageBreak/>
        <w:t>V</w:t>
      </w:r>
      <w:r w:rsidR="00C26363" w:rsidRPr="004E1A90">
        <w:rPr>
          <w:rFonts w:cs="Arial"/>
          <w:sz w:val="40"/>
          <w:szCs w:val="40"/>
        </w:rPr>
        <w:t>ALUE</w:t>
      </w:r>
      <w:r w:rsidRPr="004E1A90">
        <w:rPr>
          <w:rFonts w:cs="Arial"/>
          <w:sz w:val="40"/>
          <w:szCs w:val="40"/>
        </w:rPr>
        <w:t xml:space="preserve"> S</w:t>
      </w:r>
      <w:r w:rsidR="00C26363" w:rsidRPr="004E1A90">
        <w:rPr>
          <w:rFonts w:cs="Arial"/>
          <w:sz w:val="40"/>
          <w:szCs w:val="40"/>
        </w:rPr>
        <w:t>TATEMENTS</w:t>
      </w:r>
    </w:p>
    <w:p w14:paraId="0F74BEC3" w14:textId="77777777" w:rsidR="00DA7401" w:rsidRPr="004E1A90" w:rsidRDefault="00DA7401" w:rsidP="003E2B7B">
      <w:pPr>
        <w:jc w:val="center"/>
        <w:rPr>
          <w:rFonts w:cs="Arial"/>
          <w:b/>
          <w:bCs/>
          <w:sz w:val="32"/>
          <w:szCs w:val="32"/>
        </w:rPr>
      </w:pPr>
      <w:r w:rsidRPr="004E1A90">
        <w:rPr>
          <w:rFonts w:cs="Arial"/>
          <w:b/>
          <w:bCs/>
          <w:sz w:val="32"/>
          <w:szCs w:val="32"/>
        </w:rPr>
        <w:t>Community</w:t>
      </w:r>
    </w:p>
    <w:p w14:paraId="0CC6F0D2" w14:textId="77777777" w:rsidR="00DA7401" w:rsidRPr="004E1A90" w:rsidRDefault="00DA7401" w:rsidP="003E2B7B">
      <w:pPr>
        <w:jc w:val="center"/>
      </w:pPr>
      <w:r w:rsidRPr="004E1A90">
        <w:t>We desire to be active and collaborative partners in our local communities where our colleges embrace a learner centered philosophy that promotes inclusion, mutual respect, and accessibility.</w:t>
      </w:r>
    </w:p>
    <w:p w14:paraId="3D9D2B5F" w14:textId="77777777" w:rsidR="003E2B7B" w:rsidRPr="004E1A90" w:rsidRDefault="003E2B7B" w:rsidP="003E2B7B">
      <w:pPr>
        <w:jc w:val="center"/>
      </w:pPr>
    </w:p>
    <w:p w14:paraId="471161AF" w14:textId="285D7B4C" w:rsidR="00DA7401" w:rsidRPr="004E1A90" w:rsidRDefault="00DA7401" w:rsidP="003E2B7B">
      <w:pPr>
        <w:jc w:val="center"/>
        <w:rPr>
          <w:rFonts w:cs="Arial"/>
          <w:b/>
          <w:bCs/>
          <w:sz w:val="32"/>
          <w:szCs w:val="36"/>
        </w:rPr>
      </w:pPr>
      <w:r w:rsidRPr="004E1A90">
        <w:rPr>
          <w:rFonts w:cs="Arial"/>
          <w:b/>
          <w:bCs/>
          <w:sz w:val="32"/>
          <w:szCs w:val="36"/>
        </w:rPr>
        <w:t>Diversity</w:t>
      </w:r>
    </w:p>
    <w:p w14:paraId="00DD55AA" w14:textId="254FCF87" w:rsidR="00DA7401" w:rsidRPr="004E1A90" w:rsidRDefault="00DA7401" w:rsidP="003E2B7B">
      <w:pPr>
        <w:jc w:val="center"/>
      </w:pPr>
      <w:r w:rsidRPr="004E1A90">
        <w:t>We believe in a creative, dynamic, and innovative learning environment that embraces the multicultural nature of our communities and the uniqueness of each individual.</w:t>
      </w:r>
    </w:p>
    <w:p w14:paraId="781E8692" w14:textId="77777777" w:rsidR="003E2B7B" w:rsidRPr="004E1A90" w:rsidRDefault="003E2B7B" w:rsidP="003E2B7B">
      <w:pPr>
        <w:jc w:val="center"/>
      </w:pPr>
    </w:p>
    <w:p w14:paraId="462BFB20" w14:textId="77777777" w:rsidR="00DA7401" w:rsidRPr="004E1A90" w:rsidRDefault="00DA7401" w:rsidP="003E2B7B">
      <w:pPr>
        <w:jc w:val="center"/>
        <w:rPr>
          <w:rFonts w:cs="Arial"/>
          <w:b/>
          <w:bCs/>
          <w:sz w:val="32"/>
          <w:szCs w:val="36"/>
        </w:rPr>
      </w:pPr>
      <w:r w:rsidRPr="004E1A90">
        <w:rPr>
          <w:rFonts w:cs="Arial"/>
          <w:b/>
          <w:bCs/>
          <w:sz w:val="32"/>
          <w:szCs w:val="36"/>
        </w:rPr>
        <w:t>Integrity</w:t>
      </w:r>
    </w:p>
    <w:p w14:paraId="204DE673" w14:textId="77777777" w:rsidR="00DA7401" w:rsidRPr="004E1A90" w:rsidRDefault="00DA7401" w:rsidP="003E2B7B">
      <w:pPr>
        <w:jc w:val="center"/>
      </w:pPr>
      <w:r w:rsidRPr="004E1A90">
        <w:t>We believe in strong moral principles, respect for the rights of all individuals, and the importance of open and honest communication.</w:t>
      </w:r>
    </w:p>
    <w:p w14:paraId="753B6438" w14:textId="77777777" w:rsidR="003E2B7B" w:rsidRPr="004E1A90" w:rsidRDefault="003E2B7B" w:rsidP="003E2B7B">
      <w:pPr>
        <w:jc w:val="center"/>
      </w:pPr>
    </w:p>
    <w:p w14:paraId="678E9753" w14:textId="77777777" w:rsidR="00DA7401" w:rsidRPr="004E1A90" w:rsidRDefault="00DA7401" w:rsidP="003E2B7B">
      <w:pPr>
        <w:jc w:val="center"/>
        <w:rPr>
          <w:rFonts w:cs="Arial"/>
          <w:b/>
          <w:bCs/>
          <w:sz w:val="32"/>
          <w:szCs w:val="36"/>
        </w:rPr>
      </w:pPr>
      <w:r w:rsidRPr="004E1A90">
        <w:rPr>
          <w:rFonts w:cs="Arial"/>
          <w:b/>
          <w:bCs/>
          <w:sz w:val="32"/>
          <w:szCs w:val="36"/>
        </w:rPr>
        <w:t>Quality</w:t>
      </w:r>
    </w:p>
    <w:p w14:paraId="64504B47" w14:textId="6C7C9626" w:rsidR="00DA7401" w:rsidRPr="004E1A90" w:rsidRDefault="00DA7401" w:rsidP="003E2B7B">
      <w:pPr>
        <w:jc w:val="center"/>
      </w:pPr>
      <w:r w:rsidRPr="004E1A90">
        <w:t xml:space="preserve">We embrace a modern approach to education with instructors who are experts in both teaching as well as their profession, and we produce successful graduates, equipped to </w:t>
      </w:r>
      <w:r w:rsidR="005B1AD1" w:rsidRPr="004E1A90">
        <w:t>enter,</w:t>
      </w:r>
      <w:r w:rsidRPr="004E1A90">
        <w:t xml:space="preserve"> and prosper in their chosen field.</w:t>
      </w:r>
    </w:p>
    <w:p w14:paraId="1CBF20DB" w14:textId="77777777" w:rsidR="003E2B7B" w:rsidRPr="004E1A90" w:rsidRDefault="003E2B7B" w:rsidP="003E2B7B">
      <w:pPr>
        <w:jc w:val="center"/>
      </w:pPr>
    </w:p>
    <w:p w14:paraId="7764D3DB" w14:textId="77777777" w:rsidR="00DA7401" w:rsidRPr="004E1A90" w:rsidRDefault="00DA7401" w:rsidP="003E2B7B">
      <w:pPr>
        <w:jc w:val="center"/>
        <w:rPr>
          <w:rFonts w:cs="Arial"/>
          <w:b/>
          <w:bCs/>
          <w:sz w:val="32"/>
          <w:szCs w:val="36"/>
        </w:rPr>
      </w:pPr>
      <w:r w:rsidRPr="004E1A90">
        <w:rPr>
          <w:rFonts w:cs="Arial"/>
          <w:b/>
          <w:bCs/>
          <w:sz w:val="32"/>
          <w:szCs w:val="36"/>
        </w:rPr>
        <w:t>Respect</w:t>
      </w:r>
    </w:p>
    <w:p w14:paraId="72207C6E" w14:textId="77777777" w:rsidR="00DA7401" w:rsidRPr="004E1A90" w:rsidRDefault="00DA7401" w:rsidP="003E2B7B">
      <w:pPr>
        <w:jc w:val="center"/>
      </w:pPr>
      <w:r w:rsidRPr="004E1A90">
        <w:t>We believe in developing authentic relationships and in creating an atmosphere of trust and confidentiality where all people feel valued and supported.</w:t>
      </w:r>
    </w:p>
    <w:p w14:paraId="4BF9B0EE" w14:textId="77777777" w:rsidR="003E2B7B" w:rsidRPr="004E1A90" w:rsidRDefault="003E2B7B" w:rsidP="003E2B7B">
      <w:pPr>
        <w:jc w:val="center"/>
      </w:pPr>
    </w:p>
    <w:p w14:paraId="63527C2C" w14:textId="77777777" w:rsidR="00DA7401" w:rsidRPr="004E1A90" w:rsidRDefault="00DA7401" w:rsidP="003E2B7B">
      <w:pPr>
        <w:jc w:val="center"/>
        <w:rPr>
          <w:rFonts w:cs="Arial"/>
          <w:b/>
          <w:bCs/>
          <w:sz w:val="32"/>
          <w:szCs w:val="36"/>
        </w:rPr>
      </w:pPr>
      <w:r w:rsidRPr="004E1A90">
        <w:rPr>
          <w:rFonts w:cs="Arial"/>
          <w:b/>
          <w:bCs/>
          <w:sz w:val="32"/>
          <w:szCs w:val="36"/>
        </w:rPr>
        <w:t>Results Oriented</w:t>
      </w:r>
    </w:p>
    <w:p w14:paraId="561210FA" w14:textId="190F4946" w:rsidR="006E2635" w:rsidRPr="004E1A90" w:rsidRDefault="00DA7401" w:rsidP="003E2B7B">
      <w:pPr>
        <w:jc w:val="center"/>
        <w:rPr>
          <w:sz w:val="24"/>
        </w:rPr>
      </w:pPr>
      <w:r w:rsidRPr="004E1A90">
        <w:t>We are an accountable, progressive, and outcome-driven organization.  We are committed to the well-being and success of both our students and our staff.</w:t>
      </w:r>
      <w:r w:rsidR="006E2635" w:rsidRPr="004E1A90">
        <w:rPr>
          <w:sz w:val="24"/>
        </w:rPr>
        <w:br w:type="page"/>
      </w:r>
    </w:p>
    <w:p w14:paraId="7D1EB2CE" w14:textId="6247BFF9" w:rsidR="00610599" w:rsidRPr="004E1A90" w:rsidRDefault="0080524A">
      <w:pPr>
        <w:overflowPunct/>
        <w:autoSpaceDE/>
        <w:autoSpaceDN/>
        <w:adjustRightInd/>
        <w:textAlignment w:val="auto"/>
        <w:rPr>
          <w:sz w:val="24"/>
        </w:rPr>
      </w:pPr>
      <w:r w:rsidRPr="004E1A90">
        <w:rPr>
          <w:noProof/>
        </w:rPr>
        <w:lastRenderedPageBreak/>
        <w:drawing>
          <wp:anchor distT="0" distB="0" distL="114300" distR="114300" simplePos="0" relativeHeight="251662336" behindDoc="0" locked="0" layoutInCell="1" allowOverlap="1" wp14:anchorId="759CACD7" wp14:editId="3E317B97">
            <wp:simplePos x="0" y="0"/>
            <wp:positionH relativeFrom="margin">
              <wp:align>left</wp:align>
            </wp:positionH>
            <wp:positionV relativeFrom="paragraph">
              <wp:posOffset>0</wp:posOffset>
            </wp:positionV>
            <wp:extent cx="2790825" cy="629920"/>
            <wp:effectExtent l="0" t="0" r="9525" b="0"/>
            <wp:wrapSquare wrapText="bothSides"/>
            <wp:docPr id="128467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0825"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0D3556" w14:textId="2DA12A69" w:rsidR="00610599" w:rsidRPr="004E1A90" w:rsidRDefault="00610599" w:rsidP="00610599">
      <w:pPr>
        <w:rPr>
          <w:noProof/>
          <w:lang w:val="en-CA" w:eastAsia="en-CA"/>
        </w:rPr>
      </w:pPr>
    </w:p>
    <w:p w14:paraId="553B2592" w14:textId="77777777" w:rsidR="0080524A" w:rsidRPr="004E1A90" w:rsidRDefault="0080524A" w:rsidP="00610599">
      <w:pPr>
        <w:rPr>
          <w:noProof/>
          <w:lang w:val="en-CA" w:eastAsia="en-CA"/>
        </w:rPr>
      </w:pPr>
    </w:p>
    <w:p w14:paraId="38A3667C" w14:textId="77777777" w:rsidR="0080524A" w:rsidRPr="004E1A90" w:rsidRDefault="0080524A" w:rsidP="00610599">
      <w:pPr>
        <w:rPr>
          <w:noProof/>
          <w:lang w:val="en-CA" w:eastAsia="en-CA"/>
        </w:rPr>
      </w:pPr>
    </w:p>
    <w:p w14:paraId="50BE2DB8" w14:textId="77777777" w:rsidR="0080524A" w:rsidRPr="004E1A90" w:rsidRDefault="0080524A" w:rsidP="00610599">
      <w:pPr>
        <w:rPr>
          <w:sz w:val="40"/>
          <w:szCs w:val="40"/>
        </w:rPr>
      </w:pPr>
    </w:p>
    <w:p w14:paraId="28A9303B" w14:textId="77777777" w:rsidR="00610599" w:rsidRPr="004E1A90" w:rsidRDefault="00610599" w:rsidP="001C0D75">
      <w:pPr>
        <w:jc w:val="center"/>
        <w:rPr>
          <w:sz w:val="40"/>
          <w:szCs w:val="40"/>
        </w:rPr>
      </w:pPr>
    </w:p>
    <w:p w14:paraId="1F1225E5" w14:textId="31085B74" w:rsidR="00610599" w:rsidRPr="004E1A90" w:rsidRDefault="00610599" w:rsidP="001C0D75">
      <w:pPr>
        <w:jc w:val="center"/>
        <w:rPr>
          <w:b/>
          <w:sz w:val="40"/>
          <w:szCs w:val="40"/>
        </w:rPr>
      </w:pPr>
      <w:bookmarkStart w:id="0" w:name="_Hlk167714850"/>
      <w:r w:rsidRPr="004E1A90">
        <w:rPr>
          <w:b/>
          <w:sz w:val="40"/>
          <w:szCs w:val="40"/>
        </w:rPr>
        <w:t>Statement of Student Rights</w:t>
      </w:r>
    </w:p>
    <w:p w14:paraId="03739637" w14:textId="173BB843" w:rsidR="00610599" w:rsidRPr="004E1A90" w:rsidRDefault="00610599" w:rsidP="001C0D75">
      <w:pPr>
        <w:jc w:val="center"/>
        <w:rPr>
          <w:rFonts w:cs="Arial"/>
          <w:sz w:val="28"/>
          <w:szCs w:val="28"/>
        </w:rPr>
      </w:pPr>
    </w:p>
    <w:p w14:paraId="69189597" w14:textId="77777777" w:rsidR="007F1B86" w:rsidRPr="004E1A90" w:rsidRDefault="007F1B86" w:rsidP="001C0D75">
      <w:pPr>
        <w:jc w:val="center"/>
        <w:rPr>
          <w:rFonts w:cs="Arial"/>
          <w:sz w:val="28"/>
          <w:szCs w:val="28"/>
        </w:rPr>
      </w:pPr>
    </w:p>
    <w:p w14:paraId="507AEA74" w14:textId="75B261E7" w:rsidR="00610599" w:rsidRPr="004E1A90" w:rsidRDefault="007F1B86" w:rsidP="007F1B86">
      <w:pPr>
        <w:jc w:val="center"/>
        <w:rPr>
          <w:rFonts w:cs="Arial"/>
          <w:sz w:val="28"/>
          <w:szCs w:val="28"/>
        </w:rPr>
      </w:pPr>
      <w:r w:rsidRPr="004E1A90">
        <w:rPr>
          <w:rFonts w:cs="Arial"/>
          <w:b/>
          <w:i/>
          <w:sz w:val="28"/>
          <w:szCs w:val="28"/>
        </w:rPr>
        <w:t>Sprott Shaw College’s Student Rights and Responsibilities</w:t>
      </w:r>
    </w:p>
    <w:bookmarkEnd w:id="0"/>
    <w:p w14:paraId="29EC417B" w14:textId="77777777" w:rsidR="007F1B86" w:rsidRPr="004E1A90" w:rsidRDefault="007F1B86" w:rsidP="001C0D75">
      <w:pPr>
        <w:jc w:val="center"/>
        <w:rPr>
          <w:rFonts w:cs="Arial"/>
          <w:sz w:val="28"/>
          <w:szCs w:val="28"/>
        </w:rPr>
      </w:pPr>
    </w:p>
    <w:p w14:paraId="55629C67" w14:textId="77777777" w:rsidR="00617189" w:rsidRPr="004E1A90" w:rsidRDefault="00617189" w:rsidP="00617189">
      <w:pPr>
        <w:jc w:val="both"/>
      </w:pPr>
    </w:p>
    <w:p w14:paraId="4317007F" w14:textId="77777777" w:rsidR="00617189" w:rsidRPr="004E1A90" w:rsidRDefault="00617189" w:rsidP="00617189">
      <w:pPr>
        <w:jc w:val="both"/>
        <w:rPr>
          <w:rFonts w:ascii="Times New Roman" w:hAnsi="Times New Roman"/>
          <w:sz w:val="24"/>
        </w:rPr>
      </w:pPr>
      <w:r w:rsidRPr="004E1A90">
        <w:rPr>
          <w:rFonts w:ascii="Times New Roman" w:hAnsi="Times New Roman"/>
          <w:sz w:val="24"/>
        </w:rPr>
        <w:t xml:space="preserve">Students have the right to be treated fairly and respectfully by the college. </w:t>
      </w:r>
    </w:p>
    <w:p w14:paraId="647AE33F" w14:textId="77777777" w:rsidR="00617189" w:rsidRPr="004E1A90" w:rsidRDefault="00617189" w:rsidP="00617189">
      <w:pPr>
        <w:jc w:val="both"/>
        <w:rPr>
          <w:rFonts w:ascii="Times New Roman" w:hAnsi="Times New Roman"/>
          <w:sz w:val="24"/>
        </w:rPr>
      </w:pPr>
    </w:p>
    <w:p w14:paraId="596CE34B" w14:textId="77777777" w:rsidR="00617189" w:rsidRPr="004E1A90" w:rsidRDefault="00617189" w:rsidP="00617189">
      <w:pPr>
        <w:jc w:val="both"/>
        <w:rPr>
          <w:rFonts w:ascii="Times New Roman" w:hAnsi="Times New Roman"/>
          <w:sz w:val="24"/>
        </w:rPr>
      </w:pPr>
      <w:r w:rsidRPr="004E1A90">
        <w:rPr>
          <w:rFonts w:ascii="Times New Roman" w:hAnsi="Times New Roman"/>
          <w:sz w:val="24"/>
        </w:rPr>
        <w:t xml:space="preserve">Students have the right to a student enrolment contract that includes the following information: </w:t>
      </w:r>
    </w:p>
    <w:p w14:paraId="4158944E" w14:textId="77777777" w:rsidR="00617189" w:rsidRPr="004E1A90" w:rsidRDefault="00617189" w:rsidP="009B3E64">
      <w:pPr>
        <w:pStyle w:val="ListParagraph"/>
        <w:numPr>
          <w:ilvl w:val="0"/>
          <w:numId w:val="15"/>
        </w:numPr>
        <w:jc w:val="both"/>
        <w:rPr>
          <w:rFonts w:ascii="Times New Roman" w:hAnsi="Times New Roman"/>
          <w:sz w:val="24"/>
        </w:rPr>
      </w:pPr>
      <w:r w:rsidRPr="004E1A90">
        <w:rPr>
          <w:rFonts w:ascii="Times New Roman" w:hAnsi="Times New Roman"/>
          <w:sz w:val="24"/>
        </w:rPr>
        <w:t xml:space="preserve">amount of tuition and any additional fee for your program </w:t>
      </w:r>
    </w:p>
    <w:p w14:paraId="7E3E48ED" w14:textId="77777777" w:rsidR="00617189" w:rsidRPr="004E1A90" w:rsidRDefault="00617189" w:rsidP="009B3E64">
      <w:pPr>
        <w:pStyle w:val="ListParagraph"/>
        <w:numPr>
          <w:ilvl w:val="0"/>
          <w:numId w:val="15"/>
        </w:numPr>
        <w:jc w:val="both"/>
        <w:rPr>
          <w:rFonts w:ascii="Times New Roman" w:hAnsi="Times New Roman"/>
          <w:sz w:val="24"/>
        </w:rPr>
      </w:pPr>
      <w:r w:rsidRPr="004E1A90">
        <w:rPr>
          <w:rFonts w:ascii="Times New Roman" w:hAnsi="Times New Roman"/>
          <w:sz w:val="24"/>
        </w:rPr>
        <w:t xml:space="preserve">refund policy </w:t>
      </w:r>
    </w:p>
    <w:p w14:paraId="3680AF13" w14:textId="62DA70F2" w:rsidR="00617189" w:rsidRPr="004E1A90" w:rsidRDefault="00617189" w:rsidP="009B3E64">
      <w:pPr>
        <w:pStyle w:val="ListParagraph"/>
        <w:numPr>
          <w:ilvl w:val="0"/>
          <w:numId w:val="15"/>
        </w:numPr>
        <w:jc w:val="both"/>
        <w:rPr>
          <w:rFonts w:ascii="Times New Roman" w:hAnsi="Times New Roman"/>
          <w:sz w:val="24"/>
        </w:rPr>
      </w:pPr>
      <w:r w:rsidRPr="004E1A90">
        <w:rPr>
          <w:rFonts w:ascii="Times New Roman" w:hAnsi="Times New Roman"/>
          <w:sz w:val="24"/>
        </w:rPr>
        <w:t>if your program includes work experience, the requirements to participate in the work experience and the geographic area where it will be provided</w:t>
      </w:r>
      <w:r w:rsidR="00440A92" w:rsidRPr="004E1A90">
        <w:rPr>
          <w:rFonts w:ascii="Times New Roman" w:hAnsi="Times New Roman"/>
          <w:sz w:val="24"/>
        </w:rPr>
        <w:t>.</w:t>
      </w:r>
      <w:r w:rsidRPr="004E1A90">
        <w:rPr>
          <w:rFonts w:ascii="Times New Roman" w:hAnsi="Times New Roman"/>
          <w:sz w:val="24"/>
        </w:rPr>
        <w:t xml:space="preserve"> </w:t>
      </w:r>
    </w:p>
    <w:p w14:paraId="01C932DD" w14:textId="0B41526D" w:rsidR="00617189" w:rsidRPr="004E1A90" w:rsidRDefault="00617189" w:rsidP="009B3E64">
      <w:pPr>
        <w:pStyle w:val="ListParagraph"/>
        <w:numPr>
          <w:ilvl w:val="0"/>
          <w:numId w:val="15"/>
        </w:numPr>
        <w:jc w:val="both"/>
        <w:rPr>
          <w:rFonts w:ascii="Times New Roman" w:hAnsi="Times New Roman"/>
          <w:sz w:val="24"/>
        </w:rPr>
      </w:pPr>
      <w:r w:rsidRPr="004E1A90">
        <w:rPr>
          <w:rFonts w:ascii="Times New Roman" w:hAnsi="Times New Roman"/>
          <w:sz w:val="24"/>
        </w:rPr>
        <w:t xml:space="preserve">whether the program was approved by </w:t>
      </w:r>
      <w:r w:rsidR="00636FFC" w:rsidRPr="004E1A90">
        <w:rPr>
          <w:rFonts w:ascii="Times New Roman" w:hAnsi="Times New Roman"/>
          <w:sz w:val="24"/>
        </w:rPr>
        <w:t>PTIRU</w:t>
      </w:r>
      <w:r w:rsidRPr="004E1A90">
        <w:rPr>
          <w:rFonts w:ascii="Times New Roman" w:hAnsi="Times New Roman"/>
          <w:sz w:val="24"/>
        </w:rPr>
        <w:t xml:space="preserve"> or does not require approval. </w:t>
      </w:r>
    </w:p>
    <w:p w14:paraId="1EB0FC4A" w14:textId="77777777" w:rsidR="00617189" w:rsidRPr="004E1A90" w:rsidRDefault="00617189" w:rsidP="00617189">
      <w:pPr>
        <w:jc w:val="both"/>
        <w:rPr>
          <w:rFonts w:ascii="Times New Roman" w:hAnsi="Times New Roman"/>
          <w:sz w:val="24"/>
        </w:rPr>
      </w:pPr>
    </w:p>
    <w:p w14:paraId="06CB589D" w14:textId="77777777" w:rsidR="00617189" w:rsidRPr="004E1A90" w:rsidRDefault="00617189" w:rsidP="00617189">
      <w:pPr>
        <w:jc w:val="both"/>
        <w:rPr>
          <w:rFonts w:ascii="Times New Roman" w:hAnsi="Times New Roman"/>
          <w:sz w:val="24"/>
        </w:rPr>
      </w:pPr>
      <w:r w:rsidRPr="004E1A90">
        <w:rPr>
          <w:rFonts w:ascii="Times New Roman" w:hAnsi="Times New Roman"/>
          <w:sz w:val="24"/>
        </w:rPr>
        <w:t xml:space="preserve">Students need to ensure that they read the contract before signing. The college must provide students with a signed copy. </w:t>
      </w:r>
    </w:p>
    <w:p w14:paraId="42132C38" w14:textId="77777777" w:rsidR="00617189" w:rsidRPr="004E1A90" w:rsidRDefault="00617189" w:rsidP="00617189">
      <w:pPr>
        <w:jc w:val="both"/>
        <w:rPr>
          <w:rFonts w:ascii="Times New Roman" w:hAnsi="Times New Roman"/>
          <w:sz w:val="24"/>
        </w:rPr>
      </w:pPr>
    </w:p>
    <w:p w14:paraId="7494281F" w14:textId="77777777" w:rsidR="00617189" w:rsidRPr="004E1A90" w:rsidRDefault="00617189" w:rsidP="00617189">
      <w:pPr>
        <w:jc w:val="both"/>
        <w:rPr>
          <w:rFonts w:ascii="Times New Roman" w:hAnsi="Times New Roman"/>
          <w:sz w:val="24"/>
        </w:rPr>
      </w:pPr>
      <w:r w:rsidRPr="004E1A90">
        <w:rPr>
          <w:rFonts w:ascii="Times New Roman" w:hAnsi="Times New Roman"/>
          <w:sz w:val="24"/>
        </w:rPr>
        <w:t xml:space="preserve">Students have the right to access the college’s dispute resolution process and to be protected against retaliation for making a complaint. </w:t>
      </w:r>
    </w:p>
    <w:p w14:paraId="72D42DE9" w14:textId="77777777" w:rsidR="00617189" w:rsidRPr="004E1A90" w:rsidRDefault="00617189" w:rsidP="00617189">
      <w:pPr>
        <w:jc w:val="both"/>
        <w:rPr>
          <w:rFonts w:ascii="Times New Roman" w:hAnsi="Times New Roman"/>
          <w:sz w:val="24"/>
        </w:rPr>
      </w:pPr>
    </w:p>
    <w:p w14:paraId="50F23F33" w14:textId="0212EE16" w:rsidR="00617189" w:rsidRPr="004E1A90" w:rsidRDefault="00617189" w:rsidP="00617189">
      <w:pPr>
        <w:jc w:val="both"/>
        <w:rPr>
          <w:rFonts w:ascii="Times New Roman" w:hAnsi="Times New Roman"/>
          <w:sz w:val="24"/>
        </w:rPr>
      </w:pPr>
      <w:r w:rsidRPr="004E1A90">
        <w:rPr>
          <w:rFonts w:ascii="Times New Roman" w:hAnsi="Times New Roman"/>
          <w:sz w:val="24"/>
        </w:rPr>
        <w:t xml:space="preserve">Students have the right to make a claim to </w:t>
      </w:r>
      <w:r w:rsidR="00636FFC" w:rsidRPr="004E1A90">
        <w:rPr>
          <w:rFonts w:ascii="Times New Roman" w:hAnsi="Times New Roman"/>
          <w:sz w:val="24"/>
        </w:rPr>
        <w:t>PTIRU</w:t>
      </w:r>
      <w:r w:rsidRPr="004E1A90">
        <w:rPr>
          <w:rFonts w:ascii="Times New Roman" w:hAnsi="Times New Roman"/>
          <w:sz w:val="24"/>
        </w:rPr>
        <w:t xml:space="preserve"> for a tuition refund if: </w:t>
      </w:r>
    </w:p>
    <w:p w14:paraId="786F7598" w14:textId="544E6AA2" w:rsidR="00617189" w:rsidRPr="004E1A90" w:rsidRDefault="00617189" w:rsidP="009B3E64">
      <w:pPr>
        <w:pStyle w:val="ListParagraph"/>
        <w:numPr>
          <w:ilvl w:val="0"/>
          <w:numId w:val="16"/>
        </w:numPr>
        <w:jc w:val="both"/>
        <w:rPr>
          <w:rFonts w:ascii="Times New Roman" w:hAnsi="Times New Roman"/>
          <w:sz w:val="24"/>
        </w:rPr>
      </w:pPr>
      <w:r w:rsidRPr="004E1A90">
        <w:rPr>
          <w:rFonts w:ascii="Times New Roman" w:hAnsi="Times New Roman"/>
          <w:sz w:val="24"/>
        </w:rPr>
        <w:t>the college ceased to hold a certificate before you completed an approved program</w:t>
      </w:r>
      <w:r w:rsidR="00D73AF7" w:rsidRPr="004E1A90">
        <w:rPr>
          <w:rFonts w:ascii="Times New Roman" w:hAnsi="Times New Roman"/>
          <w:sz w:val="24"/>
        </w:rPr>
        <w:t>.</w:t>
      </w:r>
      <w:r w:rsidRPr="004E1A90">
        <w:rPr>
          <w:rFonts w:ascii="Times New Roman" w:hAnsi="Times New Roman"/>
          <w:sz w:val="24"/>
        </w:rPr>
        <w:t xml:space="preserve"> </w:t>
      </w:r>
    </w:p>
    <w:p w14:paraId="66FF41E6" w14:textId="77777777" w:rsidR="00617189" w:rsidRPr="004E1A90" w:rsidRDefault="00617189" w:rsidP="009B3E64">
      <w:pPr>
        <w:pStyle w:val="ListParagraph"/>
        <w:numPr>
          <w:ilvl w:val="0"/>
          <w:numId w:val="16"/>
        </w:numPr>
        <w:jc w:val="both"/>
        <w:rPr>
          <w:rFonts w:ascii="Times New Roman" w:hAnsi="Times New Roman"/>
          <w:sz w:val="24"/>
        </w:rPr>
      </w:pPr>
      <w:r w:rsidRPr="004E1A90">
        <w:rPr>
          <w:rFonts w:ascii="Times New Roman" w:hAnsi="Times New Roman"/>
          <w:sz w:val="24"/>
        </w:rPr>
        <w:t xml:space="preserve">they were misled about a significant aspect of their approved program. </w:t>
      </w:r>
    </w:p>
    <w:p w14:paraId="69901428" w14:textId="77777777" w:rsidR="00617189" w:rsidRPr="004E1A90" w:rsidRDefault="00617189" w:rsidP="00617189">
      <w:pPr>
        <w:jc w:val="both"/>
        <w:rPr>
          <w:rFonts w:ascii="Times New Roman" w:hAnsi="Times New Roman"/>
          <w:sz w:val="24"/>
        </w:rPr>
      </w:pPr>
    </w:p>
    <w:p w14:paraId="5762292F" w14:textId="77777777" w:rsidR="00617189" w:rsidRPr="004E1A90" w:rsidRDefault="00617189" w:rsidP="00617189">
      <w:pPr>
        <w:jc w:val="both"/>
        <w:rPr>
          <w:rFonts w:ascii="Times New Roman" w:hAnsi="Times New Roman"/>
          <w:sz w:val="24"/>
        </w:rPr>
      </w:pPr>
      <w:r w:rsidRPr="004E1A90">
        <w:rPr>
          <w:rFonts w:ascii="Times New Roman" w:hAnsi="Times New Roman"/>
          <w:sz w:val="24"/>
        </w:rPr>
        <w:t xml:space="preserve">Students must file the claim within one year of completing, being dismissed or withdrawing from their program. </w:t>
      </w:r>
    </w:p>
    <w:p w14:paraId="0FB8B1C5" w14:textId="77777777" w:rsidR="00617189" w:rsidRPr="004E1A90" w:rsidRDefault="00617189" w:rsidP="00617189">
      <w:pPr>
        <w:jc w:val="both"/>
        <w:rPr>
          <w:rFonts w:ascii="Times New Roman" w:hAnsi="Times New Roman"/>
          <w:sz w:val="24"/>
        </w:rPr>
      </w:pPr>
    </w:p>
    <w:p w14:paraId="3B889421" w14:textId="7CDCA872" w:rsidR="00617189" w:rsidRPr="004E1A90" w:rsidRDefault="00617189" w:rsidP="00617189">
      <w:pPr>
        <w:jc w:val="both"/>
        <w:rPr>
          <w:rFonts w:ascii="Times New Roman" w:hAnsi="Times New Roman"/>
          <w:sz w:val="24"/>
        </w:rPr>
      </w:pPr>
      <w:r w:rsidRPr="004E1A90">
        <w:rPr>
          <w:rFonts w:ascii="Times New Roman" w:hAnsi="Times New Roman"/>
          <w:sz w:val="24"/>
        </w:rPr>
        <w:t>For</w:t>
      </w:r>
      <w:r w:rsidR="00D73AF7" w:rsidRPr="004E1A90">
        <w:rPr>
          <w:rFonts w:ascii="Times New Roman" w:hAnsi="Times New Roman"/>
          <w:sz w:val="24"/>
        </w:rPr>
        <w:t xml:space="preserve"> </w:t>
      </w:r>
      <w:r w:rsidRPr="004E1A90">
        <w:rPr>
          <w:rFonts w:ascii="Times New Roman" w:hAnsi="Times New Roman"/>
          <w:sz w:val="24"/>
        </w:rPr>
        <w:t xml:space="preserve">more information about </w:t>
      </w:r>
      <w:r w:rsidR="00636FFC" w:rsidRPr="004E1A90">
        <w:rPr>
          <w:rFonts w:ascii="Times New Roman" w:hAnsi="Times New Roman"/>
          <w:sz w:val="24"/>
        </w:rPr>
        <w:t>PTIRU</w:t>
      </w:r>
      <w:r w:rsidRPr="004E1A90">
        <w:rPr>
          <w:rFonts w:ascii="Times New Roman" w:hAnsi="Times New Roman"/>
          <w:sz w:val="24"/>
        </w:rPr>
        <w:t xml:space="preserve"> and how to be an informed student, go to: </w:t>
      </w:r>
      <w:hyperlink r:id="rId16" w:history="1">
        <w:r w:rsidRPr="004E1A90">
          <w:rPr>
            <w:rStyle w:val="Hyperlink"/>
            <w:rFonts w:ascii="Times New Roman" w:hAnsi="Times New Roman"/>
            <w:sz w:val="24"/>
          </w:rPr>
          <w:t>http://www.privatetraininginstitutions.gov.bc.ca/students/be-an-informed-student</w:t>
        </w:r>
      </w:hyperlink>
      <w:r w:rsidRPr="004E1A90">
        <w:rPr>
          <w:rFonts w:ascii="Times New Roman" w:hAnsi="Times New Roman"/>
          <w:sz w:val="24"/>
        </w:rPr>
        <w:t>.</w:t>
      </w:r>
    </w:p>
    <w:p w14:paraId="5F2C49DD" w14:textId="77777777" w:rsidR="00610599" w:rsidRPr="004E1A90" w:rsidRDefault="00610599" w:rsidP="001C0D75">
      <w:pPr>
        <w:jc w:val="center"/>
        <w:rPr>
          <w:rFonts w:ascii="Times New Roman" w:hAnsi="Times New Roman"/>
          <w:sz w:val="24"/>
        </w:rPr>
      </w:pPr>
    </w:p>
    <w:p w14:paraId="4A76BF5E" w14:textId="77777777" w:rsidR="00610599" w:rsidRPr="004E1A90" w:rsidRDefault="00610599" w:rsidP="001C0D75">
      <w:pPr>
        <w:jc w:val="center"/>
        <w:rPr>
          <w:rFonts w:ascii="Times New Roman" w:hAnsi="Times New Roman"/>
          <w:sz w:val="24"/>
        </w:rPr>
      </w:pPr>
    </w:p>
    <w:p w14:paraId="525CFE04" w14:textId="77777777" w:rsidR="00CD22A0" w:rsidRPr="004E1A90" w:rsidRDefault="00CD22A0" w:rsidP="001C0D75">
      <w:pPr>
        <w:jc w:val="center"/>
        <w:rPr>
          <w:rFonts w:ascii="Times New Roman" w:hAnsi="Times New Roman"/>
          <w:sz w:val="24"/>
        </w:rPr>
        <w:sectPr w:rsidR="00CD22A0" w:rsidRPr="004E1A90" w:rsidSect="00704A71">
          <w:headerReference w:type="default" r:id="rId17"/>
          <w:footerReference w:type="default" r:id="rId18"/>
          <w:pgSz w:w="12240" w:h="15840" w:code="1"/>
          <w:pgMar w:top="1440" w:right="1440" w:bottom="1008" w:left="1440" w:header="720" w:footer="720" w:gutter="720"/>
          <w:cols w:space="720"/>
          <w:titlePg/>
        </w:sectPr>
      </w:pPr>
    </w:p>
    <w:bookmarkStart w:id="1" w:name="_Toc141946052" w:displacedByCustomXml="next"/>
    <w:bookmarkStart w:id="2" w:name="_Toc13373182" w:displacedByCustomXml="next"/>
    <w:sdt>
      <w:sdtPr>
        <w:rPr>
          <w:rFonts w:ascii="Arial" w:eastAsia="Times New Roman" w:hAnsi="Arial" w:cs="Times New Roman"/>
          <w:color w:val="auto"/>
          <w:sz w:val="20"/>
          <w:szCs w:val="20"/>
        </w:rPr>
        <w:id w:val="-41594975"/>
        <w:docPartObj>
          <w:docPartGallery w:val="Table of Contents"/>
          <w:docPartUnique/>
        </w:docPartObj>
      </w:sdtPr>
      <w:sdtEndPr>
        <w:rPr>
          <w:b/>
          <w:bCs/>
          <w:noProof/>
        </w:rPr>
      </w:sdtEndPr>
      <w:sdtContent>
        <w:p w14:paraId="01B9C20A" w14:textId="3C936CD8" w:rsidR="005F1FA6" w:rsidRPr="004E1A90" w:rsidRDefault="005F1FA6" w:rsidP="00DE4194">
          <w:pPr>
            <w:pStyle w:val="TOCHeading"/>
          </w:pPr>
          <w:r w:rsidRPr="004E1A90">
            <w:t>Contents</w:t>
          </w:r>
        </w:p>
        <w:p w14:paraId="00AE2310" w14:textId="6F85E605" w:rsidR="005F1205" w:rsidRPr="004E1A90" w:rsidRDefault="005F1FA6">
          <w:pPr>
            <w:pStyle w:val="TOC1"/>
            <w:rPr>
              <w:rFonts w:eastAsiaTheme="minorEastAsia" w:cstheme="minorBidi"/>
              <w:b w:val="0"/>
              <w:bCs w:val="0"/>
              <w:caps w:val="0"/>
              <w:noProof/>
              <w:kern w:val="2"/>
              <w:sz w:val="24"/>
              <w:szCs w:val="24"/>
              <w:lang w:val="en-CA" w:eastAsia="en-CA"/>
              <w14:ligatures w14:val="standardContextual"/>
            </w:rPr>
          </w:pPr>
          <w:r w:rsidRPr="004E1A90">
            <w:fldChar w:fldCharType="begin"/>
          </w:r>
          <w:r w:rsidRPr="004E1A90">
            <w:instrText xml:space="preserve"> TOC \o "1-3" \h \z \u </w:instrText>
          </w:r>
          <w:r w:rsidRPr="004E1A90">
            <w:fldChar w:fldCharType="separate"/>
          </w:r>
          <w:hyperlink w:anchor="_Toc216171352" w:history="1">
            <w:r w:rsidR="005F1205" w:rsidRPr="004E1A90">
              <w:rPr>
                <w:rStyle w:val="Hyperlink"/>
                <w:noProof/>
              </w:rPr>
              <w:t>President’s Message</w:t>
            </w:r>
            <w:r w:rsidR="005F1205" w:rsidRPr="004E1A90">
              <w:rPr>
                <w:noProof/>
                <w:webHidden/>
              </w:rPr>
              <w:tab/>
            </w:r>
            <w:r w:rsidR="005F1205" w:rsidRPr="004E1A90">
              <w:rPr>
                <w:noProof/>
                <w:webHidden/>
              </w:rPr>
              <w:fldChar w:fldCharType="begin"/>
            </w:r>
            <w:r w:rsidR="005F1205" w:rsidRPr="004E1A90">
              <w:rPr>
                <w:noProof/>
                <w:webHidden/>
              </w:rPr>
              <w:instrText xml:space="preserve"> PAGEREF _Toc216171352 \h </w:instrText>
            </w:r>
            <w:r w:rsidR="005F1205" w:rsidRPr="004E1A90">
              <w:rPr>
                <w:noProof/>
                <w:webHidden/>
              </w:rPr>
            </w:r>
            <w:r w:rsidR="005F1205" w:rsidRPr="004E1A90">
              <w:rPr>
                <w:noProof/>
                <w:webHidden/>
              </w:rPr>
              <w:fldChar w:fldCharType="separate"/>
            </w:r>
            <w:r w:rsidR="00E438F5" w:rsidRPr="004E1A90">
              <w:rPr>
                <w:noProof/>
                <w:webHidden/>
              </w:rPr>
              <w:t>8</w:t>
            </w:r>
            <w:r w:rsidR="005F1205" w:rsidRPr="004E1A90">
              <w:rPr>
                <w:noProof/>
                <w:webHidden/>
              </w:rPr>
              <w:fldChar w:fldCharType="end"/>
            </w:r>
          </w:hyperlink>
        </w:p>
        <w:p w14:paraId="3383D203" w14:textId="6577CCCB"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53" w:history="1">
            <w:r w:rsidRPr="004E1A90">
              <w:rPr>
                <w:rStyle w:val="Hyperlink"/>
                <w:noProof/>
              </w:rPr>
              <w:t xml:space="preserve">School Phone Numbers     </w:t>
            </w:r>
            <w:r w:rsidRPr="004E1A90">
              <w:rPr>
                <w:noProof/>
                <w:webHidden/>
              </w:rPr>
              <w:tab/>
            </w:r>
            <w:r w:rsidRPr="004E1A90">
              <w:rPr>
                <w:noProof/>
                <w:webHidden/>
              </w:rPr>
              <w:fldChar w:fldCharType="begin"/>
            </w:r>
            <w:r w:rsidRPr="004E1A90">
              <w:rPr>
                <w:noProof/>
                <w:webHidden/>
              </w:rPr>
              <w:instrText xml:space="preserve"> PAGEREF _Toc216171353 \h </w:instrText>
            </w:r>
            <w:r w:rsidRPr="004E1A90">
              <w:rPr>
                <w:noProof/>
                <w:webHidden/>
              </w:rPr>
            </w:r>
            <w:r w:rsidRPr="004E1A90">
              <w:rPr>
                <w:noProof/>
                <w:webHidden/>
              </w:rPr>
              <w:fldChar w:fldCharType="separate"/>
            </w:r>
            <w:r w:rsidR="00E438F5" w:rsidRPr="004E1A90">
              <w:rPr>
                <w:noProof/>
                <w:webHidden/>
              </w:rPr>
              <w:t>9</w:t>
            </w:r>
            <w:r w:rsidRPr="004E1A90">
              <w:rPr>
                <w:noProof/>
                <w:webHidden/>
              </w:rPr>
              <w:fldChar w:fldCharType="end"/>
            </w:r>
          </w:hyperlink>
        </w:p>
        <w:p w14:paraId="631C9594" w14:textId="61EA373C"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54" w:history="1">
            <w:r w:rsidRPr="004E1A90">
              <w:rPr>
                <w:rStyle w:val="Hyperlink"/>
                <w:noProof/>
              </w:rPr>
              <w:t>Schedules / Merging of classes</w:t>
            </w:r>
            <w:r w:rsidRPr="004E1A90">
              <w:rPr>
                <w:noProof/>
                <w:webHidden/>
              </w:rPr>
              <w:tab/>
            </w:r>
            <w:r w:rsidRPr="004E1A90">
              <w:rPr>
                <w:noProof/>
                <w:webHidden/>
              </w:rPr>
              <w:fldChar w:fldCharType="begin"/>
            </w:r>
            <w:r w:rsidRPr="004E1A90">
              <w:rPr>
                <w:noProof/>
                <w:webHidden/>
              </w:rPr>
              <w:instrText xml:space="preserve"> PAGEREF _Toc216171354 \h </w:instrText>
            </w:r>
            <w:r w:rsidRPr="004E1A90">
              <w:rPr>
                <w:noProof/>
                <w:webHidden/>
              </w:rPr>
            </w:r>
            <w:r w:rsidRPr="004E1A90">
              <w:rPr>
                <w:noProof/>
                <w:webHidden/>
              </w:rPr>
              <w:fldChar w:fldCharType="separate"/>
            </w:r>
            <w:r w:rsidR="00E438F5" w:rsidRPr="004E1A90">
              <w:rPr>
                <w:noProof/>
                <w:webHidden/>
              </w:rPr>
              <w:t>9</w:t>
            </w:r>
            <w:r w:rsidRPr="004E1A90">
              <w:rPr>
                <w:noProof/>
                <w:webHidden/>
              </w:rPr>
              <w:fldChar w:fldCharType="end"/>
            </w:r>
          </w:hyperlink>
        </w:p>
        <w:p w14:paraId="5AA347F6" w14:textId="550D97F9"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55" w:history="1">
            <w:r w:rsidRPr="004E1A90">
              <w:rPr>
                <w:rStyle w:val="Hyperlink"/>
                <w:noProof/>
              </w:rPr>
              <w:t>Class Times</w:t>
            </w:r>
            <w:r w:rsidRPr="004E1A90">
              <w:rPr>
                <w:noProof/>
                <w:webHidden/>
              </w:rPr>
              <w:tab/>
            </w:r>
            <w:r w:rsidRPr="004E1A90">
              <w:rPr>
                <w:noProof/>
                <w:webHidden/>
              </w:rPr>
              <w:fldChar w:fldCharType="begin"/>
            </w:r>
            <w:r w:rsidRPr="004E1A90">
              <w:rPr>
                <w:noProof/>
                <w:webHidden/>
              </w:rPr>
              <w:instrText xml:space="preserve"> PAGEREF _Toc216171355 \h </w:instrText>
            </w:r>
            <w:r w:rsidRPr="004E1A90">
              <w:rPr>
                <w:noProof/>
                <w:webHidden/>
              </w:rPr>
            </w:r>
            <w:r w:rsidRPr="004E1A90">
              <w:rPr>
                <w:noProof/>
                <w:webHidden/>
              </w:rPr>
              <w:fldChar w:fldCharType="separate"/>
            </w:r>
            <w:r w:rsidR="00E438F5" w:rsidRPr="004E1A90">
              <w:rPr>
                <w:noProof/>
                <w:webHidden/>
              </w:rPr>
              <w:t>9</w:t>
            </w:r>
            <w:r w:rsidRPr="004E1A90">
              <w:rPr>
                <w:noProof/>
                <w:webHidden/>
              </w:rPr>
              <w:fldChar w:fldCharType="end"/>
            </w:r>
          </w:hyperlink>
        </w:p>
        <w:p w14:paraId="450C8DD2" w14:textId="0EEBB2D8"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56" w:history="1">
            <w:r w:rsidRPr="004E1A90">
              <w:rPr>
                <w:rStyle w:val="Hyperlink"/>
                <w:noProof/>
              </w:rPr>
              <w:t>Holidays</w:t>
            </w:r>
            <w:r w:rsidRPr="004E1A90">
              <w:rPr>
                <w:noProof/>
                <w:webHidden/>
              </w:rPr>
              <w:tab/>
            </w:r>
            <w:r w:rsidRPr="004E1A90">
              <w:rPr>
                <w:noProof/>
                <w:webHidden/>
              </w:rPr>
              <w:fldChar w:fldCharType="begin"/>
            </w:r>
            <w:r w:rsidRPr="004E1A90">
              <w:rPr>
                <w:noProof/>
                <w:webHidden/>
              </w:rPr>
              <w:instrText xml:space="preserve"> PAGEREF _Toc216171356 \h </w:instrText>
            </w:r>
            <w:r w:rsidRPr="004E1A90">
              <w:rPr>
                <w:noProof/>
                <w:webHidden/>
              </w:rPr>
            </w:r>
            <w:r w:rsidRPr="004E1A90">
              <w:rPr>
                <w:noProof/>
                <w:webHidden/>
              </w:rPr>
              <w:fldChar w:fldCharType="separate"/>
            </w:r>
            <w:r w:rsidR="00E438F5" w:rsidRPr="004E1A90">
              <w:rPr>
                <w:noProof/>
                <w:webHidden/>
              </w:rPr>
              <w:t>10</w:t>
            </w:r>
            <w:r w:rsidRPr="004E1A90">
              <w:rPr>
                <w:noProof/>
                <w:webHidden/>
              </w:rPr>
              <w:fldChar w:fldCharType="end"/>
            </w:r>
          </w:hyperlink>
        </w:p>
        <w:p w14:paraId="0DA988E2" w14:textId="251458E0"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57" w:history="1">
            <w:r w:rsidRPr="004E1A90">
              <w:rPr>
                <w:rStyle w:val="Hyperlink"/>
                <w:noProof/>
              </w:rPr>
              <w:t>Professional Days</w:t>
            </w:r>
            <w:r w:rsidRPr="004E1A90">
              <w:rPr>
                <w:noProof/>
                <w:webHidden/>
              </w:rPr>
              <w:tab/>
            </w:r>
            <w:r w:rsidRPr="004E1A90">
              <w:rPr>
                <w:noProof/>
                <w:webHidden/>
              </w:rPr>
              <w:fldChar w:fldCharType="begin"/>
            </w:r>
            <w:r w:rsidRPr="004E1A90">
              <w:rPr>
                <w:noProof/>
                <w:webHidden/>
              </w:rPr>
              <w:instrText xml:space="preserve"> PAGEREF _Toc216171357 \h </w:instrText>
            </w:r>
            <w:r w:rsidRPr="004E1A90">
              <w:rPr>
                <w:noProof/>
                <w:webHidden/>
              </w:rPr>
            </w:r>
            <w:r w:rsidRPr="004E1A90">
              <w:rPr>
                <w:noProof/>
                <w:webHidden/>
              </w:rPr>
              <w:fldChar w:fldCharType="separate"/>
            </w:r>
            <w:r w:rsidR="00E438F5" w:rsidRPr="004E1A90">
              <w:rPr>
                <w:noProof/>
                <w:webHidden/>
              </w:rPr>
              <w:t>10</w:t>
            </w:r>
            <w:r w:rsidRPr="004E1A90">
              <w:rPr>
                <w:noProof/>
                <w:webHidden/>
              </w:rPr>
              <w:fldChar w:fldCharType="end"/>
            </w:r>
          </w:hyperlink>
        </w:p>
        <w:p w14:paraId="3BF5068A" w14:textId="0CA8AC8B"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58" w:history="1">
            <w:r w:rsidRPr="004E1A90">
              <w:rPr>
                <w:rStyle w:val="Hyperlink"/>
                <w:noProof/>
              </w:rPr>
              <w:t>Attendance</w:t>
            </w:r>
            <w:r w:rsidRPr="004E1A90">
              <w:rPr>
                <w:noProof/>
                <w:webHidden/>
              </w:rPr>
              <w:tab/>
            </w:r>
            <w:r w:rsidRPr="004E1A90">
              <w:rPr>
                <w:noProof/>
                <w:webHidden/>
              </w:rPr>
              <w:fldChar w:fldCharType="begin"/>
            </w:r>
            <w:r w:rsidRPr="004E1A90">
              <w:rPr>
                <w:noProof/>
                <w:webHidden/>
              </w:rPr>
              <w:instrText xml:space="preserve"> PAGEREF _Toc216171358 \h </w:instrText>
            </w:r>
            <w:r w:rsidRPr="004E1A90">
              <w:rPr>
                <w:noProof/>
                <w:webHidden/>
              </w:rPr>
            </w:r>
            <w:r w:rsidRPr="004E1A90">
              <w:rPr>
                <w:noProof/>
                <w:webHidden/>
              </w:rPr>
              <w:fldChar w:fldCharType="separate"/>
            </w:r>
            <w:r w:rsidR="00E438F5" w:rsidRPr="004E1A90">
              <w:rPr>
                <w:noProof/>
                <w:webHidden/>
              </w:rPr>
              <w:t>10</w:t>
            </w:r>
            <w:r w:rsidRPr="004E1A90">
              <w:rPr>
                <w:noProof/>
                <w:webHidden/>
              </w:rPr>
              <w:fldChar w:fldCharType="end"/>
            </w:r>
          </w:hyperlink>
        </w:p>
        <w:p w14:paraId="4208BE10" w14:textId="4F8EEBC2"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59" w:history="1">
            <w:r w:rsidRPr="004E1A90">
              <w:rPr>
                <w:rStyle w:val="Hyperlink"/>
                <w:noProof/>
              </w:rPr>
              <w:t>INCLEMENT WEATHER</w:t>
            </w:r>
            <w:r w:rsidRPr="004E1A90">
              <w:rPr>
                <w:noProof/>
                <w:webHidden/>
              </w:rPr>
              <w:tab/>
            </w:r>
            <w:r w:rsidRPr="004E1A90">
              <w:rPr>
                <w:noProof/>
                <w:webHidden/>
              </w:rPr>
              <w:fldChar w:fldCharType="begin"/>
            </w:r>
            <w:r w:rsidRPr="004E1A90">
              <w:rPr>
                <w:noProof/>
                <w:webHidden/>
              </w:rPr>
              <w:instrText xml:space="preserve"> PAGEREF _Toc216171359 \h </w:instrText>
            </w:r>
            <w:r w:rsidRPr="004E1A90">
              <w:rPr>
                <w:noProof/>
                <w:webHidden/>
              </w:rPr>
            </w:r>
            <w:r w:rsidRPr="004E1A90">
              <w:rPr>
                <w:noProof/>
                <w:webHidden/>
              </w:rPr>
              <w:fldChar w:fldCharType="separate"/>
            </w:r>
            <w:r w:rsidR="00E438F5" w:rsidRPr="004E1A90">
              <w:rPr>
                <w:noProof/>
                <w:webHidden/>
              </w:rPr>
              <w:t>12</w:t>
            </w:r>
            <w:r w:rsidRPr="004E1A90">
              <w:rPr>
                <w:noProof/>
                <w:webHidden/>
              </w:rPr>
              <w:fldChar w:fldCharType="end"/>
            </w:r>
          </w:hyperlink>
        </w:p>
        <w:p w14:paraId="64705529" w14:textId="59504111"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60" w:history="1">
            <w:r w:rsidRPr="004E1A90">
              <w:rPr>
                <w:rStyle w:val="Hyperlink"/>
                <w:noProof/>
              </w:rPr>
              <w:t>Absenteeism Policy</w:t>
            </w:r>
            <w:r w:rsidRPr="004E1A90">
              <w:rPr>
                <w:noProof/>
                <w:webHidden/>
              </w:rPr>
              <w:tab/>
            </w:r>
            <w:r w:rsidRPr="004E1A90">
              <w:rPr>
                <w:noProof/>
                <w:webHidden/>
              </w:rPr>
              <w:fldChar w:fldCharType="begin"/>
            </w:r>
            <w:r w:rsidRPr="004E1A90">
              <w:rPr>
                <w:noProof/>
                <w:webHidden/>
              </w:rPr>
              <w:instrText xml:space="preserve"> PAGEREF _Toc216171360 \h </w:instrText>
            </w:r>
            <w:r w:rsidRPr="004E1A90">
              <w:rPr>
                <w:noProof/>
                <w:webHidden/>
              </w:rPr>
            </w:r>
            <w:r w:rsidRPr="004E1A90">
              <w:rPr>
                <w:noProof/>
                <w:webHidden/>
              </w:rPr>
              <w:fldChar w:fldCharType="separate"/>
            </w:r>
            <w:r w:rsidR="00E438F5" w:rsidRPr="004E1A90">
              <w:rPr>
                <w:noProof/>
                <w:webHidden/>
              </w:rPr>
              <w:t>12</w:t>
            </w:r>
            <w:r w:rsidRPr="004E1A90">
              <w:rPr>
                <w:noProof/>
                <w:webHidden/>
              </w:rPr>
              <w:fldChar w:fldCharType="end"/>
            </w:r>
          </w:hyperlink>
        </w:p>
        <w:p w14:paraId="447FEE92" w14:textId="1FCA1B62"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61" w:history="1">
            <w:r w:rsidRPr="004E1A90">
              <w:rPr>
                <w:rStyle w:val="Hyperlink"/>
                <w:noProof/>
              </w:rPr>
              <w:t>Leave of Absence Policy</w:t>
            </w:r>
            <w:r w:rsidRPr="004E1A90">
              <w:rPr>
                <w:noProof/>
                <w:webHidden/>
              </w:rPr>
              <w:tab/>
            </w:r>
            <w:r w:rsidRPr="004E1A90">
              <w:rPr>
                <w:noProof/>
                <w:webHidden/>
              </w:rPr>
              <w:fldChar w:fldCharType="begin"/>
            </w:r>
            <w:r w:rsidRPr="004E1A90">
              <w:rPr>
                <w:noProof/>
                <w:webHidden/>
              </w:rPr>
              <w:instrText xml:space="preserve"> PAGEREF _Toc216171361 \h </w:instrText>
            </w:r>
            <w:r w:rsidRPr="004E1A90">
              <w:rPr>
                <w:noProof/>
                <w:webHidden/>
              </w:rPr>
            </w:r>
            <w:r w:rsidRPr="004E1A90">
              <w:rPr>
                <w:noProof/>
                <w:webHidden/>
              </w:rPr>
              <w:fldChar w:fldCharType="separate"/>
            </w:r>
            <w:r w:rsidR="00E438F5" w:rsidRPr="004E1A90">
              <w:rPr>
                <w:noProof/>
                <w:webHidden/>
              </w:rPr>
              <w:t>13</w:t>
            </w:r>
            <w:r w:rsidRPr="004E1A90">
              <w:rPr>
                <w:noProof/>
                <w:webHidden/>
              </w:rPr>
              <w:fldChar w:fldCharType="end"/>
            </w:r>
          </w:hyperlink>
        </w:p>
        <w:p w14:paraId="7AF0275C" w14:textId="265E8022"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62" w:history="1">
            <w:r w:rsidRPr="004E1A90">
              <w:rPr>
                <w:rStyle w:val="Hyperlink"/>
                <w:noProof/>
              </w:rPr>
              <w:t>Course Re-sit Fees</w:t>
            </w:r>
            <w:r w:rsidRPr="004E1A90">
              <w:rPr>
                <w:noProof/>
                <w:webHidden/>
              </w:rPr>
              <w:tab/>
            </w:r>
            <w:r w:rsidRPr="004E1A90">
              <w:rPr>
                <w:noProof/>
                <w:webHidden/>
              </w:rPr>
              <w:fldChar w:fldCharType="begin"/>
            </w:r>
            <w:r w:rsidRPr="004E1A90">
              <w:rPr>
                <w:noProof/>
                <w:webHidden/>
              </w:rPr>
              <w:instrText xml:space="preserve"> PAGEREF _Toc216171362 \h </w:instrText>
            </w:r>
            <w:r w:rsidRPr="004E1A90">
              <w:rPr>
                <w:noProof/>
                <w:webHidden/>
              </w:rPr>
            </w:r>
            <w:r w:rsidRPr="004E1A90">
              <w:rPr>
                <w:noProof/>
                <w:webHidden/>
              </w:rPr>
              <w:fldChar w:fldCharType="separate"/>
            </w:r>
            <w:r w:rsidR="00E438F5" w:rsidRPr="004E1A90">
              <w:rPr>
                <w:noProof/>
                <w:webHidden/>
              </w:rPr>
              <w:t>14</w:t>
            </w:r>
            <w:r w:rsidRPr="004E1A90">
              <w:rPr>
                <w:noProof/>
                <w:webHidden/>
              </w:rPr>
              <w:fldChar w:fldCharType="end"/>
            </w:r>
          </w:hyperlink>
        </w:p>
        <w:p w14:paraId="6A22E9D5" w14:textId="5C4DDBAE"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63" w:history="1">
            <w:r w:rsidRPr="004E1A90">
              <w:rPr>
                <w:rStyle w:val="Hyperlink"/>
                <w:noProof/>
              </w:rPr>
              <w:t>Learning Plan</w:t>
            </w:r>
            <w:r w:rsidRPr="004E1A90">
              <w:rPr>
                <w:noProof/>
                <w:webHidden/>
              </w:rPr>
              <w:tab/>
            </w:r>
            <w:r w:rsidRPr="004E1A90">
              <w:rPr>
                <w:noProof/>
                <w:webHidden/>
              </w:rPr>
              <w:fldChar w:fldCharType="begin"/>
            </w:r>
            <w:r w:rsidRPr="004E1A90">
              <w:rPr>
                <w:noProof/>
                <w:webHidden/>
              </w:rPr>
              <w:instrText xml:space="preserve"> PAGEREF _Toc216171363 \h </w:instrText>
            </w:r>
            <w:r w:rsidRPr="004E1A90">
              <w:rPr>
                <w:noProof/>
                <w:webHidden/>
              </w:rPr>
            </w:r>
            <w:r w:rsidRPr="004E1A90">
              <w:rPr>
                <w:noProof/>
                <w:webHidden/>
              </w:rPr>
              <w:fldChar w:fldCharType="separate"/>
            </w:r>
            <w:r w:rsidR="00E438F5" w:rsidRPr="004E1A90">
              <w:rPr>
                <w:noProof/>
                <w:webHidden/>
              </w:rPr>
              <w:t>14</w:t>
            </w:r>
            <w:r w:rsidRPr="004E1A90">
              <w:rPr>
                <w:noProof/>
                <w:webHidden/>
              </w:rPr>
              <w:fldChar w:fldCharType="end"/>
            </w:r>
          </w:hyperlink>
        </w:p>
        <w:p w14:paraId="5871827E" w14:textId="5BD3DF52"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64" w:history="1">
            <w:r w:rsidRPr="004E1A90">
              <w:rPr>
                <w:rStyle w:val="Hyperlink"/>
                <w:noProof/>
              </w:rPr>
              <w:t>Academic Writing</w:t>
            </w:r>
            <w:r w:rsidRPr="004E1A90">
              <w:rPr>
                <w:noProof/>
                <w:webHidden/>
              </w:rPr>
              <w:tab/>
            </w:r>
            <w:r w:rsidRPr="004E1A90">
              <w:rPr>
                <w:noProof/>
                <w:webHidden/>
              </w:rPr>
              <w:fldChar w:fldCharType="begin"/>
            </w:r>
            <w:r w:rsidRPr="004E1A90">
              <w:rPr>
                <w:noProof/>
                <w:webHidden/>
              </w:rPr>
              <w:instrText xml:space="preserve"> PAGEREF _Toc216171364 \h </w:instrText>
            </w:r>
            <w:r w:rsidRPr="004E1A90">
              <w:rPr>
                <w:noProof/>
                <w:webHidden/>
              </w:rPr>
            </w:r>
            <w:r w:rsidRPr="004E1A90">
              <w:rPr>
                <w:noProof/>
                <w:webHidden/>
              </w:rPr>
              <w:fldChar w:fldCharType="separate"/>
            </w:r>
            <w:r w:rsidR="00E438F5" w:rsidRPr="004E1A90">
              <w:rPr>
                <w:noProof/>
                <w:webHidden/>
              </w:rPr>
              <w:t>15</w:t>
            </w:r>
            <w:r w:rsidRPr="004E1A90">
              <w:rPr>
                <w:noProof/>
                <w:webHidden/>
              </w:rPr>
              <w:fldChar w:fldCharType="end"/>
            </w:r>
          </w:hyperlink>
        </w:p>
        <w:p w14:paraId="15A80E1E" w14:textId="5CFE1A9B"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65" w:history="1">
            <w:r w:rsidRPr="004E1A90">
              <w:rPr>
                <w:rStyle w:val="Hyperlink"/>
                <w:rFonts w:eastAsia="Arial" w:cs="Arial"/>
                <w:noProof/>
              </w:rPr>
              <w:t>Academic dishonesty</w:t>
            </w:r>
            <w:r w:rsidRPr="004E1A90">
              <w:rPr>
                <w:noProof/>
                <w:webHidden/>
              </w:rPr>
              <w:tab/>
            </w:r>
            <w:r w:rsidRPr="004E1A90">
              <w:rPr>
                <w:noProof/>
                <w:webHidden/>
              </w:rPr>
              <w:fldChar w:fldCharType="begin"/>
            </w:r>
            <w:r w:rsidRPr="004E1A90">
              <w:rPr>
                <w:noProof/>
                <w:webHidden/>
              </w:rPr>
              <w:instrText xml:space="preserve"> PAGEREF _Toc216171365 \h </w:instrText>
            </w:r>
            <w:r w:rsidRPr="004E1A90">
              <w:rPr>
                <w:noProof/>
                <w:webHidden/>
              </w:rPr>
            </w:r>
            <w:r w:rsidRPr="004E1A90">
              <w:rPr>
                <w:noProof/>
                <w:webHidden/>
              </w:rPr>
              <w:fldChar w:fldCharType="separate"/>
            </w:r>
            <w:r w:rsidR="00E438F5" w:rsidRPr="004E1A90">
              <w:rPr>
                <w:noProof/>
                <w:webHidden/>
              </w:rPr>
              <w:t>15</w:t>
            </w:r>
            <w:r w:rsidRPr="004E1A90">
              <w:rPr>
                <w:noProof/>
                <w:webHidden/>
              </w:rPr>
              <w:fldChar w:fldCharType="end"/>
            </w:r>
          </w:hyperlink>
        </w:p>
        <w:p w14:paraId="6B324F6A" w14:textId="576EE1DD"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66" w:history="1">
            <w:r w:rsidRPr="004E1A90">
              <w:rPr>
                <w:rStyle w:val="Hyperlink"/>
                <w:noProof/>
                <w:lang w:val="en-CA"/>
              </w:rPr>
              <w:t>Terminology within an educational institution</w:t>
            </w:r>
            <w:r w:rsidRPr="004E1A90">
              <w:rPr>
                <w:noProof/>
                <w:webHidden/>
              </w:rPr>
              <w:tab/>
            </w:r>
            <w:r w:rsidRPr="004E1A90">
              <w:rPr>
                <w:noProof/>
                <w:webHidden/>
              </w:rPr>
              <w:fldChar w:fldCharType="begin"/>
            </w:r>
            <w:r w:rsidRPr="004E1A90">
              <w:rPr>
                <w:noProof/>
                <w:webHidden/>
              </w:rPr>
              <w:instrText xml:space="preserve"> PAGEREF _Toc216171366 \h </w:instrText>
            </w:r>
            <w:r w:rsidRPr="004E1A90">
              <w:rPr>
                <w:noProof/>
                <w:webHidden/>
              </w:rPr>
            </w:r>
            <w:r w:rsidRPr="004E1A90">
              <w:rPr>
                <w:noProof/>
                <w:webHidden/>
              </w:rPr>
              <w:fldChar w:fldCharType="separate"/>
            </w:r>
            <w:r w:rsidR="00E438F5" w:rsidRPr="004E1A90">
              <w:rPr>
                <w:noProof/>
                <w:webHidden/>
              </w:rPr>
              <w:t>16</w:t>
            </w:r>
            <w:r w:rsidRPr="004E1A90">
              <w:rPr>
                <w:noProof/>
                <w:webHidden/>
              </w:rPr>
              <w:fldChar w:fldCharType="end"/>
            </w:r>
          </w:hyperlink>
        </w:p>
        <w:p w14:paraId="041D9065" w14:textId="4DF6439A"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67" w:history="1">
            <w:r w:rsidRPr="004E1A90">
              <w:rPr>
                <w:rStyle w:val="Hyperlink"/>
                <w:noProof/>
              </w:rPr>
              <w:t>Graduation Ceremony</w:t>
            </w:r>
            <w:r w:rsidRPr="004E1A90">
              <w:rPr>
                <w:noProof/>
                <w:webHidden/>
              </w:rPr>
              <w:tab/>
            </w:r>
            <w:r w:rsidRPr="004E1A90">
              <w:rPr>
                <w:noProof/>
                <w:webHidden/>
              </w:rPr>
              <w:fldChar w:fldCharType="begin"/>
            </w:r>
            <w:r w:rsidRPr="004E1A90">
              <w:rPr>
                <w:noProof/>
                <w:webHidden/>
              </w:rPr>
              <w:instrText xml:space="preserve"> PAGEREF _Toc216171367 \h </w:instrText>
            </w:r>
            <w:r w:rsidRPr="004E1A90">
              <w:rPr>
                <w:noProof/>
                <w:webHidden/>
              </w:rPr>
            </w:r>
            <w:r w:rsidRPr="004E1A90">
              <w:rPr>
                <w:noProof/>
                <w:webHidden/>
              </w:rPr>
              <w:fldChar w:fldCharType="separate"/>
            </w:r>
            <w:r w:rsidR="00E438F5" w:rsidRPr="004E1A90">
              <w:rPr>
                <w:noProof/>
                <w:webHidden/>
              </w:rPr>
              <w:t>17</w:t>
            </w:r>
            <w:r w:rsidRPr="004E1A90">
              <w:rPr>
                <w:noProof/>
                <w:webHidden/>
              </w:rPr>
              <w:fldChar w:fldCharType="end"/>
            </w:r>
          </w:hyperlink>
        </w:p>
        <w:p w14:paraId="7D3921F8" w14:textId="5F634163"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68" w:history="1">
            <w:r w:rsidRPr="004E1A90">
              <w:rPr>
                <w:rStyle w:val="Hyperlink"/>
                <w:noProof/>
                <w:lang w:val="en-CA"/>
              </w:rPr>
              <w:t>Inclusivity in the classrooms.</w:t>
            </w:r>
            <w:r w:rsidRPr="004E1A90">
              <w:rPr>
                <w:noProof/>
                <w:webHidden/>
              </w:rPr>
              <w:tab/>
            </w:r>
            <w:r w:rsidRPr="004E1A90">
              <w:rPr>
                <w:noProof/>
                <w:webHidden/>
              </w:rPr>
              <w:fldChar w:fldCharType="begin"/>
            </w:r>
            <w:r w:rsidRPr="004E1A90">
              <w:rPr>
                <w:noProof/>
                <w:webHidden/>
              </w:rPr>
              <w:instrText xml:space="preserve"> PAGEREF _Toc216171368 \h </w:instrText>
            </w:r>
            <w:r w:rsidRPr="004E1A90">
              <w:rPr>
                <w:noProof/>
                <w:webHidden/>
              </w:rPr>
            </w:r>
            <w:r w:rsidRPr="004E1A90">
              <w:rPr>
                <w:noProof/>
                <w:webHidden/>
              </w:rPr>
              <w:fldChar w:fldCharType="separate"/>
            </w:r>
            <w:r w:rsidR="00E438F5" w:rsidRPr="004E1A90">
              <w:rPr>
                <w:noProof/>
                <w:webHidden/>
              </w:rPr>
              <w:t>18</w:t>
            </w:r>
            <w:r w:rsidRPr="004E1A90">
              <w:rPr>
                <w:noProof/>
                <w:webHidden/>
              </w:rPr>
              <w:fldChar w:fldCharType="end"/>
            </w:r>
          </w:hyperlink>
        </w:p>
        <w:p w14:paraId="13D9188A" w14:textId="0B7B5C41"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69" w:history="1">
            <w:r w:rsidRPr="004E1A90">
              <w:rPr>
                <w:rStyle w:val="Hyperlink"/>
                <w:noProof/>
              </w:rPr>
              <w:t>Learning Accommodations</w:t>
            </w:r>
            <w:r w:rsidRPr="004E1A90">
              <w:rPr>
                <w:noProof/>
                <w:webHidden/>
              </w:rPr>
              <w:tab/>
            </w:r>
            <w:r w:rsidRPr="004E1A90">
              <w:rPr>
                <w:noProof/>
                <w:webHidden/>
              </w:rPr>
              <w:fldChar w:fldCharType="begin"/>
            </w:r>
            <w:r w:rsidRPr="004E1A90">
              <w:rPr>
                <w:noProof/>
                <w:webHidden/>
              </w:rPr>
              <w:instrText xml:space="preserve"> PAGEREF _Toc216171369 \h </w:instrText>
            </w:r>
            <w:r w:rsidRPr="004E1A90">
              <w:rPr>
                <w:noProof/>
                <w:webHidden/>
              </w:rPr>
            </w:r>
            <w:r w:rsidRPr="004E1A90">
              <w:rPr>
                <w:noProof/>
                <w:webHidden/>
              </w:rPr>
              <w:fldChar w:fldCharType="separate"/>
            </w:r>
            <w:r w:rsidR="00E438F5" w:rsidRPr="004E1A90">
              <w:rPr>
                <w:noProof/>
                <w:webHidden/>
              </w:rPr>
              <w:t>18</w:t>
            </w:r>
            <w:r w:rsidRPr="004E1A90">
              <w:rPr>
                <w:noProof/>
                <w:webHidden/>
              </w:rPr>
              <w:fldChar w:fldCharType="end"/>
            </w:r>
          </w:hyperlink>
        </w:p>
        <w:p w14:paraId="0A8F19E9" w14:textId="63BF7000"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70" w:history="1">
            <w:r w:rsidRPr="004E1A90">
              <w:rPr>
                <w:rStyle w:val="Hyperlink"/>
                <w:noProof/>
                <w:lang w:val="en-CA"/>
              </w:rPr>
              <w:t>Delivery Platforms</w:t>
            </w:r>
            <w:r w:rsidRPr="004E1A90">
              <w:rPr>
                <w:noProof/>
                <w:webHidden/>
              </w:rPr>
              <w:tab/>
            </w:r>
            <w:r w:rsidRPr="004E1A90">
              <w:rPr>
                <w:noProof/>
                <w:webHidden/>
              </w:rPr>
              <w:fldChar w:fldCharType="begin"/>
            </w:r>
            <w:r w:rsidRPr="004E1A90">
              <w:rPr>
                <w:noProof/>
                <w:webHidden/>
              </w:rPr>
              <w:instrText xml:space="preserve"> PAGEREF _Toc216171370 \h </w:instrText>
            </w:r>
            <w:r w:rsidRPr="004E1A90">
              <w:rPr>
                <w:noProof/>
                <w:webHidden/>
              </w:rPr>
            </w:r>
            <w:r w:rsidRPr="004E1A90">
              <w:rPr>
                <w:noProof/>
                <w:webHidden/>
              </w:rPr>
              <w:fldChar w:fldCharType="separate"/>
            </w:r>
            <w:r w:rsidR="00E438F5" w:rsidRPr="004E1A90">
              <w:rPr>
                <w:noProof/>
                <w:webHidden/>
              </w:rPr>
              <w:t>20</w:t>
            </w:r>
            <w:r w:rsidRPr="004E1A90">
              <w:rPr>
                <w:noProof/>
                <w:webHidden/>
              </w:rPr>
              <w:fldChar w:fldCharType="end"/>
            </w:r>
          </w:hyperlink>
        </w:p>
        <w:p w14:paraId="2EE1C6D4" w14:textId="4E351164"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71" w:history="1">
            <w:r w:rsidRPr="004E1A90">
              <w:rPr>
                <w:rStyle w:val="Hyperlink"/>
                <w:noProof/>
                <w:shd w:val="clear" w:color="auto" w:fill="FFFFFF"/>
              </w:rPr>
              <w:t>DISTANCE DELIVERY CLASSES- ECE Online</w:t>
            </w:r>
            <w:r w:rsidRPr="004E1A90">
              <w:rPr>
                <w:noProof/>
                <w:webHidden/>
              </w:rPr>
              <w:tab/>
            </w:r>
            <w:r w:rsidRPr="004E1A90">
              <w:rPr>
                <w:noProof/>
                <w:webHidden/>
              </w:rPr>
              <w:fldChar w:fldCharType="begin"/>
            </w:r>
            <w:r w:rsidRPr="004E1A90">
              <w:rPr>
                <w:noProof/>
                <w:webHidden/>
              </w:rPr>
              <w:instrText xml:space="preserve"> PAGEREF _Toc216171371 \h </w:instrText>
            </w:r>
            <w:r w:rsidRPr="004E1A90">
              <w:rPr>
                <w:noProof/>
                <w:webHidden/>
              </w:rPr>
            </w:r>
            <w:r w:rsidRPr="004E1A90">
              <w:rPr>
                <w:noProof/>
                <w:webHidden/>
              </w:rPr>
              <w:fldChar w:fldCharType="separate"/>
            </w:r>
            <w:r w:rsidR="00E438F5" w:rsidRPr="004E1A90">
              <w:rPr>
                <w:noProof/>
                <w:webHidden/>
              </w:rPr>
              <w:t>21</w:t>
            </w:r>
            <w:r w:rsidRPr="004E1A90">
              <w:rPr>
                <w:noProof/>
                <w:webHidden/>
              </w:rPr>
              <w:fldChar w:fldCharType="end"/>
            </w:r>
          </w:hyperlink>
        </w:p>
        <w:p w14:paraId="26957BEC" w14:textId="6D3F1333"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72" w:history="1">
            <w:r w:rsidRPr="004E1A90">
              <w:rPr>
                <w:rStyle w:val="Hyperlink"/>
                <w:noProof/>
              </w:rPr>
              <w:t>“Synchronous” and “Asynchronous” Delivery</w:t>
            </w:r>
            <w:r w:rsidRPr="004E1A90">
              <w:rPr>
                <w:noProof/>
                <w:webHidden/>
              </w:rPr>
              <w:tab/>
            </w:r>
            <w:r w:rsidRPr="004E1A90">
              <w:rPr>
                <w:noProof/>
                <w:webHidden/>
              </w:rPr>
              <w:fldChar w:fldCharType="begin"/>
            </w:r>
            <w:r w:rsidRPr="004E1A90">
              <w:rPr>
                <w:noProof/>
                <w:webHidden/>
              </w:rPr>
              <w:instrText xml:space="preserve"> PAGEREF _Toc216171372 \h </w:instrText>
            </w:r>
            <w:r w:rsidRPr="004E1A90">
              <w:rPr>
                <w:noProof/>
                <w:webHidden/>
              </w:rPr>
            </w:r>
            <w:r w:rsidRPr="004E1A90">
              <w:rPr>
                <w:noProof/>
                <w:webHidden/>
              </w:rPr>
              <w:fldChar w:fldCharType="separate"/>
            </w:r>
            <w:r w:rsidR="00E438F5" w:rsidRPr="004E1A90">
              <w:rPr>
                <w:noProof/>
                <w:webHidden/>
              </w:rPr>
              <w:t>21</w:t>
            </w:r>
            <w:r w:rsidRPr="004E1A90">
              <w:rPr>
                <w:noProof/>
                <w:webHidden/>
              </w:rPr>
              <w:fldChar w:fldCharType="end"/>
            </w:r>
          </w:hyperlink>
        </w:p>
        <w:p w14:paraId="4FBFDC75" w14:textId="62CB4E29"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73" w:history="1">
            <w:r w:rsidRPr="004E1A90">
              <w:rPr>
                <w:rStyle w:val="Hyperlink"/>
                <w:noProof/>
              </w:rPr>
              <w:t>Course work schedule</w:t>
            </w:r>
            <w:r w:rsidRPr="004E1A90">
              <w:rPr>
                <w:noProof/>
                <w:webHidden/>
              </w:rPr>
              <w:tab/>
            </w:r>
            <w:r w:rsidRPr="004E1A90">
              <w:rPr>
                <w:noProof/>
                <w:webHidden/>
              </w:rPr>
              <w:fldChar w:fldCharType="begin"/>
            </w:r>
            <w:r w:rsidRPr="004E1A90">
              <w:rPr>
                <w:noProof/>
                <w:webHidden/>
              </w:rPr>
              <w:instrText xml:space="preserve"> PAGEREF _Toc216171373 \h </w:instrText>
            </w:r>
            <w:r w:rsidRPr="004E1A90">
              <w:rPr>
                <w:noProof/>
                <w:webHidden/>
              </w:rPr>
            </w:r>
            <w:r w:rsidRPr="004E1A90">
              <w:rPr>
                <w:noProof/>
                <w:webHidden/>
              </w:rPr>
              <w:fldChar w:fldCharType="separate"/>
            </w:r>
            <w:r w:rsidR="00E438F5" w:rsidRPr="004E1A90">
              <w:rPr>
                <w:noProof/>
                <w:webHidden/>
              </w:rPr>
              <w:t>22</w:t>
            </w:r>
            <w:r w:rsidRPr="004E1A90">
              <w:rPr>
                <w:noProof/>
                <w:webHidden/>
              </w:rPr>
              <w:fldChar w:fldCharType="end"/>
            </w:r>
          </w:hyperlink>
        </w:p>
        <w:p w14:paraId="0E795889" w14:textId="6CFEB65E"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74" w:history="1">
            <w:r w:rsidRPr="004E1A90">
              <w:rPr>
                <w:rStyle w:val="Hyperlink"/>
                <w:noProof/>
              </w:rPr>
              <w:t>Instructor Office hours</w:t>
            </w:r>
            <w:r w:rsidRPr="004E1A90">
              <w:rPr>
                <w:noProof/>
                <w:webHidden/>
              </w:rPr>
              <w:tab/>
            </w:r>
            <w:r w:rsidRPr="004E1A90">
              <w:rPr>
                <w:noProof/>
                <w:webHidden/>
              </w:rPr>
              <w:fldChar w:fldCharType="begin"/>
            </w:r>
            <w:r w:rsidRPr="004E1A90">
              <w:rPr>
                <w:noProof/>
                <w:webHidden/>
              </w:rPr>
              <w:instrText xml:space="preserve"> PAGEREF _Toc216171374 \h </w:instrText>
            </w:r>
            <w:r w:rsidRPr="004E1A90">
              <w:rPr>
                <w:noProof/>
                <w:webHidden/>
              </w:rPr>
            </w:r>
            <w:r w:rsidRPr="004E1A90">
              <w:rPr>
                <w:noProof/>
                <w:webHidden/>
              </w:rPr>
              <w:fldChar w:fldCharType="separate"/>
            </w:r>
            <w:r w:rsidR="00E438F5" w:rsidRPr="004E1A90">
              <w:rPr>
                <w:noProof/>
                <w:webHidden/>
              </w:rPr>
              <w:t>22</w:t>
            </w:r>
            <w:r w:rsidRPr="004E1A90">
              <w:rPr>
                <w:noProof/>
                <w:webHidden/>
              </w:rPr>
              <w:fldChar w:fldCharType="end"/>
            </w:r>
          </w:hyperlink>
        </w:p>
        <w:p w14:paraId="6046460D" w14:textId="047BDE59"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75" w:history="1">
            <w:r w:rsidRPr="004E1A90">
              <w:rPr>
                <w:rStyle w:val="Hyperlink"/>
                <w:noProof/>
              </w:rPr>
              <w:t>Class Times / Attendance</w:t>
            </w:r>
            <w:r w:rsidRPr="004E1A90">
              <w:rPr>
                <w:noProof/>
                <w:webHidden/>
              </w:rPr>
              <w:tab/>
            </w:r>
            <w:r w:rsidRPr="004E1A90">
              <w:rPr>
                <w:noProof/>
                <w:webHidden/>
              </w:rPr>
              <w:fldChar w:fldCharType="begin"/>
            </w:r>
            <w:r w:rsidRPr="004E1A90">
              <w:rPr>
                <w:noProof/>
                <w:webHidden/>
              </w:rPr>
              <w:instrText xml:space="preserve"> PAGEREF _Toc216171375 \h </w:instrText>
            </w:r>
            <w:r w:rsidRPr="004E1A90">
              <w:rPr>
                <w:noProof/>
                <w:webHidden/>
              </w:rPr>
            </w:r>
            <w:r w:rsidRPr="004E1A90">
              <w:rPr>
                <w:noProof/>
                <w:webHidden/>
              </w:rPr>
              <w:fldChar w:fldCharType="separate"/>
            </w:r>
            <w:r w:rsidR="00E438F5" w:rsidRPr="004E1A90">
              <w:rPr>
                <w:noProof/>
                <w:webHidden/>
              </w:rPr>
              <w:t>22</w:t>
            </w:r>
            <w:r w:rsidRPr="004E1A90">
              <w:rPr>
                <w:noProof/>
                <w:webHidden/>
              </w:rPr>
              <w:fldChar w:fldCharType="end"/>
            </w:r>
          </w:hyperlink>
        </w:p>
        <w:p w14:paraId="02FA491A" w14:textId="201958EA"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76" w:history="1">
            <w:r w:rsidRPr="004E1A90">
              <w:rPr>
                <w:rStyle w:val="Hyperlink"/>
                <w:noProof/>
                <w:lang w:val="en-CA"/>
              </w:rPr>
              <w:t>DISTANCE SYNCHRONOUS ON-CAMERA EXPECTATION</w:t>
            </w:r>
            <w:r w:rsidRPr="004E1A90">
              <w:rPr>
                <w:noProof/>
                <w:webHidden/>
              </w:rPr>
              <w:tab/>
            </w:r>
            <w:r w:rsidRPr="004E1A90">
              <w:rPr>
                <w:noProof/>
                <w:webHidden/>
              </w:rPr>
              <w:fldChar w:fldCharType="begin"/>
            </w:r>
            <w:r w:rsidRPr="004E1A90">
              <w:rPr>
                <w:noProof/>
                <w:webHidden/>
              </w:rPr>
              <w:instrText xml:space="preserve"> PAGEREF _Toc216171376 \h </w:instrText>
            </w:r>
            <w:r w:rsidRPr="004E1A90">
              <w:rPr>
                <w:noProof/>
                <w:webHidden/>
              </w:rPr>
            </w:r>
            <w:r w:rsidRPr="004E1A90">
              <w:rPr>
                <w:noProof/>
                <w:webHidden/>
              </w:rPr>
              <w:fldChar w:fldCharType="separate"/>
            </w:r>
            <w:r w:rsidR="00E438F5" w:rsidRPr="004E1A90">
              <w:rPr>
                <w:noProof/>
                <w:webHidden/>
              </w:rPr>
              <w:t>22</w:t>
            </w:r>
            <w:r w:rsidRPr="004E1A90">
              <w:rPr>
                <w:noProof/>
                <w:webHidden/>
              </w:rPr>
              <w:fldChar w:fldCharType="end"/>
            </w:r>
          </w:hyperlink>
        </w:p>
        <w:p w14:paraId="56D31EE5" w14:textId="1AE00E14"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77" w:history="1">
            <w:r w:rsidRPr="004E1A90">
              <w:rPr>
                <w:rStyle w:val="Hyperlink"/>
                <w:noProof/>
              </w:rPr>
              <w:t>Guidelines for Successful Online Learning</w:t>
            </w:r>
            <w:r w:rsidRPr="004E1A90">
              <w:rPr>
                <w:noProof/>
                <w:webHidden/>
              </w:rPr>
              <w:tab/>
            </w:r>
            <w:r w:rsidRPr="004E1A90">
              <w:rPr>
                <w:noProof/>
                <w:webHidden/>
              </w:rPr>
              <w:fldChar w:fldCharType="begin"/>
            </w:r>
            <w:r w:rsidRPr="004E1A90">
              <w:rPr>
                <w:noProof/>
                <w:webHidden/>
              </w:rPr>
              <w:instrText xml:space="preserve"> PAGEREF _Toc216171377 \h </w:instrText>
            </w:r>
            <w:r w:rsidRPr="004E1A90">
              <w:rPr>
                <w:noProof/>
                <w:webHidden/>
              </w:rPr>
            </w:r>
            <w:r w:rsidRPr="004E1A90">
              <w:rPr>
                <w:noProof/>
                <w:webHidden/>
              </w:rPr>
              <w:fldChar w:fldCharType="separate"/>
            </w:r>
            <w:r w:rsidR="00E438F5" w:rsidRPr="004E1A90">
              <w:rPr>
                <w:noProof/>
                <w:webHidden/>
              </w:rPr>
              <w:t>23</w:t>
            </w:r>
            <w:r w:rsidRPr="004E1A90">
              <w:rPr>
                <w:noProof/>
                <w:webHidden/>
              </w:rPr>
              <w:fldChar w:fldCharType="end"/>
            </w:r>
          </w:hyperlink>
        </w:p>
        <w:p w14:paraId="7C5516B9" w14:textId="73E76A09"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78" w:history="1">
            <w:r w:rsidRPr="004E1A90">
              <w:rPr>
                <w:rStyle w:val="Hyperlink"/>
                <w:noProof/>
              </w:rPr>
              <w:t>Professional and Educational Use of Microsoft Teams Chats</w:t>
            </w:r>
            <w:r w:rsidRPr="004E1A90">
              <w:rPr>
                <w:noProof/>
                <w:webHidden/>
              </w:rPr>
              <w:tab/>
            </w:r>
            <w:r w:rsidRPr="004E1A90">
              <w:rPr>
                <w:noProof/>
                <w:webHidden/>
              </w:rPr>
              <w:fldChar w:fldCharType="begin"/>
            </w:r>
            <w:r w:rsidRPr="004E1A90">
              <w:rPr>
                <w:noProof/>
                <w:webHidden/>
              </w:rPr>
              <w:instrText xml:space="preserve"> PAGEREF _Toc216171378 \h </w:instrText>
            </w:r>
            <w:r w:rsidRPr="004E1A90">
              <w:rPr>
                <w:noProof/>
                <w:webHidden/>
              </w:rPr>
            </w:r>
            <w:r w:rsidRPr="004E1A90">
              <w:rPr>
                <w:noProof/>
                <w:webHidden/>
              </w:rPr>
              <w:fldChar w:fldCharType="separate"/>
            </w:r>
            <w:r w:rsidR="00E438F5" w:rsidRPr="004E1A90">
              <w:rPr>
                <w:noProof/>
                <w:webHidden/>
              </w:rPr>
              <w:t>24</w:t>
            </w:r>
            <w:r w:rsidRPr="004E1A90">
              <w:rPr>
                <w:noProof/>
                <w:webHidden/>
              </w:rPr>
              <w:fldChar w:fldCharType="end"/>
            </w:r>
          </w:hyperlink>
        </w:p>
        <w:p w14:paraId="6755BEC0" w14:textId="175D4983"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79" w:history="1">
            <w:r w:rsidRPr="004E1A90">
              <w:rPr>
                <w:rStyle w:val="Hyperlink"/>
                <w:noProof/>
              </w:rPr>
              <w:t>Student support &amp; Professional Counselling</w:t>
            </w:r>
            <w:r w:rsidRPr="004E1A90">
              <w:rPr>
                <w:noProof/>
                <w:webHidden/>
              </w:rPr>
              <w:tab/>
            </w:r>
            <w:r w:rsidRPr="004E1A90">
              <w:rPr>
                <w:noProof/>
                <w:webHidden/>
              </w:rPr>
              <w:fldChar w:fldCharType="begin"/>
            </w:r>
            <w:r w:rsidRPr="004E1A90">
              <w:rPr>
                <w:noProof/>
                <w:webHidden/>
              </w:rPr>
              <w:instrText xml:space="preserve"> PAGEREF _Toc216171379 \h </w:instrText>
            </w:r>
            <w:r w:rsidRPr="004E1A90">
              <w:rPr>
                <w:noProof/>
                <w:webHidden/>
              </w:rPr>
            </w:r>
            <w:r w:rsidRPr="004E1A90">
              <w:rPr>
                <w:noProof/>
                <w:webHidden/>
              </w:rPr>
              <w:fldChar w:fldCharType="separate"/>
            </w:r>
            <w:r w:rsidR="00E438F5" w:rsidRPr="004E1A90">
              <w:rPr>
                <w:noProof/>
                <w:webHidden/>
              </w:rPr>
              <w:t>28</w:t>
            </w:r>
            <w:r w:rsidRPr="004E1A90">
              <w:rPr>
                <w:noProof/>
                <w:webHidden/>
              </w:rPr>
              <w:fldChar w:fldCharType="end"/>
            </w:r>
          </w:hyperlink>
        </w:p>
        <w:p w14:paraId="5F83BC37" w14:textId="0A865983"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80" w:history="1">
            <w:r w:rsidRPr="004E1A90">
              <w:rPr>
                <w:rStyle w:val="Hyperlink"/>
                <w:rFonts w:ascii="Arial" w:hAnsi="Arial" w:cs="Arial"/>
                <w:noProof/>
              </w:rPr>
              <w:t>Program content and sensitive topics</w:t>
            </w:r>
            <w:r w:rsidRPr="004E1A90">
              <w:rPr>
                <w:noProof/>
                <w:webHidden/>
              </w:rPr>
              <w:tab/>
            </w:r>
            <w:r w:rsidRPr="004E1A90">
              <w:rPr>
                <w:noProof/>
                <w:webHidden/>
              </w:rPr>
              <w:fldChar w:fldCharType="begin"/>
            </w:r>
            <w:r w:rsidRPr="004E1A90">
              <w:rPr>
                <w:noProof/>
                <w:webHidden/>
              </w:rPr>
              <w:instrText xml:space="preserve"> PAGEREF _Toc216171380 \h </w:instrText>
            </w:r>
            <w:r w:rsidRPr="004E1A90">
              <w:rPr>
                <w:noProof/>
                <w:webHidden/>
              </w:rPr>
            </w:r>
            <w:r w:rsidRPr="004E1A90">
              <w:rPr>
                <w:noProof/>
                <w:webHidden/>
              </w:rPr>
              <w:fldChar w:fldCharType="separate"/>
            </w:r>
            <w:r w:rsidR="00E438F5" w:rsidRPr="004E1A90">
              <w:rPr>
                <w:noProof/>
                <w:webHidden/>
              </w:rPr>
              <w:t>28</w:t>
            </w:r>
            <w:r w:rsidRPr="004E1A90">
              <w:rPr>
                <w:noProof/>
                <w:webHidden/>
              </w:rPr>
              <w:fldChar w:fldCharType="end"/>
            </w:r>
          </w:hyperlink>
        </w:p>
        <w:p w14:paraId="5BD87C78" w14:textId="17C8B9A4"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81" w:history="1">
            <w:r w:rsidRPr="004E1A90">
              <w:rPr>
                <w:rStyle w:val="Hyperlink"/>
                <w:noProof/>
                <w:shd w:val="clear" w:color="auto" w:fill="FFFFFF"/>
              </w:rPr>
              <w:t>Practice Education Prerequisite Requirements</w:t>
            </w:r>
            <w:r w:rsidRPr="004E1A90">
              <w:rPr>
                <w:noProof/>
                <w:webHidden/>
              </w:rPr>
              <w:tab/>
            </w:r>
            <w:r w:rsidRPr="004E1A90">
              <w:rPr>
                <w:noProof/>
                <w:webHidden/>
              </w:rPr>
              <w:fldChar w:fldCharType="begin"/>
            </w:r>
            <w:r w:rsidRPr="004E1A90">
              <w:rPr>
                <w:noProof/>
                <w:webHidden/>
              </w:rPr>
              <w:instrText xml:space="preserve"> PAGEREF _Toc216171381 \h </w:instrText>
            </w:r>
            <w:r w:rsidRPr="004E1A90">
              <w:rPr>
                <w:noProof/>
                <w:webHidden/>
              </w:rPr>
            </w:r>
            <w:r w:rsidRPr="004E1A90">
              <w:rPr>
                <w:noProof/>
                <w:webHidden/>
              </w:rPr>
              <w:fldChar w:fldCharType="separate"/>
            </w:r>
            <w:r w:rsidR="00E438F5" w:rsidRPr="004E1A90">
              <w:rPr>
                <w:noProof/>
                <w:webHidden/>
              </w:rPr>
              <w:t>29</w:t>
            </w:r>
            <w:r w:rsidRPr="004E1A90">
              <w:rPr>
                <w:noProof/>
                <w:webHidden/>
              </w:rPr>
              <w:fldChar w:fldCharType="end"/>
            </w:r>
          </w:hyperlink>
        </w:p>
        <w:p w14:paraId="1B2BF66A" w14:textId="7E8A9F30"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82" w:history="1">
            <w:r w:rsidRPr="004E1A90">
              <w:rPr>
                <w:rStyle w:val="Hyperlink"/>
                <w:noProof/>
                <w:shd w:val="clear" w:color="auto" w:fill="FFFFFF"/>
              </w:rPr>
              <w:t>ECE PRACTICE EDUCATION</w:t>
            </w:r>
            <w:r w:rsidRPr="004E1A90">
              <w:rPr>
                <w:noProof/>
                <w:webHidden/>
              </w:rPr>
              <w:tab/>
            </w:r>
            <w:r w:rsidRPr="004E1A90">
              <w:rPr>
                <w:noProof/>
                <w:webHidden/>
              </w:rPr>
              <w:fldChar w:fldCharType="begin"/>
            </w:r>
            <w:r w:rsidRPr="004E1A90">
              <w:rPr>
                <w:noProof/>
                <w:webHidden/>
              </w:rPr>
              <w:instrText xml:space="preserve"> PAGEREF _Toc216171382 \h </w:instrText>
            </w:r>
            <w:r w:rsidRPr="004E1A90">
              <w:rPr>
                <w:noProof/>
                <w:webHidden/>
              </w:rPr>
            </w:r>
            <w:r w:rsidRPr="004E1A90">
              <w:rPr>
                <w:noProof/>
                <w:webHidden/>
              </w:rPr>
              <w:fldChar w:fldCharType="separate"/>
            </w:r>
            <w:r w:rsidR="00E438F5" w:rsidRPr="004E1A90">
              <w:rPr>
                <w:noProof/>
                <w:webHidden/>
              </w:rPr>
              <w:t>29</w:t>
            </w:r>
            <w:r w:rsidRPr="004E1A90">
              <w:rPr>
                <w:noProof/>
                <w:webHidden/>
              </w:rPr>
              <w:fldChar w:fldCharType="end"/>
            </w:r>
          </w:hyperlink>
        </w:p>
        <w:p w14:paraId="00990CCA" w14:textId="10D82E7F"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83" w:history="1">
            <w:r w:rsidRPr="004E1A90">
              <w:rPr>
                <w:rStyle w:val="Hyperlink"/>
                <w:noProof/>
                <w:shd w:val="clear" w:color="auto" w:fill="FFFFFF"/>
              </w:rPr>
              <w:t>ECE COOPERATIVE PROGRAM</w:t>
            </w:r>
            <w:r w:rsidRPr="004E1A90">
              <w:rPr>
                <w:noProof/>
                <w:webHidden/>
              </w:rPr>
              <w:tab/>
            </w:r>
            <w:r w:rsidRPr="004E1A90">
              <w:rPr>
                <w:noProof/>
                <w:webHidden/>
              </w:rPr>
              <w:fldChar w:fldCharType="begin"/>
            </w:r>
            <w:r w:rsidRPr="004E1A90">
              <w:rPr>
                <w:noProof/>
                <w:webHidden/>
              </w:rPr>
              <w:instrText xml:space="preserve"> PAGEREF _Toc216171383 \h </w:instrText>
            </w:r>
            <w:r w:rsidRPr="004E1A90">
              <w:rPr>
                <w:noProof/>
                <w:webHidden/>
              </w:rPr>
            </w:r>
            <w:r w:rsidRPr="004E1A90">
              <w:rPr>
                <w:noProof/>
                <w:webHidden/>
              </w:rPr>
              <w:fldChar w:fldCharType="separate"/>
            </w:r>
            <w:r w:rsidR="00E438F5" w:rsidRPr="004E1A90">
              <w:rPr>
                <w:noProof/>
                <w:webHidden/>
              </w:rPr>
              <w:t>31</w:t>
            </w:r>
            <w:r w:rsidRPr="004E1A90">
              <w:rPr>
                <w:noProof/>
                <w:webHidden/>
              </w:rPr>
              <w:fldChar w:fldCharType="end"/>
            </w:r>
          </w:hyperlink>
        </w:p>
        <w:p w14:paraId="0A8C516A" w14:textId="1BCCB32C"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84" w:history="1">
            <w:r w:rsidRPr="004E1A90">
              <w:rPr>
                <w:rStyle w:val="Hyperlink"/>
                <w:noProof/>
              </w:rPr>
              <w:t>Curriculum / Program Advisory Committees</w:t>
            </w:r>
            <w:r w:rsidRPr="004E1A90">
              <w:rPr>
                <w:noProof/>
                <w:webHidden/>
              </w:rPr>
              <w:tab/>
            </w:r>
            <w:r w:rsidRPr="004E1A90">
              <w:rPr>
                <w:noProof/>
                <w:webHidden/>
              </w:rPr>
              <w:fldChar w:fldCharType="begin"/>
            </w:r>
            <w:r w:rsidRPr="004E1A90">
              <w:rPr>
                <w:noProof/>
                <w:webHidden/>
              </w:rPr>
              <w:instrText xml:space="preserve"> PAGEREF _Toc216171384 \h </w:instrText>
            </w:r>
            <w:r w:rsidRPr="004E1A90">
              <w:rPr>
                <w:noProof/>
                <w:webHidden/>
              </w:rPr>
            </w:r>
            <w:r w:rsidRPr="004E1A90">
              <w:rPr>
                <w:noProof/>
                <w:webHidden/>
              </w:rPr>
              <w:fldChar w:fldCharType="separate"/>
            </w:r>
            <w:r w:rsidR="00E438F5" w:rsidRPr="004E1A90">
              <w:rPr>
                <w:noProof/>
                <w:webHidden/>
              </w:rPr>
              <w:t>32</w:t>
            </w:r>
            <w:r w:rsidRPr="004E1A90">
              <w:rPr>
                <w:noProof/>
                <w:webHidden/>
              </w:rPr>
              <w:fldChar w:fldCharType="end"/>
            </w:r>
          </w:hyperlink>
        </w:p>
        <w:p w14:paraId="441C138B" w14:textId="27F8F071"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85" w:history="1">
            <w:r w:rsidRPr="004E1A90">
              <w:rPr>
                <w:rStyle w:val="Hyperlink"/>
                <w:noProof/>
              </w:rPr>
              <w:t>Job Placement</w:t>
            </w:r>
            <w:r w:rsidRPr="004E1A90">
              <w:rPr>
                <w:noProof/>
                <w:webHidden/>
              </w:rPr>
              <w:tab/>
            </w:r>
            <w:r w:rsidRPr="004E1A90">
              <w:rPr>
                <w:noProof/>
                <w:webHidden/>
              </w:rPr>
              <w:fldChar w:fldCharType="begin"/>
            </w:r>
            <w:r w:rsidRPr="004E1A90">
              <w:rPr>
                <w:noProof/>
                <w:webHidden/>
              </w:rPr>
              <w:instrText xml:space="preserve"> PAGEREF _Toc216171385 \h </w:instrText>
            </w:r>
            <w:r w:rsidRPr="004E1A90">
              <w:rPr>
                <w:noProof/>
                <w:webHidden/>
              </w:rPr>
            </w:r>
            <w:r w:rsidRPr="004E1A90">
              <w:rPr>
                <w:noProof/>
                <w:webHidden/>
              </w:rPr>
              <w:fldChar w:fldCharType="separate"/>
            </w:r>
            <w:r w:rsidR="00E438F5" w:rsidRPr="004E1A90">
              <w:rPr>
                <w:noProof/>
                <w:webHidden/>
              </w:rPr>
              <w:t>32</w:t>
            </w:r>
            <w:r w:rsidRPr="004E1A90">
              <w:rPr>
                <w:noProof/>
                <w:webHidden/>
              </w:rPr>
              <w:fldChar w:fldCharType="end"/>
            </w:r>
          </w:hyperlink>
        </w:p>
        <w:p w14:paraId="04269E25" w14:textId="0FFC16C9"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86" w:history="1">
            <w:r w:rsidRPr="004E1A90">
              <w:rPr>
                <w:rStyle w:val="Hyperlink"/>
                <w:noProof/>
              </w:rPr>
              <w:t>Grading Policy</w:t>
            </w:r>
            <w:r w:rsidRPr="004E1A90">
              <w:rPr>
                <w:noProof/>
                <w:webHidden/>
              </w:rPr>
              <w:tab/>
            </w:r>
            <w:r w:rsidRPr="004E1A90">
              <w:rPr>
                <w:noProof/>
                <w:webHidden/>
              </w:rPr>
              <w:fldChar w:fldCharType="begin"/>
            </w:r>
            <w:r w:rsidRPr="004E1A90">
              <w:rPr>
                <w:noProof/>
                <w:webHidden/>
              </w:rPr>
              <w:instrText xml:space="preserve"> PAGEREF _Toc216171386 \h </w:instrText>
            </w:r>
            <w:r w:rsidRPr="004E1A90">
              <w:rPr>
                <w:noProof/>
                <w:webHidden/>
              </w:rPr>
            </w:r>
            <w:r w:rsidRPr="004E1A90">
              <w:rPr>
                <w:noProof/>
                <w:webHidden/>
              </w:rPr>
              <w:fldChar w:fldCharType="separate"/>
            </w:r>
            <w:r w:rsidR="00E438F5" w:rsidRPr="004E1A90">
              <w:rPr>
                <w:noProof/>
                <w:webHidden/>
              </w:rPr>
              <w:t>32</w:t>
            </w:r>
            <w:r w:rsidRPr="004E1A90">
              <w:rPr>
                <w:noProof/>
                <w:webHidden/>
              </w:rPr>
              <w:fldChar w:fldCharType="end"/>
            </w:r>
          </w:hyperlink>
        </w:p>
        <w:p w14:paraId="588D96C1" w14:textId="188DCFCC"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87" w:history="1">
            <w:r w:rsidRPr="004E1A90">
              <w:rPr>
                <w:rStyle w:val="Hyperlink"/>
                <w:noProof/>
              </w:rPr>
              <w:t>REWRITE POLICY FOR ASSIGNMENT/ASSESSMENT/QUIZZES</w:t>
            </w:r>
            <w:r w:rsidRPr="004E1A90">
              <w:rPr>
                <w:noProof/>
                <w:webHidden/>
              </w:rPr>
              <w:tab/>
            </w:r>
            <w:r w:rsidRPr="004E1A90">
              <w:rPr>
                <w:noProof/>
                <w:webHidden/>
              </w:rPr>
              <w:fldChar w:fldCharType="begin"/>
            </w:r>
            <w:r w:rsidRPr="004E1A90">
              <w:rPr>
                <w:noProof/>
                <w:webHidden/>
              </w:rPr>
              <w:instrText xml:space="preserve"> PAGEREF _Toc216171387 \h </w:instrText>
            </w:r>
            <w:r w:rsidRPr="004E1A90">
              <w:rPr>
                <w:noProof/>
                <w:webHidden/>
              </w:rPr>
            </w:r>
            <w:r w:rsidRPr="004E1A90">
              <w:rPr>
                <w:noProof/>
                <w:webHidden/>
              </w:rPr>
              <w:fldChar w:fldCharType="separate"/>
            </w:r>
            <w:r w:rsidR="00E438F5" w:rsidRPr="004E1A90">
              <w:rPr>
                <w:noProof/>
                <w:webHidden/>
              </w:rPr>
              <w:t>33</w:t>
            </w:r>
            <w:r w:rsidRPr="004E1A90">
              <w:rPr>
                <w:noProof/>
                <w:webHidden/>
              </w:rPr>
              <w:fldChar w:fldCharType="end"/>
            </w:r>
          </w:hyperlink>
        </w:p>
        <w:p w14:paraId="4ADD557C" w14:textId="311C8835"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88" w:history="1">
            <w:r w:rsidRPr="004E1A90">
              <w:rPr>
                <w:rStyle w:val="Hyperlink"/>
                <w:noProof/>
              </w:rPr>
              <w:t>Assessments</w:t>
            </w:r>
            <w:r w:rsidRPr="004E1A90">
              <w:rPr>
                <w:noProof/>
                <w:webHidden/>
              </w:rPr>
              <w:tab/>
            </w:r>
            <w:r w:rsidRPr="004E1A90">
              <w:rPr>
                <w:noProof/>
                <w:webHidden/>
              </w:rPr>
              <w:fldChar w:fldCharType="begin"/>
            </w:r>
            <w:r w:rsidRPr="004E1A90">
              <w:rPr>
                <w:noProof/>
                <w:webHidden/>
              </w:rPr>
              <w:instrText xml:space="preserve"> PAGEREF _Toc216171388 \h </w:instrText>
            </w:r>
            <w:r w:rsidRPr="004E1A90">
              <w:rPr>
                <w:noProof/>
                <w:webHidden/>
              </w:rPr>
            </w:r>
            <w:r w:rsidRPr="004E1A90">
              <w:rPr>
                <w:noProof/>
                <w:webHidden/>
              </w:rPr>
              <w:fldChar w:fldCharType="separate"/>
            </w:r>
            <w:r w:rsidR="00E438F5" w:rsidRPr="004E1A90">
              <w:rPr>
                <w:noProof/>
                <w:webHidden/>
              </w:rPr>
              <w:t>34</w:t>
            </w:r>
            <w:r w:rsidRPr="004E1A90">
              <w:rPr>
                <w:noProof/>
                <w:webHidden/>
              </w:rPr>
              <w:fldChar w:fldCharType="end"/>
            </w:r>
          </w:hyperlink>
        </w:p>
        <w:p w14:paraId="28255B0D" w14:textId="24CDD9DF"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89" w:history="1">
            <w:r w:rsidRPr="004E1A90">
              <w:rPr>
                <w:rStyle w:val="Hyperlink"/>
                <w:noProof/>
              </w:rPr>
              <w:t>Respondus lockdown browser &amp; Monitoring policy and procedure</w:t>
            </w:r>
            <w:r w:rsidRPr="004E1A90">
              <w:rPr>
                <w:noProof/>
                <w:webHidden/>
              </w:rPr>
              <w:tab/>
            </w:r>
            <w:r w:rsidRPr="004E1A90">
              <w:rPr>
                <w:noProof/>
                <w:webHidden/>
              </w:rPr>
              <w:fldChar w:fldCharType="begin"/>
            </w:r>
            <w:r w:rsidRPr="004E1A90">
              <w:rPr>
                <w:noProof/>
                <w:webHidden/>
              </w:rPr>
              <w:instrText xml:space="preserve"> PAGEREF _Toc216171389 \h </w:instrText>
            </w:r>
            <w:r w:rsidRPr="004E1A90">
              <w:rPr>
                <w:noProof/>
                <w:webHidden/>
              </w:rPr>
            </w:r>
            <w:r w:rsidRPr="004E1A90">
              <w:rPr>
                <w:noProof/>
                <w:webHidden/>
              </w:rPr>
              <w:fldChar w:fldCharType="separate"/>
            </w:r>
            <w:r w:rsidR="00E438F5" w:rsidRPr="004E1A90">
              <w:rPr>
                <w:noProof/>
                <w:webHidden/>
              </w:rPr>
              <w:t>34</w:t>
            </w:r>
            <w:r w:rsidRPr="004E1A90">
              <w:rPr>
                <w:noProof/>
                <w:webHidden/>
              </w:rPr>
              <w:fldChar w:fldCharType="end"/>
            </w:r>
          </w:hyperlink>
        </w:p>
        <w:p w14:paraId="3C22D5DE" w14:textId="067B15C4"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90" w:history="1">
            <w:r w:rsidRPr="004E1A90">
              <w:rPr>
                <w:rStyle w:val="Hyperlink"/>
                <w:noProof/>
              </w:rPr>
              <w:t>Late Policy for Assignments/Projects/Course Work/Assessments</w:t>
            </w:r>
            <w:r w:rsidRPr="004E1A90">
              <w:rPr>
                <w:noProof/>
                <w:webHidden/>
              </w:rPr>
              <w:tab/>
            </w:r>
            <w:r w:rsidRPr="004E1A90">
              <w:rPr>
                <w:noProof/>
                <w:webHidden/>
              </w:rPr>
              <w:fldChar w:fldCharType="begin"/>
            </w:r>
            <w:r w:rsidRPr="004E1A90">
              <w:rPr>
                <w:noProof/>
                <w:webHidden/>
              </w:rPr>
              <w:instrText xml:space="preserve"> PAGEREF _Toc216171390 \h </w:instrText>
            </w:r>
            <w:r w:rsidRPr="004E1A90">
              <w:rPr>
                <w:noProof/>
                <w:webHidden/>
              </w:rPr>
            </w:r>
            <w:r w:rsidRPr="004E1A90">
              <w:rPr>
                <w:noProof/>
                <w:webHidden/>
              </w:rPr>
              <w:fldChar w:fldCharType="separate"/>
            </w:r>
            <w:r w:rsidR="00E438F5" w:rsidRPr="004E1A90">
              <w:rPr>
                <w:noProof/>
                <w:webHidden/>
              </w:rPr>
              <w:t>36</w:t>
            </w:r>
            <w:r w:rsidRPr="004E1A90">
              <w:rPr>
                <w:noProof/>
                <w:webHidden/>
              </w:rPr>
              <w:fldChar w:fldCharType="end"/>
            </w:r>
          </w:hyperlink>
        </w:p>
        <w:p w14:paraId="1F737ED1" w14:textId="3563EDFB"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91" w:history="1">
            <w:r w:rsidRPr="004E1A90">
              <w:rPr>
                <w:rStyle w:val="Hyperlink"/>
                <w:noProof/>
              </w:rPr>
              <w:t>Grade Appeal</w:t>
            </w:r>
            <w:r w:rsidRPr="004E1A90">
              <w:rPr>
                <w:noProof/>
                <w:webHidden/>
              </w:rPr>
              <w:tab/>
            </w:r>
            <w:r w:rsidRPr="004E1A90">
              <w:rPr>
                <w:noProof/>
                <w:webHidden/>
              </w:rPr>
              <w:fldChar w:fldCharType="begin"/>
            </w:r>
            <w:r w:rsidRPr="004E1A90">
              <w:rPr>
                <w:noProof/>
                <w:webHidden/>
              </w:rPr>
              <w:instrText xml:space="preserve"> PAGEREF _Toc216171391 \h </w:instrText>
            </w:r>
            <w:r w:rsidRPr="004E1A90">
              <w:rPr>
                <w:noProof/>
                <w:webHidden/>
              </w:rPr>
            </w:r>
            <w:r w:rsidRPr="004E1A90">
              <w:rPr>
                <w:noProof/>
                <w:webHidden/>
              </w:rPr>
              <w:fldChar w:fldCharType="separate"/>
            </w:r>
            <w:r w:rsidR="00E438F5" w:rsidRPr="004E1A90">
              <w:rPr>
                <w:noProof/>
                <w:webHidden/>
              </w:rPr>
              <w:t>37</w:t>
            </w:r>
            <w:r w:rsidRPr="004E1A90">
              <w:rPr>
                <w:noProof/>
                <w:webHidden/>
              </w:rPr>
              <w:fldChar w:fldCharType="end"/>
            </w:r>
          </w:hyperlink>
        </w:p>
        <w:p w14:paraId="2CD4D13F" w14:textId="55713FE7"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92" w:history="1">
            <w:r w:rsidRPr="004E1A90">
              <w:rPr>
                <w:rStyle w:val="Hyperlink"/>
                <w:noProof/>
              </w:rPr>
              <w:t>Letter Grades / Official Transcripts</w:t>
            </w:r>
            <w:r w:rsidRPr="004E1A90">
              <w:rPr>
                <w:noProof/>
                <w:webHidden/>
              </w:rPr>
              <w:tab/>
            </w:r>
            <w:r w:rsidRPr="004E1A90">
              <w:rPr>
                <w:noProof/>
                <w:webHidden/>
              </w:rPr>
              <w:fldChar w:fldCharType="begin"/>
            </w:r>
            <w:r w:rsidRPr="004E1A90">
              <w:rPr>
                <w:noProof/>
                <w:webHidden/>
              </w:rPr>
              <w:instrText xml:space="preserve"> PAGEREF _Toc216171392 \h </w:instrText>
            </w:r>
            <w:r w:rsidRPr="004E1A90">
              <w:rPr>
                <w:noProof/>
                <w:webHidden/>
              </w:rPr>
            </w:r>
            <w:r w:rsidRPr="004E1A90">
              <w:rPr>
                <w:noProof/>
                <w:webHidden/>
              </w:rPr>
              <w:fldChar w:fldCharType="separate"/>
            </w:r>
            <w:r w:rsidR="00E438F5" w:rsidRPr="004E1A90">
              <w:rPr>
                <w:noProof/>
                <w:webHidden/>
              </w:rPr>
              <w:t>38</w:t>
            </w:r>
            <w:r w:rsidRPr="004E1A90">
              <w:rPr>
                <w:noProof/>
                <w:webHidden/>
              </w:rPr>
              <w:fldChar w:fldCharType="end"/>
            </w:r>
          </w:hyperlink>
        </w:p>
        <w:p w14:paraId="7B6C3600" w14:textId="2A468C0C"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93" w:history="1">
            <w:r w:rsidRPr="004E1A90">
              <w:rPr>
                <w:rStyle w:val="Hyperlink"/>
                <w:noProof/>
              </w:rPr>
              <w:t>MY</w:t>
            </w:r>
            <w:r w:rsidR="00C860FF" w:rsidRPr="004E1A90">
              <w:rPr>
                <w:rStyle w:val="Hyperlink"/>
                <w:noProof/>
              </w:rPr>
              <w:t>.</w:t>
            </w:r>
            <w:r w:rsidRPr="004E1A90">
              <w:rPr>
                <w:rStyle w:val="Hyperlink"/>
                <w:noProof/>
              </w:rPr>
              <w:t>SPROTTSHAW.COM</w:t>
            </w:r>
            <w:r w:rsidRPr="004E1A90">
              <w:rPr>
                <w:noProof/>
                <w:webHidden/>
              </w:rPr>
              <w:tab/>
            </w:r>
            <w:r w:rsidRPr="004E1A90">
              <w:rPr>
                <w:noProof/>
                <w:webHidden/>
              </w:rPr>
              <w:fldChar w:fldCharType="begin"/>
            </w:r>
            <w:r w:rsidRPr="004E1A90">
              <w:rPr>
                <w:noProof/>
                <w:webHidden/>
              </w:rPr>
              <w:instrText xml:space="preserve"> PAGEREF _Toc216171393 \h </w:instrText>
            </w:r>
            <w:r w:rsidRPr="004E1A90">
              <w:rPr>
                <w:noProof/>
                <w:webHidden/>
              </w:rPr>
            </w:r>
            <w:r w:rsidRPr="004E1A90">
              <w:rPr>
                <w:noProof/>
                <w:webHidden/>
              </w:rPr>
              <w:fldChar w:fldCharType="separate"/>
            </w:r>
            <w:r w:rsidR="00E438F5" w:rsidRPr="004E1A90">
              <w:rPr>
                <w:noProof/>
                <w:webHidden/>
              </w:rPr>
              <w:t>38</w:t>
            </w:r>
            <w:r w:rsidRPr="004E1A90">
              <w:rPr>
                <w:noProof/>
                <w:webHidden/>
              </w:rPr>
              <w:fldChar w:fldCharType="end"/>
            </w:r>
          </w:hyperlink>
        </w:p>
        <w:p w14:paraId="01608F39" w14:textId="048206BF"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94" w:history="1">
            <w:r w:rsidRPr="004E1A90">
              <w:rPr>
                <w:rStyle w:val="Hyperlink"/>
                <w:noProof/>
              </w:rPr>
              <w:t>Satisfactory Progress / Probation / Code of Conduct</w:t>
            </w:r>
            <w:r w:rsidRPr="004E1A90">
              <w:rPr>
                <w:noProof/>
                <w:webHidden/>
              </w:rPr>
              <w:tab/>
            </w:r>
            <w:r w:rsidRPr="004E1A90">
              <w:rPr>
                <w:noProof/>
                <w:webHidden/>
              </w:rPr>
              <w:fldChar w:fldCharType="begin"/>
            </w:r>
            <w:r w:rsidRPr="004E1A90">
              <w:rPr>
                <w:noProof/>
                <w:webHidden/>
              </w:rPr>
              <w:instrText xml:space="preserve"> PAGEREF _Toc216171394 \h </w:instrText>
            </w:r>
            <w:r w:rsidRPr="004E1A90">
              <w:rPr>
                <w:noProof/>
                <w:webHidden/>
              </w:rPr>
            </w:r>
            <w:r w:rsidRPr="004E1A90">
              <w:rPr>
                <w:noProof/>
                <w:webHidden/>
              </w:rPr>
              <w:fldChar w:fldCharType="separate"/>
            </w:r>
            <w:r w:rsidR="00E438F5" w:rsidRPr="004E1A90">
              <w:rPr>
                <w:noProof/>
                <w:webHidden/>
              </w:rPr>
              <w:t>39</w:t>
            </w:r>
            <w:r w:rsidRPr="004E1A90">
              <w:rPr>
                <w:noProof/>
                <w:webHidden/>
              </w:rPr>
              <w:fldChar w:fldCharType="end"/>
            </w:r>
          </w:hyperlink>
        </w:p>
        <w:p w14:paraId="70631C80" w14:textId="0AC44FA0"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95" w:history="1">
            <w:r w:rsidRPr="004E1A90">
              <w:rPr>
                <w:rStyle w:val="Hyperlink"/>
                <w:noProof/>
              </w:rPr>
              <w:t>Bullying, Harassment and Discrimination Policy</w:t>
            </w:r>
            <w:r w:rsidRPr="004E1A90">
              <w:rPr>
                <w:noProof/>
                <w:webHidden/>
              </w:rPr>
              <w:tab/>
            </w:r>
            <w:r w:rsidRPr="004E1A90">
              <w:rPr>
                <w:noProof/>
                <w:webHidden/>
              </w:rPr>
              <w:fldChar w:fldCharType="begin"/>
            </w:r>
            <w:r w:rsidRPr="004E1A90">
              <w:rPr>
                <w:noProof/>
                <w:webHidden/>
              </w:rPr>
              <w:instrText xml:space="preserve"> PAGEREF _Toc216171395 \h </w:instrText>
            </w:r>
            <w:r w:rsidRPr="004E1A90">
              <w:rPr>
                <w:noProof/>
                <w:webHidden/>
              </w:rPr>
            </w:r>
            <w:r w:rsidRPr="004E1A90">
              <w:rPr>
                <w:noProof/>
                <w:webHidden/>
              </w:rPr>
              <w:fldChar w:fldCharType="separate"/>
            </w:r>
            <w:r w:rsidR="00E438F5" w:rsidRPr="004E1A90">
              <w:rPr>
                <w:noProof/>
                <w:webHidden/>
              </w:rPr>
              <w:t>39</w:t>
            </w:r>
            <w:r w:rsidRPr="004E1A90">
              <w:rPr>
                <w:noProof/>
                <w:webHidden/>
              </w:rPr>
              <w:fldChar w:fldCharType="end"/>
            </w:r>
          </w:hyperlink>
        </w:p>
        <w:p w14:paraId="25494D71" w14:textId="6D8F9D9C"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96" w:history="1">
            <w:r w:rsidRPr="004E1A90">
              <w:rPr>
                <w:rStyle w:val="Hyperlink"/>
                <w:noProof/>
              </w:rPr>
              <w:t>Substance Use Policy</w:t>
            </w:r>
            <w:r w:rsidRPr="004E1A90">
              <w:rPr>
                <w:noProof/>
                <w:webHidden/>
              </w:rPr>
              <w:tab/>
            </w:r>
            <w:r w:rsidRPr="004E1A90">
              <w:rPr>
                <w:noProof/>
                <w:webHidden/>
              </w:rPr>
              <w:fldChar w:fldCharType="begin"/>
            </w:r>
            <w:r w:rsidRPr="004E1A90">
              <w:rPr>
                <w:noProof/>
                <w:webHidden/>
              </w:rPr>
              <w:instrText xml:space="preserve"> PAGEREF _Toc216171396 \h </w:instrText>
            </w:r>
            <w:r w:rsidRPr="004E1A90">
              <w:rPr>
                <w:noProof/>
                <w:webHidden/>
              </w:rPr>
            </w:r>
            <w:r w:rsidRPr="004E1A90">
              <w:rPr>
                <w:noProof/>
                <w:webHidden/>
              </w:rPr>
              <w:fldChar w:fldCharType="separate"/>
            </w:r>
            <w:r w:rsidR="00E438F5" w:rsidRPr="004E1A90">
              <w:rPr>
                <w:noProof/>
                <w:webHidden/>
              </w:rPr>
              <w:t>42</w:t>
            </w:r>
            <w:r w:rsidRPr="004E1A90">
              <w:rPr>
                <w:noProof/>
                <w:webHidden/>
              </w:rPr>
              <w:fldChar w:fldCharType="end"/>
            </w:r>
          </w:hyperlink>
        </w:p>
        <w:p w14:paraId="082CBF7F" w14:textId="5C71063D"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97" w:history="1">
            <w:r w:rsidRPr="004E1A90">
              <w:rPr>
                <w:rStyle w:val="Hyperlink"/>
                <w:noProof/>
              </w:rPr>
              <w:t>Sexual Misconduct Policy</w:t>
            </w:r>
            <w:r w:rsidRPr="004E1A90">
              <w:rPr>
                <w:noProof/>
                <w:webHidden/>
              </w:rPr>
              <w:tab/>
            </w:r>
            <w:r w:rsidRPr="004E1A90">
              <w:rPr>
                <w:noProof/>
                <w:webHidden/>
              </w:rPr>
              <w:fldChar w:fldCharType="begin"/>
            </w:r>
            <w:r w:rsidRPr="004E1A90">
              <w:rPr>
                <w:noProof/>
                <w:webHidden/>
              </w:rPr>
              <w:instrText xml:space="preserve"> PAGEREF _Toc216171397 \h </w:instrText>
            </w:r>
            <w:r w:rsidRPr="004E1A90">
              <w:rPr>
                <w:noProof/>
                <w:webHidden/>
              </w:rPr>
            </w:r>
            <w:r w:rsidRPr="004E1A90">
              <w:rPr>
                <w:noProof/>
                <w:webHidden/>
              </w:rPr>
              <w:fldChar w:fldCharType="separate"/>
            </w:r>
            <w:r w:rsidR="00E438F5" w:rsidRPr="004E1A90">
              <w:rPr>
                <w:noProof/>
                <w:webHidden/>
              </w:rPr>
              <w:t>44</w:t>
            </w:r>
            <w:r w:rsidRPr="004E1A90">
              <w:rPr>
                <w:noProof/>
                <w:webHidden/>
              </w:rPr>
              <w:fldChar w:fldCharType="end"/>
            </w:r>
          </w:hyperlink>
        </w:p>
        <w:p w14:paraId="37BB1DA4" w14:textId="36AD391D"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98" w:history="1">
            <w:r w:rsidRPr="004E1A90">
              <w:rPr>
                <w:rStyle w:val="Hyperlink"/>
                <w:rFonts w:ascii="Arial" w:hAnsi="Arial" w:cs="Arial"/>
                <w:noProof/>
              </w:rPr>
              <w:t>Withdrawal</w:t>
            </w:r>
            <w:r w:rsidRPr="004E1A90">
              <w:rPr>
                <w:noProof/>
                <w:webHidden/>
              </w:rPr>
              <w:tab/>
            </w:r>
            <w:r w:rsidRPr="004E1A90">
              <w:rPr>
                <w:noProof/>
                <w:webHidden/>
              </w:rPr>
              <w:fldChar w:fldCharType="begin"/>
            </w:r>
            <w:r w:rsidRPr="004E1A90">
              <w:rPr>
                <w:noProof/>
                <w:webHidden/>
              </w:rPr>
              <w:instrText xml:space="preserve"> PAGEREF _Toc216171398 \h </w:instrText>
            </w:r>
            <w:r w:rsidRPr="004E1A90">
              <w:rPr>
                <w:noProof/>
                <w:webHidden/>
              </w:rPr>
            </w:r>
            <w:r w:rsidRPr="004E1A90">
              <w:rPr>
                <w:noProof/>
                <w:webHidden/>
              </w:rPr>
              <w:fldChar w:fldCharType="separate"/>
            </w:r>
            <w:r w:rsidR="00E438F5" w:rsidRPr="004E1A90">
              <w:rPr>
                <w:noProof/>
                <w:webHidden/>
              </w:rPr>
              <w:t>53</w:t>
            </w:r>
            <w:r w:rsidRPr="004E1A90">
              <w:rPr>
                <w:noProof/>
                <w:webHidden/>
              </w:rPr>
              <w:fldChar w:fldCharType="end"/>
            </w:r>
          </w:hyperlink>
        </w:p>
        <w:p w14:paraId="206CE064" w14:textId="3CFED09F"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399" w:history="1">
            <w:r w:rsidRPr="004E1A90">
              <w:rPr>
                <w:rStyle w:val="Hyperlink"/>
                <w:noProof/>
              </w:rPr>
              <w:t>Re-Entry/ Return Process</w:t>
            </w:r>
            <w:r w:rsidRPr="004E1A90">
              <w:rPr>
                <w:noProof/>
                <w:webHidden/>
              </w:rPr>
              <w:tab/>
            </w:r>
            <w:r w:rsidRPr="004E1A90">
              <w:rPr>
                <w:noProof/>
                <w:webHidden/>
              </w:rPr>
              <w:fldChar w:fldCharType="begin"/>
            </w:r>
            <w:r w:rsidRPr="004E1A90">
              <w:rPr>
                <w:noProof/>
                <w:webHidden/>
              </w:rPr>
              <w:instrText xml:space="preserve"> PAGEREF _Toc216171399 \h </w:instrText>
            </w:r>
            <w:r w:rsidRPr="004E1A90">
              <w:rPr>
                <w:noProof/>
                <w:webHidden/>
              </w:rPr>
            </w:r>
            <w:r w:rsidRPr="004E1A90">
              <w:rPr>
                <w:noProof/>
                <w:webHidden/>
              </w:rPr>
              <w:fldChar w:fldCharType="separate"/>
            </w:r>
            <w:r w:rsidR="00E438F5" w:rsidRPr="004E1A90">
              <w:rPr>
                <w:noProof/>
                <w:webHidden/>
              </w:rPr>
              <w:t>53</w:t>
            </w:r>
            <w:r w:rsidRPr="004E1A90">
              <w:rPr>
                <w:noProof/>
                <w:webHidden/>
              </w:rPr>
              <w:fldChar w:fldCharType="end"/>
            </w:r>
          </w:hyperlink>
        </w:p>
        <w:p w14:paraId="0BE91E91" w14:textId="1A7A5E6E"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00" w:history="1">
            <w:r w:rsidRPr="004E1A90">
              <w:rPr>
                <w:rStyle w:val="Hyperlink"/>
                <w:noProof/>
              </w:rPr>
              <w:t>Dispute Resolution</w:t>
            </w:r>
            <w:r w:rsidRPr="004E1A90">
              <w:rPr>
                <w:noProof/>
                <w:webHidden/>
              </w:rPr>
              <w:tab/>
            </w:r>
            <w:r w:rsidRPr="004E1A90">
              <w:rPr>
                <w:noProof/>
                <w:webHidden/>
              </w:rPr>
              <w:fldChar w:fldCharType="begin"/>
            </w:r>
            <w:r w:rsidRPr="004E1A90">
              <w:rPr>
                <w:noProof/>
                <w:webHidden/>
              </w:rPr>
              <w:instrText xml:space="preserve"> PAGEREF _Toc216171400 \h </w:instrText>
            </w:r>
            <w:r w:rsidRPr="004E1A90">
              <w:rPr>
                <w:noProof/>
                <w:webHidden/>
              </w:rPr>
            </w:r>
            <w:r w:rsidRPr="004E1A90">
              <w:rPr>
                <w:noProof/>
                <w:webHidden/>
              </w:rPr>
              <w:fldChar w:fldCharType="separate"/>
            </w:r>
            <w:r w:rsidR="00E438F5" w:rsidRPr="004E1A90">
              <w:rPr>
                <w:noProof/>
                <w:webHidden/>
              </w:rPr>
              <w:t>54</w:t>
            </w:r>
            <w:r w:rsidRPr="004E1A90">
              <w:rPr>
                <w:noProof/>
                <w:webHidden/>
              </w:rPr>
              <w:fldChar w:fldCharType="end"/>
            </w:r>
          </w:hyperlink>
        </w:p>
        <w:p w14:paraId="09466A09" w14:textId="19946D5A"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01" w:history="1">
            <w:r w:rsidRPr="004E1A90">
              <w:rPr>
                <w:rStyle w:val="Hyperlink"/>
                <w:noProof/>
              </w:rPr>
              <w:t>Graduation Policy</w:t>
            </w:r>
            <w:r w:rsidRPr="004E1A90">
              <w:rPr>
                <w:noProof/>
                <w:webHidden/>
              </w:rPr>
              <w:tab/>
            </w:r>
            <w:r w:rsidRPr="004E1A90">
              <w:rPr>
                <w:noProof/>
                <w:webHidden/>
              </w:rPr>
              <w:fldChar w:fldCharType="begin"/>
            </w:r>
            <w:r w:rsidRPr="004E1A90">
              <w:rPr>
                <w:noProof/>
                <w:webHidden/>
              </w:rPr>
              <w:instrText xml:space="preserve"> PAGEREF _Toc216171401 \h </w:instrText>
            </w:r>
            <w:r w:rsidRPr="004E1A90">
              <w:rPr>
                <w:noProof/>
                <w:webHidden/>
              </w:rPr>
            </w:r>
            <w:r w:rsidRPr="004E1A90">
              <w:rPr>
                <w:noProof/>
                <w:webHidden/>
              </w:rPr>
              <w:fldChar w:fldCharType="separate"/>
            </w:r>
            <w:r w:rsidR="00E438F5" w:rsidRPr="004E1A90">
              <w:rPr>
                <w:noProof/>
                <w:webHidden/>
              </w:rPr>
              <w:t>55</w:t>
            </w:r>
            <w:r w:rsidRPr="004E1A90">
              <w:rPr>
                <w:noProof/>
                <w:webHidden/>
              </w:rPr>
              <w:fldChar w:fldCharType="end"/>
            </w:r>
          </w:hyperlink>
        </w:p>
        <w:p w14:paraId="6D5E8813" w14:textId="5A929093"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02" w:history="1">
            <w:r w:rsidRPr="004E1A90">
              <w:rPr>
                <w:rStyle w:val="Hyperlink"/>
                <w:noProof/>
              </w:rPr>
              <w:t>Program or Campus Closure</w:t>
            </w:r>
            <w:r w:rsidRPr="004E1A90">
              <w:rPr>
                <w:noProof/>
                <w:webHidden/>
              </w:rPr>
              <w:tab/>
            </w:r>
            <w:r w:rsidRPr="004E1A90">
              <w:rPr>
                <w:noProof/>
                <w:webHidden/>
              </w:rPr>
              <w:fldChar w:fldCharType="begin"/>
            </w:r>
            <w:r w:rsidRPr="004E1A90">
              <w:rPr>
                <w:noProof/>
                <w:webHidden/>
              </w:rPr>
              <w:instrText xml:space="preserve"> PAGEREF _Toc216171402 \h </w:instrText>
            </w:r>
            <w:r w:rsidRPr="004E1A90">
              <w:rPr>
                <w:noProof/>
                <w:webHidden/>
              </w:rPr>
            </w:r>
            <w:r w:rsidRPr="004E1A90">
              <w:rPr>
                <w:noProof/>
                <w:webHidden/>
              </w:rPr>
              <w:fldChar w:fldCharType="separate"/>
            </w:r>
            <w:r w:rsidR="00E438F5" w:rsidRPr="004E1A90">
              <w:rPr>
                <w:noProof/>
                <w:webHidden/>
              </w:rPr>
              <w:t>56</w:t>
            </w:r>
            <w:r w:rsidRPr="004E1A90">
              <w:rPr>
                <w:noProof/>
                <w:webHidden/>
              </w:rPr>
              <w:fldChar w:fldCharType="end"/>
            </w:r>
          </w:hyperlink>
        </w:p>
        <w:p w14:paraId="5E973291" w14:textId="479E8CC3"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03" w:history="1">
            <w:r w:rsidRPr="004E1A90">
              <w:rPr>
                <w:rStyle w:val="Hyperlink"/>
                <w:noProof/>
              </w:rPr>
              <w:t>Life-Time Refresher Training</w:t>
            </w:r>
            <w:r w:rsidRPr="004E1A90">
              <w:rPr>
                <w:noProof/>
                <w:webHidden/>
              </w:rPr>
              <w:tab/>
            </w:r>
            <w:r w:rsidRPr="004E1A90">
              <w:rPr>
                <w:noProof/>
                <w:webHidden/>
              </w:rPr>
              <w:fldChar w:fldCharType="begin"/>
            </w:r>
            <w:r w:rsidRPr="004E1A90">
              <w:rPr>
                <w:noProof/>
                <w:webHidden/>
              </w:rPr>
              <w:instrText xml:space="preserve"> PAGEREF _Toc216171403 \h </w:instrText>
            </w:r>
            <w:r w:rsidRPr="004E1A90">
              <w:rPr>
                <w:noProof/>
                <w:webHidden/>
              </w:rPr>
            </w:r>
            <w:r w:rsidRPr="004E1A90">
              <w:rPr>
                <w:noProof/>
                <w:webHidden/>
              </w:rPr>
              <w:fldChar w:fldCharType="separate"/>
            </w:r>
            <w:r w:rsidR="00E438F5" w:rsidRPr="004E1A90">
              <w:rPr>
                <w:noProof/>
                <w:webHidden/>
              </w:rPr>
              <w:t>56</w:t>
            </w:r>
            <w:r w:rsidRPr="004E1A90">
              <w:rPr>
                <w:noProof/>
                <w:webHidden/>
              </w:rPr>
              <w:fldChar w:fldCharType="end"/>
            </w:r>
          </w:hyperlink>
        </w:p>
        <w:p w14:paraId="697BD3A4" w14:textId="6949D369"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04" w:history="1">
            <w:r w:rsidRPr="004E1A90">
              <w:rPr>
                <w:rStyle w:val="Hyperlink"/>
                <w:noProof/>
              </w:rPr>
              <w:t>CRITICAL INCIDENT</w:t>
            </w:r>
            <w:r w:rsidRPr="004E1A90">
              <w:rPr>
                <w:noProof/>
                <w:webHidden/>
              </w:rPr>
              <w:tab/>
            </w:r>
            <w:r w:rsidRPr="004E1A90">
              <w:rPr>
                <w:noProof/>
                <w:webHidden/>
              </w:rPr>
              <w:fldChar w:fldCharType="begin"/>
            </w:r>
            <w:r w:rsidRPr="004E1A90">
              <w:rPr>
                <w:noProof/>
                <w:webHidden/>
              </w:rPr>
              <w:instrText xml:space="preserve"> PAGEREF _Toc216171404 \h </w:instrText>
            </w:r>
            <w:r w:rsidRPr="004E1A90">
              <w:rPr>
                <w:noProof/>
                <w:webHidden/>
              </w:rPr>
            </w:r>
            <w:r w:rsidRPr="004E1A90">
              <w:rPr>
                <w:noProof/>
                <w:webHidden/>
              </w:rPr>
              <w:fldChar w:fldCharType="separate"/>
            </w:r>
            <w:r w:rsidR="00E438F5" w:rsidRPr="004E1A90">
              <w:rPr>
                <w:noProof/>
                <w:webHidden/>
              </w:rPr>
              <w:t>56</w:t>
            </w:r>
            <w:r w:rsidRPr="004E1A90">
              <w:rPr>
                <w:noProof/>
                <w:webHidden/>
              </w:rPr>
              <w:fldChar w:fldCharType="end"/>
            </w:r>
          </w:hyperlink>
        </w:p>
        <w:p w14:paraId="4E733B28" w14:textId="1C7429D1"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05" w:history="1">
            <w:r w:rsidRPr="004E1A90">
              <w:rPr>
                <w:rStyle w:val="Hyperlink"/>
                <w:noProof/>
              </w:rPr>
              <w:t>Safety—Student Well Being</w:t>
            </w:r>
            <w:r w:rsidRPr="004E1A90">
              <w:rPr>
                <w:noProof/>
                <w:webHidden/>
              </w:rPr>
              <w:tab/>
            </w:r>
            <w:r w:rsidRPr="004E1A90">
              <w:rPr>
                <w:noProof/>
                <w:webHidden/>
              </w:rPr>
              <w:fldChar w:fldCharType="begin"/>
            </w:r>
            <w:r w:rsidRPr="004E1A90">
              <w:rPr>
                <w:noProof/>
                <w:webHidden/>
              </w:rPr>
              <w:instrText xml:space="preserve"> PAGEREF _Toc216171405 \h </w:instrText>
            </w:r>
            <w:r w:rsidRPr="004E1A90">
              <w:rPr>
                <w:noProof/>
                <w:webHidden/>
              </w:rPr>
            </w:r>
            <w:r w:rsidRPr="004E1A90">
              <w:rPr>
                <w:noProof/>
                <w:webHidden/>
              </w:rPr>
              <w:fldChar w:fldCharType="separate"/>
            </w:r>
            <w:r w:rsidR="00E438F5" w:rsidRPr="004E1A90">
              <w:rPr>
                <w:noProof/>
                <w:webHidden/>
              </w:rPr>
              <w:t>56</w:t>
            </w:r>
            <w:r w:rsidRPr="004E1A90">
              <w:rPr>
                <w:noProof/>
                <w:webHidden/>
              </w:rPr>
              <w:fldChar w:fldCharType="end"/>
            </w:r>
          </w:hyperlink>
        </w:p>
        <w:p w14:paraId="35B13BAF" w14:textId="260807A2"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06" w:history="1">
            <w:r w:rsidRPr="004E1A90">
              <w:rPr>
                <w:rStyle w:val="Hyperlink"/>
                <w:noProof/>
              </w:rPr>
              <w:t>Accident &amp; injury reporting for students</w:t>
            </w:r>
            <w:r w:rsidRPr="004E1A90">
              <w:rPr>
                <w:noProof/>
                <w:webHidden/>
              </w:rPr>
              <w:tab/>
            </w:r>
            <w:r w:rsidRPr="004E1A90">
              <w:rPr>
                <w:noProof/>
                <w:webHidden/>
              </w:rPr>
              <w:fldChar w:fldCharType="begin"/>
            </w:r>
            <w:r w:rsidRPr="004E1A90">
              <w:rPr>
                <w:noProof/>
                <w:webHidden/>
              </w:rPr>
              <w:instrText xml:space="preserve"> PAGEREF _Toc216171406 \h </w:instrText>
            </w:r>
            <w:r w:rsidRPr="004E1A90">
              <w:rPr>
                <w:noProof/>
                <w:webHidden/>
              </w:rPr>
            </w:r>
            <w:r w:rsidRPr="004E1A90">
              <w:rPr>
                <w:noProof/>
                <w:webHidden/>
              </w:rPr>
              <w:fldChar w:fldCharType="separate"/>
            </w:r>
            <w:r w:rsidR="00E438F5" w:rsidRPr="004E1A90">
              <w:rPr>
                <w:noProof/>
                <w:webHidden/>
              </w:rPr>
              <w:t>58</w:t>
            </w:r>
            <w:r w:rsidRPr="004E1A90">
              <w:rPr>
                <w:noProof/>
                <w:webHidden/>
              </w:rPr>
              <w:fldChar w:fldCharType="end"/>
            </w:r>
          </w:hyperlink>
        </w:p>
        <w:p w14:paraId="6B4B6D5B" w14:textId="2F338DC8"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07" w:history="1">
            <w:r w:rsidRPr="004E1A90">
              <w:rPr>
                <w:rStyle w:val="Hyperlink"/>
                <w:rFonts w:ascii="Arial" w:hAnsi="Arial" w:cs="Arial"/>
                <w:noProof/>
              </w:rPr>
              <w:t>Emergency Response</w:t>
            </w:r>
            <w:r w:rsidRPr="004E1A90">
              <w:rPr>
                <w:noProof/>
                <w:webHidden/>
              </w:rPr>
              <w:tab/>
            </w:r>
            <w:r w:rsidRPr="004E1A90">
              <w:rPr>
                <w:noProof/>
                <w:webHidden/>
              </w:rPr>
              <w:fldChar w:fldCharType="begin"/>
            </w:r>
            <w:r w:rsidRPr="004E1A90">
              <w:rPr>
                <w:noProof/>
                <w:webHidden/>
              </w:rPr>
              <w:instrText xml:space="preserve"> PAGEREF _Toc216171407 \h </w:instrText>
            </w:r>
            <w:r w:rsidRPr="004E1A90">
              <w:rPr>
                <w:noProof/>
                <w:webHidden/>
              </w:rPr>
            </w:r>
            <w:r w:rsidRPr="004E1A90">
              <w:rPr>
                <w:noProof/>
                <w:webHidden/>
              </w:rPr>
              <w:fldChar w:fldCharType="separate"/>
            </w:r>
            <w:r w:rsidR="00E438F5" w:rsidRPr="004E1A90">
              <w:rPr>
                <w:noProof/>
                <w:webHidden/>
              </w:rPr>
              <w:t>58</w:t>
            </w:r>
            <w:r w:rsidRPr="004E1A90">
              <w:rPr>
                <w:noProof/>
                <w:webHidden/>
              </w:rPr>
              <w:fldChar w:fldCharType="end"/>
            </w:r>
          </w:hyperlink>
        </w:p>
        <w:p w14:paraId="47AF3285" w14:textId="681DC14D"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08" w:history="1">
            <w:r w:rsidRPr="004E1A90">
              <w:rPr>
                <w:rStyle w:val="Hyperlink"/>
                <w:noProof/>
              </w:rPr>
              <w:t>Privacy Policy</w:t>
            </w:r>
            <w:r w:rsidRPr="004E1A90">
              <w:rPr>
                <w:noProof/>
                <w:webHidden/>
              </w:rPr>
              <w:tab/>
            </w:r>
            <w:r w:rsidRPr="004E1A90">
              <w:rPr>
                <w:noProof/>
                <w:webHidden/>
              </w:rPr>
              <w:fldChar w:fldCharType="begin"/>
            </w:r>
            <w:r w:rsidRPr="004E1A90">
              <w:rPr>
                <w:noProof/>
                <w:webHidden/>
              </w:rPr>
              <w:instrText xml:space="preserve"> PAGEREF _Toc216171408 \h </w:instrText>
            </w:r>
            <w:r w:rsidRPr="004E1A90">
              <w:rPr>
                <w:noProof/>
                <w:webHidden/>
              </w:rPr>
            </w:r>
            <w:r w:rsidRPr="004E1A90">
              <w:rPr>
                <w:noProof/>
                <w:webHidden/>
              </w:rPr>
              <w:fldChar w:fldCharType="separate"/>
            </w:r>
            <w:r w:rsidR="00E438F5" w:rsidRPr="004E1A90">
              <w:rPr>
                <w:noProof/>
                <w:webHidden/>
              </w:rPr>
              <w:t>59</w:t>
            </w:r>
            <w:r w:rsidRPr="004E1A90">
              <w:rPr>
                <w:noProof/>
                <w:webHidden/>
              </w:rPr>
              <w:fldChar w:fldCharType="end"/>
            </w:r>
          </w:hyperlink>
        </w:p>
        <w:p w14:paraId="2731F8E7" w14:textId="69E8C55B"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09" w:history="1">
            <w:r w:rsidRPr="004E1A90">
              <w:rPr>
                <w:rStyle w:val="Hyperlink"/>
                <w:noProof/>
              </w:rPr>
              <w:t>Financial Assistance</w:t>
            </w:r>
            <w:r w:rsidRPr="004E1A90">
              <w:rPr>
                <w:noProof/>
                <w:webHidden/>
              </w:rPr>
              <w:tab/>
            </w:r>
            <w:r w:rsidRPr="004E1A90">
              <w:rPr>
                <w:noProof/>
                <w:webHidden/>
              </w:rPr>
              <w:fldChar w:fldCharType="begin"/>
            </w:r>
            <w:r w:rsidRPr="004E1A90">
              <w:rPr>
                <w:noProof/>
                <w:webHidden/>
              </w:rPr>
              <w:instrText xml:space="preserve"> PAGEREF _Toc216171409 \h </w:instrText>
            </w:r>
            <w:r w:rsidRPr="004E1A90">
              <w:rPr>
                <w:noProof/>
                <w:webHidden/>
              </w:rPr>
            </w:r>
            <w:r w:rsidRPr="004E1A90">
              <w:rPr>
                <w:noProof/>
                <w:webHidden/>
              </w:rPr>
              <w:fldChar w:fldCharType="separate"/>
            </w:r>
            <w:r w:rsidR="00E438F5" w:rsidRPr="004E1A90">
              <w:rPr>
                <w:noProof/>
                <w:webHidden/>
              </w:rPr>
              <w:t>61</w:t>
            </w:r>
            <w:r w:rsidRPr="004E1A90">
              <w:rPr>
                <w:noProof/>
                <w:webHidden/>
              </w:rPr>
              <w:fldChar w:fldCharType="end"/>
            </w:r>
          </w:hyperlink>
        </w:p>
        <w:p w14:paraId="43266E90" w14:textId="5FD9353D"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10" w:history="1">
            <w:r w:rsidRPr="004E1A90">
              <w:rPr>
                <w:rStyle w:val="Hyperlink"/>
                <w:noProof/>
              </w:rPr>
              <w:t>Student Loan Repayment Information</w:t>
            </w:r>
            <w:r w:rsidRPr="004E1A90">
              <w:rPr>
                <w:noProof/>
                <w:webHidden/>
              </w:rPr>
              <w:tab/>
            </w:r>
            <w:r w:rsidRPr="004E1A90">
              <w:rPr>
                <w:noProof/>
                <w:webHidden/>
              </w:rPr>
              <w:fldChar w:fldCharType="begin"/>
            </w:r>
            <w:r w:rsidRPr="004E1A90">
              <w:rPr>
                <w:noProof/>
                <w:webHidden/>
              </w:rPr>
              <w:instrText xml:space="preserve"> PAGEREF _Toc216171410 \h </w:instrText>
            </w:r>
            <w:r w:rsidRPr="004E1A90">
              <w:rPr>
                <w:noProof/>
                <w:webHidden/>
              </w:rPr>
            </w:r>
            <w:r w:rsidRPr="004E1A90">
              <w:rPr>
                <w:noProof/>
                <w:webHidden/>
              </w:rPr>
              <w:fldChar w:fldCharType="separate"/>
            </w:r>
            <w:r w:rsidR="00E438F5" w:rsidRPr="004E1A90">
              <w:rPr>
                <w:noProof/>
                <w:webHidden/>
              </w:rPr>
              <w:t>61</w:t>
            </w:r>
            <w:r w:rsidRPr="004E1A90">
              <w:rPr>
                <w:noProof/>
                <w:webHidden/>
              </w:rPr>
              <w:fldChar w:fldCharType="end"/>
            </w:r>
          </w:hyperlink>
        </w:p>
        <w:p w14:paraId="346C7071" w14:textId="35AC9E5D"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11" w:history="1">
            <w:r w:rsidRPr="004E1A90">
              <w:rPr>
                <w:rStyle w:val="Hyperlink"/>
                <w:noProof/>
              </w:rPr>
              <w:t>Campus Dress Code</w:t>
            </w:r>
            <w:r w:rsidRPr="004E1A90">
              <w:rPr>
                <w:noProof/>
                <w:webHidden/>
              </w:rPr>
              <w:tab/>
            </w:r>
            <w:r w:rsidRPr="004E1A90">
              <w:rPr>
                <w:noProof/>
                <w:webHidden/>
              </w:rPr>
              <w:fldChar w:fldCharType="begin"/>
            </w:r>
            <w:r w:rsidRPr="004E1A90">
              <w:rPr>
                <w:noProof/>
                <w:webHidden/>
              </w:rPr>
              <w:instrText xml:space="preserve"> PAGEREF _Toc216171411 \h </w:instrText>
            </w:r>
            <w:r w:rsidRPr="004E1A90">
              <w:rPr>
                <w:noProof/>
                <w:webHidden/>
              </w:rPr>
            </w:r>
            <w:r w:rsidRPr="004E1A90">
              <w:rPr>
                <w:noProof/>
                <w:webHidden/>
              </w:rPr>
              <w:fldChar w:fldCharType="separate"/>
            </w:r>
            <w:r w:rsidR="00E438F5" w:rsidRPr="004E1A90">
              <w:rPr>
                <w:noProof/>
                <w:webHidden/>
              </w:rPr>
              <w:t>63</w:t>
            </w:r>
            <w:r w:rsidRPr="004E1A90">
              <w:rPr>
                <w:noProof/>
                <w:webHidden/>
              </w:rPr>
              <w:fldChar w:fldCharType="end"/>
            </w:r>
          </w:hyperlink>
        </w:p>
        <w:p w14:paraId="3F2268A1" w14:textId="77491A42"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12" w:history="1">
            <w:r w:rsidRPr="004E1A90">
              <w:rPr>
                <w:rStyle w:val="Hyperlink"/>
                <w:noProof/>
              </w:rPr>
              <w:t>Scent-Sensitive Policy</w:t>
            </w:r>
            <w:r w:rsidRPr="004E1A90">
              <w:rPr>
                <w:noProof/>
                <w:webHidden/>
              </w:rPr>
              <w:tab/>
            </w:r>
            <w:r w:rsidRPr="004E1A90">
              <w:rPr>
                <w:noProof/>
                <w:webHidden/>
              </w:rPr>
              <w:fldChar w:fldCharType="begin"/>
            </w:r>
            <w:r w:rsidRPr="004E1A90">
              <w:rPr>
                <w:noProof/>
                <w:webHidden/>
              </w:rPr>
              <w:instrText xml:space="preserve"> PAGEREF _Toc216171412 \h </w:instrText>
            </w:r>
            <w:r w:rsidRPr="004E1A90">
              <w:rPr>
                <w:noProof/>
                <w:webHidden/>
              </w:rPr>
            </w:r>
            <w:r w:rsidRPr="004E1A90">
              <w:rPr>
                <w:noProof/>
                <w:webHidden/>
              </w:rPr>
              <w:fldChar w:fldCharType="separate"/>
            </w:r>
            <w:r w:rsidR="00E438F5" w:rsidRPr="004E1A90">
              <w:rPr>
                <w:noProof/>
                <w:webHidden/>
              </w:rPr>
              <w:t>63</w:t>
            </w:r>
            <w:r w:rsidRPr="004E1A90">
              <w:rPr>
                <w:noProof/>
                <w:webHidden/>
              </w:rPr>
              <w:fldChar w:fldCharType="end"/>
            </w:r>
          </w:hyperlink>
        </w:p>
        <w:p w14:paraId="2614D091" w14:textId="329CDC62"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13" w:history="1">
            <w:r w:rsidRPr="004E1A90">
              <w:rPr>
                <w:rStyle w:val="Hyperlink"/>
                <w:noProof/>
              </w:rPr>
              <w:t>IT Acceptable Use Policy</w:t>
            </w:r>
            <w:r w:rsidRPr="004E1A90">
              <w:rPr>
                <w:noProof/>
                <w:webHidden/>
              </w:rPr>
              <w:tab/>
            </w:r>
            <w:r w:rsidRPr="004E1A90">
              <w:rPr>
                <w:noProof/>
                <w:webHidden/>
              </w:rPr>
              <w:fldChar w:fldCharType="begin"/>
            </w:r>
            <w:r w:rsidRPr="004E1A90">
              <w:rPr>
                <w:noProof/>
                <w:webHidden/>
              </w:rPr>
              <w:instrText xml:space="preserve"> PAGEREF _Toc216171413 \h </w:instrText>
            </w:r>
            <w:r w:rsidRPr="004E1A90">
              <w:rPr>
                <w:noProof/>
                <w:webHidden/>
              </w:rPr>
            </w:r>
            <w:r w:rsidRPr="004E1A90">
              <w:rPr>
                <w:noProof/>
                <w:webHidden/>
              </w:rPr>
              <w:fldChar w:fldCharType="separate"/>
            </w:r>
            <w:r w:rsidR="00E438F5" w:rsidRPr="004E1A90">
              <w:rPr>
                <w:noProof/>
                <w:webHidden/>
              </w:rPr>
              <w:t>64</w:t>
            </w:r>
            <w:r w:rsidRPr="004E1A90">
              <w:rPr>
                <w:noProof/>
                <w:webHidden/>
              </w:rPr>
              <w:fldChar w:fldCharType="end"/>
            </w:r>
          </w:hyperlink>
        </w:p>
        <w:p w14:paraId="0792099F" w14:textId="0067697C"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14" w:history="1">
            <w:r w:rsidRPr="004E1A90">
              <w:rPr>
                <w:rStyle w:val="Hyperlink"/>
                <w:noProof/>
              </w:rPr>
              <w:t>Dismissals / Code of Conduct</w:t>
            </w:r>
            <w:r w:rsidRPr="004E1A90">
              <w:rPr>
                <w:noProof/>
                <w:webHidden/>
              </w:rPr>
              <w:tab/>
            </w:r>
            <w:r w:rsidRPr="004E1A90">
              <w:rPr>
                <w:noProof/>
                <w:webHidden/>
              </w:rPr>
              <w:fldChar w:fldCharType="begin"/>
            </w:r>
            <w:r w:rsidRPr="004E1A90">
              <w:rPr>
                <w:noProof/>
                <w:webHidden/>
              </w:rPr>
              <w:instrText xml:space="preserve"> PAGEREF _Toc216171414 \h </w:instrText>
            </w:r>
            <w:r w:rsidRPr="004E1A90">
              <w:rPr>
                <w:noProof/>
                <w:webHidden/>
              </w:rPr>
            </w:r>
            <w:r w:rsidRPr="004E1A90">
              <w:rPr>
                <w:noProof/>
                <w:webHidden/>
              </w:rPr>
              <w:fldChar w:fldCharType="separate"/>
            </w:r>
            <w:r w:rsidR="00E438F5" w:rsidRPr="004E1A90">
              <w:rPr>
                <w:noProof/>
                <w:webHidden/>
              </w:rPr>
              <w:t>69</w:t>
            </w:r>
            <w:r w:rsidRPr="004E1A90">
              <w:rPr>
                <w:noProof/>
                <w:webHidden/>
              </w:rPr>
              <w:fldChar w:fldCharType="end"/>
            </w:r>
          </w:hyperlink>
        </w:p>
        <w:p w14:paraId="0887BC0F" w14:textId="736F3719"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15" w:history="1">
            <w:r w:rsidRPr="004E1A90">
              <w:rPr>
                <w:rStyle w:val="Hyperlink"/>
                <w:noProof/>
              </w:rPr>
              <w:t>Who To See In Campus</w:t>
            </w:r>
            <w:r w:rsidRPr="004E1A90">
              <w:rPr>
                <w:noProof/>
                <w:webHidden/>
              </w:rPr>
              <w:tab/>
            </w:r>
            <w:r w:rsidRPr="004E1A90">
              <w:rPr>
                <w:noProof/>
                <w:webHidden/>
              </w:rPr>
              <w:fldChar w:fldCharType="begin"/>
            </w:r>
            <w:r w:rsidRPr="004E1A90">
              <w:rPr>
                <w:noProof/>
                <w:webHidden/>
              </w:rPr>
              <w:instrText xml:space="preserve"> PAGEREF _Toc216171415 \h </w:instrText>
            </w:r>
            <w:r w:rsidRPr="004E1A90">
              <w:rPr>
                <w:noProof/>
                <w:webHidden/>
              </w:rPr>
            </w:r>
            <w:r w:rsidRPr="004E1A90">
              <w:rPr>
                <w:noProof/>
                <w:webHidden/>
              </w:rPr>
              <w:fldChar w:fldCharType="separate"/>
            </w:r>
            <w:r w:rsidR="00E438F5" w:rsidRPr="004E1A90">
              <w:rPr>
                <w:noProof/>
                <w:webHidden/>
              </w:rPr>
              <w:t>71</w:t>
            </w:r>
            <w:r w:rsidRPr="004E1A90">
              <w:rPr>
                <w:noProof/>
                <w:webHidden/>
              </w:rPr>
              <w:fldChar w:fldCharType="end"/>
            </w:r>
          </w:hyperlink>
        </w:p>
        <w:p w14:paraId="5A462DC4" w14:textId="36715A62"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16" w:history="1">
            <w:r w:rsidRPr="004E1A90">
              <w:rPr>
                <w:rStyle w:val="Hyperlink"/>
                <w:noProof/>
              </w:rPr>
              <w:t>Food / Drink / Smoking</w:t>
            </w:r>
            <w:r w:rsidRPr="004E1A90">
              <w:rPr>
                <w:noProof/>
                <w:webHidden/>
              </w:rPr>
              <w:tab/>
            </w:r>
            <w:r w:rsidRPr="004E1A90">
              <w:rPr>
                <w:noProof/>
                <w:webHidden/>
              </w:rPr>
              <w:fldChar w:fldCharType="begin"/>
            </w:r>
            <w:r w:rsidRPr="004E1A90">
              <w:rPr>
                <w:noProof/>
                <w:webHidden/>
              </w:rPr>
              <w:instrText xml:space="preserve"> PAGEREF _Toc216171416 \h </w:instrText>
            </w:r>
            <w:r w:rsidRPr="004E1A90">
              <w:rPr>
                <w:noProof/>
                <w:webHidden/>
              </w:rPr>
            </w:r>
            <w:r w:rsidRPr="004E1A90">
              <w:rPr>
                <w:noProof/>
                <w:webHidden/>
              </w:rPr>
              <w:fldChar w:fldCharType="separate"/>
            </w:r>
            <w:r w:rsidR="00E438F5" w:rsidRPr="004E1A90">
              <w:rPr>
                <w:noProof/>
                <w:webHidden/>
              </w:rPr>
              <w:t>72</w:t>
            </w:r>
            <w:r w:rsidRPr="004E1A90">
              <w:rPr>
                <w:noProof/>
                <w:webHidden/>
              </w:rPr>
              <w:fldChar w:fldCharType="end"/>
            </w:r>
          </w:hyperlink>
        </w:p>
        <w:p w14:paraId="51569962" w14:textId="5764C5EE"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17" w:history="1">
            <w:r w:rsidRPr="004E1A90">
              <w:rPr>
                <w:rStyle w:val="Hyperlink"/>
                <w:noProof/>
              </w:rPr>
              <w:t>RESIDENTIAL/ Homestay Accommodations</w:t>
            </w:r>
            <w:r w:rsidRPr="004E1A90">
              <w:rPr>
                <w:noProof/>
                <w:webHidden/>
              </w:rPr>
              <w:tab/>
            </w:r>
            <w:r w:rsidRPr="004E1A90">
              <w:rPr>
                <w:noProof/>
                <w:webHidden/>
              </w:rPr>
              <w:fldChar w:fldCharType="begin"/>
            </w:r>
            <w:r w:rsidRPr="004E1A90">
              <w:rPr>
                <w:noProof/>
                <w:webHidden/>
              </w:rPr>
              <w:instrText xml:space="preserve"> PAGEREF _Toc216171417 \h </w:instrText>
            </w:r>
            <w:r w:rsidRPr="004E1A90">
              <w:rPr>
                <w:noProof/>
                <w:webHidden/>
              </w:rPr>
            </w:r>
            <w:r w:rsidRPr="004E1A90">
              <w:rPr>
                <w:noProof/>
                <w:webHidden/>
              </w:rPr>
              <w:fldChar w:fldCharType="separate"/>
            </w:r>
            <w:r w:rsidR="00E438F5" w:rsidRPr="004E1A90">
              <w:rPr>
                <w:noProof/>
                <w:webHidden/>
              </w:rPr>
              <w:t>72</w:t>
            </w:r>
            <w:r w:rsidRPr="004E1A90">
              <w:rPr>
                <w:noProof/>
                <w:webHidden/>
              </w:rPr>
              <w:fldChar w:fldCharType="end"/>
            </w:r>
          </w:hyperlink>
        </w:p>
        <w:p w14:paraId="02473500" w14:textId="41175237"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18" w:history="1">
            <w:r w:rsidRPr="004E1A90">
              <w:rPr>
                <w:rStyle w:val="Hyperlink"/>
                <w:noProof/>
              </w:rPr>
              <w:t>PGWP ELIGIBILITY</w:t>
            </w:r>
            <w:r w:rsidRPr="004E1A90">
              <w:rPr>
                <w:noProof/>
                <w:webHidden/>
              </w:rPr>
              <w:tab/>
            </w:r>
            <w:r w:rsidRPr="004E1A90">
              <w:rPr>
                <w:noProof/>
                <w:webHidden/>
              </w:rPr>
              <w:fldChar w:fldCharType="begin"/>
            </w:r>
            <w:r w:rsidRPr="004E1A90">
              <w:rPr>
                <w:noProof/>
                <w:webHidden/>
              </w:rPr>
              <w:instrText xml:space="preserve"> PAGEREF _Toc216171418 \h </w:instrText>
            </w:r>
            <w:r w:rsidRPr="004E1A90">
              <w:rPr>
                <w:noProof/>
                <w:webHidden/>
              </w:rPr>
            </w:r>
            <w:r w:rsidRPr="004E1A90">
              <w:rPr>
                <w:noProof/>
                <w:webHidden/>
              </w:rPr>
              <w:fldChar w:fldCharType="separate"/>
            </w:r>
            <w:r w:rsidR="00E438F5" w:rsidRPr="004E1A90">
              <w:rPr>
                <w:noProof/>
                <w:webHidden/>
              </w:rPr>
              <w:t>73</w:t>
            </w:r>
            <w:r w:rsidRPr="004E1A90">
              <w:rPr>
                <w:noProof/>
                <w:webHidden/>
              </w:rPr>
              <w:fldChar w:fldCharType="end"/>
            </w:r>
          </w:hyperlink>
        </w:p>
        <w:p w14:paraId="00C8DFCD" w14:textId="5D9348F5"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19" w:history="1">
            <w:r w:rsidRPr="004E1A90">
              <w:rPr>
                <w:rStyle w:val="Hyperlink"/>
                <w:noProof/>
              </w:rPr>
              <w:t>MEDICAL SERVICE PLAN (MSP)</w:t>
            </w:r>
            <w:r w:rsidRPr="004E1A90">
              <w:rPr>
                <w:noProof/>
                <w:webHidden/>
              </w:rPr>
              <w:tab/>
            </w:r>
            <w:r w:rsidRPr="004E1A90">
              <w:rPr>
                <w:noProof/>
                <w:webHidden/>
              </w:rPr>
              <w:fldChar w:fldCharType="begin"/>
            </w:r>
            <w:r w:rsidRPr="004E1A90">
              <w:rPr>
                <w:noProof/>
                <w:webHidden/>
              </w:rPr>
              <w:instrText xml:space="preserve"> PAGEREF _Toc216171419 \h </w:instrText>
            </w:r>
            <w:r w:rsidRPr="004E1A90">
              <w:rPr>
                <w:noProof/>
                <w:webHidden/>
              </w:rPr>
            </w:r>
            <w:r w:rsidRPr="004E1A90">
              <w:rPr>
                <w:noProof/>
                <w:webHidden/>
              </w:rPr>
              <w:fldChar w:fldCharType="separate"/>
            </w:r>
            <w:r w:rsidR="00E438F5" w:rsidRPr="004E1A90">
              <w:rPr>
                <w:noProof/>
                <w:webHidden/>
              </w:rPr>
              <w:t>73</w:t>
            </w:r>
            <w:r w:rsidRPr="004E1A90">
              <w:rPr>
                <w:noProof/>
                <w:webHidden/>
              </w:rPr>
              <w:fldChar w:fldCharType="end"/>
            </w:r>
          </w:hyperlink>
        </w:p>
        <w:p w14:paraId="353E61B0" w14:textId="672B90E3"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20" w:history="1">
            <w:r w:rsidRPr="004E1A90">
              <w:rPr>
                <w:rStyle w:val="Hyperlink"/>
                <w:noProof/>
              </w:rPr>
              <w:t>Student tools for Financial Management</w:t>
            </w:r>
            <w:r w:rsidRPr="004E1A90">
              <w:rPr>
                <w:noProof/>
                <w:webHidden/>
              </w:rPr>
              <w:tab/>
            </w:r>
            <w:r w:rsidRPr="004E1A90">
              <w:rPr>
                <w:noProof/>
                <w:webHidden/>
              </w:rPr>
              <w:fldChar w:fldCharType="begin"/>
            </w:r>
            <w:r w:rsidRPr="004E1A90">
              <w:rPr>
                <w:noProof/>
                <w:webHidden/>
              </w:rPr>
              <w:instrText xml:space="preserve"> PAGEREF _Toc216171420 \h </w:instrText>
            </w:r>
            <w:r w:rsidRPr="004E1A90">
              <w:rPr>
                <w:noProof/>
                <w:webHidden/>
              </w:rPr>
            </w:r>
            <w:r w:rsidRPr="004E1A90">
              <w:rPr>
                <w:noProof/>
                <w:webHidden/>
              </w:rPr>
              <w:fldChar w:fldCharType="separate"/>
            </w:r>
            <w:r w:rsidR="00E438F5" w:rsidRPr="004E1A90">
              <w:rPr>
                <w:noProof/>
                <w:webHidden/>
              </w:rPr>
              <w:t>74</w:t>
            </w:r>
            <w:r w:rsidRPr="004E1A90">
              <w:rPr>
                <w:noProof/>
                <w:webHidden/>
              </w:rPr>
              <w:fldChar w:fldCharType="end"/>
            </w:r>
          </w:hyperlink>
        </w:p>
        <w:p w14:paraId="35367FD7" w14:textId="2C951B46"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21" w:history="1">
            <w:r w:rsidRPr="004E1A90">
              <w:rPr>
                <w:rStyle w:val="Hyperlink"/>
                <w:noProof/>
              </w:rPr>
              <w:t>Allergies</w:t>
            </w:r>
            <w:r w:rsidRPr="004E1A90">
              <w:rPr>
                <w:noProof/>
                <w:webHidden/>
              </w:rPr>
              <w:tab/>
            </w:r>
            <w:r w:rsidRPr="004E1A90">
              <w:rPr>
                <w:noProof/>
                <w:webHidden/>
              </w:rPr>
              <w:fldChar w:fldCharType="begin"/>
            </w:r>
            <w:r w:rsidRPr="004E1A90">
              <w:rPr>
                <w:noProof/>
                <w:webHidden/>
              </w:rPr>
              <w:instrText xml:space="preserve"> PAGEREF _Toc216171421 \h </w:instrText>
            </w:r>
            <w:r w:rsidRPr="004E1A90">
              <w:rPr>
                <w:noProof/>
                <w:webHidden/>
              </w:rPr>
            </w:r>
            <w:r w:rsidRPr="004E1A90">
              <w:rPr>
                <w:noProof/>
                <w:webHidden/>
              </w:rPr>
              <w:fldChar w:fldCharType="separate"/>
            </w:r>
            <w:r w:rsidR="00E438F5" w:rsidRPr="004E1A90">
              <w:rPr>
                <w:noProof/>
                <w:webHidden/>
              </w:rPr>
              <w:t>74</w:t>
            </w:r>
            <w:r w:rsidRPr="004E1A90">
              <w:rPr>
                <w:noProof/>
                <w:webHidden/>
              </w:rPr>
              <w:fldChar w:fldCharType="end"/>
            </w:r>
          </w:hyperlink>
        </w:p>
        <w:p w14:paraId="06D318D0" w14:textId="7267CA93"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22" w:history="1">
            <w:r w:rsidRPr="004E1A90">
              <w:rPr>
                <w:rStyle w:val="Hyperlink"/>
                <w:noProof/>
              </w:rPr>
              <w:t>Facilities</w:t>
            </w:r>
            <w:r w:rsidRPr="004E1A90">
              <w:rPr>
                <w:noProof/>
                <w:webHidden/>
              </w:rPr>
              <w:tab/>
            </w:r>
            <w:r w:rsidRPr="004E1A90">
              <w:rPr>
                <w:noProof/>
                <w:webHidden/>
              </w:rPr>
              <w:fldChar w:fldCharType="begin"/>
            </w:r>
            <w:r w:rsidRPr="004E1A90">
              <w:rPr>
                <w:noProof/>
                <w:webHidden/>
              </w:rPr>
              <w:instrText xml:space="preserve"> PAGEREF _Toc216171422 \h </w:instrText>
            </w:r>
            <w:r w:rsidRPr="004E1A90">
              <w:rPr>
                <w:noProof/>
                <w:webHidden/>
              </w:rPr>
            </w:r>
            <w:r w:rsidRPr="004E1A90">
              <w:rPr>
                <w:noProof/>
                <w:webHidden/>
              </w:rPr>
              <w:fldChar w:fldCharType="separate"/>
            </w:r>
            <w:r w:rsidR="00E438F5" w:rsidRPr="004E1A90">
              <w:rPr>
                <w:noProof/>
                <w:webHidden/>
              </w:rPr>
              <w:t>74</w:t>
            </w:r>
            <w:r w:rsidRPr="004E1A90">
              <w:rPr>
                <w:noProof/>
                <w:webHidden/>
              </w:rPr>
              <w:fldChar w:fldCharType="end"/>
            </w:r>
          </w:hyperlink>
        </w:p>
        <w:p w14:paraId="6B6B9A25" w14:textId="1D173D56"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23" w:history="1">
            <w:r w:rsidRPr="004E1A90">
              <w:rPr>
                <w:rStyle w:val="Hyperlink"/>
                <w:noProof/>
              </w:rPr>
              <w:t>Admission Requirements</w:t>
            </w:r>
            <w:r w:rsidRPr="004E1A90">
              <w:rPr>
                <w:noProof/>
                <w:webHidden/>
              </w:rPr>
              <w:tab/>
            </w:r>
            <w:r w:rsidRPr="004E1A90">
              <w:rPr>
                <w:noProof/>
                <w:webHidden/>
              </w:rPr>
              <w:fldChar w:fldCharType="begin"/>
            </w:r>
            <w:r w:rsidRPr="004E1A90">
              <w:rPr>
                <w:noProof/>
                <w:webHidden/>
              </w:rPr>
              <w:instrText xml:space="preserve"> PAGEREF _Toc216171423 \h </w:instrText>
            </w:r>
            <w:r w:rsidRPr="004E1A90">
              <w:rPr>
                <w:noProof/>
                <w:webHidden/>
              </w:rPr>
            </w:r>
            <w:r w:rsidRPr="004E1A90">
              <w:rPr>
                <w:noProof/>
                <w:webHidden/>
              </w:rPr>
              <w:fldChar w:fldCharType="separate"/>
            </w:r>
            <w:r w:rsidR="00E438F5" w:rsidRPr="004E1A90">
              <w:rPr>
                <w:noProof/>
                <w:webHidden/>
              </w:rPr>
              <w:t>74</w:t>
            </w:r>
            <w:r w:rsidRPr="004E1A90">
              <w:rPr>
                <w:noProof/>
                <w:webHidden/>
              </w:rPr>
              <w:fldChar w:fldCharType="end"/>
            </w:r>
          </w:hyperlink>
        </w:p>
        <w:p w14:paraId="1A0576F1" w14:textId="1D3A1C48"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24" w:history="1">
            <w:r w:rsidRPr="004E1A90">
              <w:rPr>
                <w:rStyle w:val="Hyperlink"/>
                <w:noProof/>
              </w:rPr>
              <w:t>ADMISSIONS POLICIES AND PROCEDURES</w:t>
            </w:r>
            <w:r w:rsidRPr="004E1A90">
              <w:rPr>
                <w:noProof/>
                <w:webHidden/>
              </w:rPr>
              <w:tab/>
            </w:r>
            <w:r w:rsidRPr="004E1A90">
              <w:rPr>
                <w:noProof/>
                <w:webHidden/>
              </w:rPr>
              <w:fldChar w:fldCharType="begin"/>
            </w:r>
            <w:r w:rsidRPr="004E1A90">
              <w:rPr>
                <w:noProof/>
                <w:webHidden/>
              </w:rPr>
              <w:instrText xml:space="preserve"> PAGEREF _Toc216171424 \h </w:instrText>
            </w:r>
            <w:r w:rsidRPr="004E1A90">
              <w:rPr>
                <w:noProof/>
                <w:webHidden/>
              </w:rPr>
            </w:r>
            <w:r w:rsidRPr="004E1A90">
              <w:rPr>
                <w:noProof/>
                <w:webHidden/>
              </w:rPr>
              <w:fldChar w:fldCharType="separate"/>
            </w:r>
            <w:r w:rsidR="00E438F5" w:rsidRPr="004E1A90">
              <w:rPr>
                <w:noProof/>
                <w:webHidden/>
              </w:rPr>
              <w:t>75</w:t>
            </w:r>
            <w:r w:rsidRPr="004E1A90">
              <w:rPr>
                <w:noProof/>
                <w:webHidden/>
              </w:rPr>
              <w:fldChar w:fldCharType="end"/>
            </w:r>
          </w:hyperlink>
        </w:p>
        <w:p w14:paraId="5EB0B039" w14:textId="580DD7B5"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25" w:history="1">
            <w:r w:rsidRPr="004E1A90">
              <w:rPr>
                <w:rStyle w:val="Hyperlink"/>
                <w:noProof/>
              </w:rPr>
              <w:t>Tuition Books Fees / Refund Policy</w:t>
            </w:r>
            <w:r w:rsidRPr="004E1A90">
              <w:rPr>
                <w:noProof/>
                <w:webHidden/>
              </w:rPr>
              <w:tab/>
            </w:r>
            <w:r w:rsidRPr="004E1A90">
              <w:rPr>
                <w:noProof/>
                <w:webHidden/>
              </w:rPr>
              <w:fldChar w:fldCharType="begin"/>
            </w:r>
            <w:r w:rsidRPr="004E1A90">
              <w:rPr>
                <w:noProof/>
                <w:webHidden/>
              </w:rPr>
              <w:instrText xml:space="preserve"> PAGEREF _Toc216171425 \h </w:instrText>
            </w:r>
            <w:r w:rsidRPr="004E1A90">
              <w:rPr>
                <w:noProof/>
                <w:webHidden/>
              </w:rPr>
            </w:r>
            <w:r w:rsidRPr="004E1A90">
              <w:rPr>
                <w:noProof/>
                <w:webHidden/>
              </w:rPr>
              <w:fldChar w:fldCharType="separate"/>
            </w:r>
            <w:r w:rsidR="00E438F5" w:rsidRPr="004E1A90">
              <w:rPr>
                <w:noProof/>
                <w:webHidden/>
              </w:rPr>
              <w:t>75</w:t>
            </w:r>
            <w:r w:rsidRPr="004E1A90">
              <w:rPr>
                <w:noProof/>
                <w:webHidden/>
              </w:rPr>
              <w:fldChar w:fldCharType="end"/>
            </w:r>
          </w:hyperlink>
        </w:p>
        <w:p w14:paraId="3B656F25" w14:textId="5D94933B"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26" w:history="1">
            <w:r w:rsidRPr="004E1A90">
              <w:rPr>
                <w:rStyle w:val="Hyperlink"/>
                <w:noProof/>
              </w:rPr>
              <w:t>Transfer of Courses and Credits</w:t>
            </w:r>
            <w:r w:rsidRPr="004E1A90">
              <w:rPr>
                <w:noProof/>
                <w:webHidden/>
              </w:rPr>
              <w:tab/>
            </w:r>
            <w:r w:rsidRPr="004E1A90">
              <w:rPr>
                <w:noProof/>
                <w:webHidden/>
              </w:rPr>
              <w:fldChar w:fldCharType="begin"/>
            </w:r>
            <w:r w:rsidRPr="004E1A90">
              <w:rPr>
                <w:noProof/>
                <w:webHidden/>
              </w:rPr>
              <w:instrText xml:space="preserve"> PAGEREF _Toc216171426 \h </w:instrText>
            </w:r>
            <w:r w:rsidRPr="004E1A90">
              <w:rPr>
                <w:noProof/>
                <w:webHidden/>
              </w:rPr>
            </w:r>
            <w:r w:rsidRPr="004E1A90">
              <w:rPr>
                <w:noProof/>
                <w:webHidden/>
              </w:rPr>
              <w:fldChar w:fldCharType="separate"/>
            </w:r>
            <w:r w:rsidR="00E438F5" w:rsidRPr="004E1A90">
              <w:rPr>
                <w:noProof/>
                <w:webHidden/>
              </w:rPr>
              <w:t>76</w:t>
            </w:r>
            <w:r w:rsidRPr="004E1A90">
              <w:rPr>
                <w:noProof/>
                <w:webHidden/>
              </w:rPr>
              <w:fldChar w:fldCharType="end"/>
            </w:r>
          </w:hyperlink>
        </w:p>
        <w:p w14:paraId="3D65C29F" w14:textId="3A0BE36C"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27" w:history="1">
            <w:r w:rsidRPr="004E1A90">
              <w:rPr>
                <w:rStyle w:val="Hyperlink"/>
                <w:noProof/>
              </w:rPr>
              <w:t>Previous Education – Prior Learning Assessment (PLA) process</w:t>
            </w:r>
            <w:r w:rsidRPr="004E1A90">
              <w:rPr>
                <w:noProof/>
                <w:webHidden/>
              </w:rPr>
              <w:tab/>
            </w:r>
            <w:r w:rsidRPr="004E1A90">
              <w:rPr>
                <w:noProof/>
                <w:webHidden/>
              </w:rPr>
              <w:fldChar w:fldCharType="begin"/>
            </w:r>
            <w:r w:rsidRPr="004E1A90">
              <w:rPr>
                <w:noProof/>
                <w:webHidden/>
              </w:rPr>
              <w:instrText xml:space="preserve"> PAGEREF _Toc216171427 \h </w:instrText>
            </w:r>
            <w:r w:rsidRPr="004E1A90">
              <w:rPr>
                <w:noProof/>
                <w:webHidden/>
              </w:rPr>
            </w:r>
            <w:r w:rsidRPr="004E1A90">
              <w:rPr>
                <w:noProof/>
                <w:webHidden/>
              </w:rPr>
              <w:fldChar w:fldCharType="separate"/>
            </w:r>
            <w:r w:rsidR="00E438F5" w:rsidRPr="004E1A90">
              <w:rPr>
                <w:noProof/>
                <w:webHidden/>
              </w:rPr>
              <w:t>77</w:t>
            </w:r>
            <w:r w:rsidRPr="004E1A90">
              <w:rPr>
                <w:noProof/>
                <w:webHidden/>
              </w:rPr>
              <w:fldChar w:fldCharType="end"/>
            </w:r>
          </w:hyperlink>
        </w:p>
        <w:p w14:paraId="03E821FC" w14:textId="3DC69148"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28" w:history="1">
            <w:r w:rsidRPr="004E1A90">
              <w:rPr>
                <w:rStyle w:val="Hyperlink"/>
                <w:noProof/>
              </w:rPr>
              <w:t>Completion Status</w:t>
            </w:r>
            <w:r w:rsidRPr="004E1A90">
              <w:rPr>
                <w:noProof/>
                <w:webHidden/>
              </w:rPr>
              <w:tab/>
            </w:r>
            <w:r w:rsidRPr="004E1A90">
              <w:rPr>
                <w:noProof/>
                <w:webHidden/>
              </w:rPr>
              <w:fldChar w:fldCharType="begin"/>
            </w:r>
            <w:r w:rsidRPr="004E1A90">
              <w:rPr>
                <w:noProof/>
                <w:webHidden/>
              </w:rPr>
              <w:instrText xml:space="preserve"> PAGEREF _Toc216171428 \h </w:instrText>
            </w:r>
            <w:r w:rsidRPr="004E1A90">
              <w:rPr>
                <w:noProof/>
                <w:webHidden/>
              </w:rPr>
            </w:r>
            <w:r w:rsidRPr="004E1A90">
              <w:rPr>
                <w:noProof/>
                <w:webHidden/>
              </w:rPr>
              <w:fldChar w:fldCharType="separate"/>
            </w:r>
            <w:r w:rsidR="00E438F5" w:rsidRPr="004E1A90">
              <w:rPr>
                <w:noProof/>
                <w:webHidden/>
              </w:rPr>
              <w:t>77</w:t>
            </w:r>
            <w:r w:rsidRPr="004E1A90">
              <w:rPr>
                <w:noProof/>
                <w:webHidden/>
              </w:rPr>
              <w:fldChar w:fldCharType="end"/>
            </w:r>
          </w:hyperlink>
        </w:p>
        <w:p w14:paraId="7B6C7A50" w14:textId="0044AA93"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29" w:history="1">
            <w:r w:rsidRPr="004E1A90">
              <w:rPr>
                <w:rStyle w:val="Hyperlink"/>
                <w:noProof/>
              </w:rPr>
              <w:t>Conflict of interest, Fraternization policy</w:t>
            </w:r>
            <w:r w:rsidRPr="004E1A90">
              <w:rPr>
                <w:noProof/>
                <w:webHidden/>
              </w:rPr>
              <w:tab/>
            </w:r>
            <w:r w:rsidRPr="004E1A90">
              <w:rPr>
                <w:noProof/>
                <w:webHidden/>
              </w:rPr>
              <w:fldChar w:fldCharType="begin"/>
            </w:r>
            <w:r w:rsidRPr="004E1A90">
              <w:rPr>
                <w:noProof/>
                <w:webHidden/>
              </w:rPr>
              <w:instrText xml:space="preserve"> PAGEREF _Toc216171429 \h </w:instrText>
            </w:r>
            <w:r w:rsidRPr="004E1A90">
              <w:rPr>
                <w:noProof/>
                <w:webHidden/>
              </w:rPr>
            </w:r>
            <w:r w:rsidRPr="004E1A90">
              <w:rPr>
                <w:noProof/>
                <w:webHidden/>
              </w:rPr>
              <w:fldChar w:fldCharType="separate"/>
            </w:r>
            <w:r w:rsidR="00E438F5" w:rsidRPr="004E1A90">
              <w:rPr>
                <w:noProof/>
                <w:webHidden/>
              </w:rPr>
              <w:t>78</w:t>
            </w:r>
            <w:r w:rsidRPr="004E1A90">
              <w:rPr>
                <w:noProof/>
                <w:webHidden/>
              </w:rPr>
              <w:fldChar w:fldCharType="end"/>
            </w:r>
          </w:hyperlink>
        </w:p>
        <w:p w14:paraId="0B9D50FE" w14:textId="1F4D71E0"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30" w:history="1">
            <w:r w:rsidRPr="004E1A90">
              <w:rPr>
                <w:rStyle w:val="Hyperlink"/>
                <w:noProof/>
              </w:rPr>
              <w:t>LANGUAGE PROFICIENCY POLICY</w:t>
            </w:r>
            <w:r w:rsidRPr="004E1A90">
              <w:rPr>
                <w:noProof/>
                <w:webHidden/>
              </w:rPr>
              <w:tab/>
            </w:r>
            <w:r w:rsidRPr="004E1A90">
              <w:rPr>
                <w:noProof/>
                <w:webHidden/>
              </w:rPr>
              <w:fldChar w:fldCharType="begin"/>
            </w:r>
            <w:r w:rsidRPr="004E1A90">
              <w:rPr>
                <w:noProof/>
                <w:webHidden/>
              </w:rPr>
              <w:instrText xml:space="preserve"> PAGEREF _Toc216171430 \h </w:instrText>
            </w:r>
            <w:r w:rsidRPr="004E1A90">
              <w:rPr>
                <w:noProof/>
                <w:webHidden/>
              </w:rPr>
            </w:r>
            <w:r w:rsidRPr="004E1A90">
              <w:rPr>
                <w:noProof/>
                <w:webHidden/>
              </w:rPr>
              <w:fldChar w:fldCharType="separate"/>
            </w:r>
            <w:r w:rsidR="00E438F5" w:rsidRPr="004E1A90">
              <w:rPr>
                <w:noProof/>
                <w:webHidden/>
              </w:rPr>
              <w:t>78</w:t>
            </w:r>
            <w:r w:rsidRPr="004E1A90">
              <w:rPr>
                <w:noProof/>
                <w:webHidden/>
              </w:rPr>
              <w:fldChar w:fldCharType="end"/>
            </w:r>
          </w:hyperlink>
        </w:p>
        <w:p w14:paraId="2D38D28D" w14:textId="1D27701B" w:rsidR="005F1205" w:rsidRPr="004E1A90" w:rsidRDefault="005F1205">
          <w:pPr>
            <w:pStyle w:val="TOC1"/>
            <w:rPr>
              <w:rFonts w:eastAsiaTheme="minorEastAsia" w:cstheme="minorBidi"/>
              <w:b w:val="0"/>
              <w:bCs w:val="0"/>
              <w:caps w:val="0"/>
              <w:noProof/>
              <w:kern w:val="2"/>
              <w:sz w:val="24"/>
              <w:szCs w:val="24"/>
              <w:lang w:val="en-CA" w:eastAsia="en-CA"/>
              <w14:ligatures w14:val="standardContextual"/>
            </w:rPr>
          </w:pPr>
          <w:hyperlink w:anchor="_Toc216171431" w:history="1">
            <w:r w:rsidRPr="004E1A90">
              <w:rPr>
                <w:rStyle w:val="Hyperlink"/>
                <w:noProof/>
              </w:rPr>
              <w:t>Acknowledgement of Receipt</w:t>
            </w:r>
            <w:r w:rsidRPr="004E1A90">
              <w:rPr>
                <w:noProof/>
                <w:webHidden/>
              </w:rPr>
              <w:tab/>
            </w:r>
            <w:r w:rsidRPr="004E1A90">
              <w:rPr>
                <w:noProof/>
                <w:webHidden/>
              </w:rPr>
              <w:fldChar w:fldCharType="begin"/>
            </w:r>
            <w:r w:rsidRPr="004E1A90">
              <w:rPr>
                <w:noProof/>
                <w:webHidden/>
              </w:rPr>
              <w:instrText xml:space="preserve"> PAGEREF _Toc216171431 \h </w:instrText>
            </w:r>
            <w:r w:rsidRPr="004E1A90">
              <w:rPr>
                <w:noProof/>
                <w:webHidden/>
              </w:rPr>
            </w:r>
            <w:r w:rsidRPr="004E1A90">
              <w:rPr>
                <w:noProof/>
                <w:webHidden/>
              </w:rPr>
              <w:fldChar w:fldCharType="separate"/>
            </w:r>
            <w:r w:rsidR="00E438F5" w:rsidRPr="004E1A90">
              <w:rPr>
                <w:noProof/>
                <w:webHidden/>
              </w:rPr>
              <w:t>81</w:t>
            </w:r>
            <w:r w:rsidRPr="004E1A90">
              <w:rPr>
                <w:noProof/>
                <w:webHidden/>
              </w:rPr>
              <w:fldChar w:fldCharType="end"/>
            </w:r>
          </w:hyperlink>
        </w:p>
        <w:p w14:paraId="4E559FFF" w14:textId="77F2407D" w:rsidR="005F1FA6" w:rsidRPr="004E1A90" w:rsidRDefault="005F1FA6">
          <w:r w:rsidRPr="004E1A90">
            <w:rPr>
              <w:b/>
              <w:bCs/>
              <w:noProof/>
            </w:rPr>
            <w:fldChar w:fldCharType="end"/>
          </w:r>
        </w:p>
      </w:sdtContent>
    </w:sdt>
    <w:p w14:paraId="0DDC93E9" w14:textId="1649242B" w:rsidR="005F1FA6" w:rsidRPr="004E1A90" w:rsidRDefault="005F1FA6">
      <w:pPr>
        <w:overflowPunct/>
        <w:autoSpaceDE/>
        <w:autoSpaceDN/>
        <w:adjustRightInd/>
        <w:textAlignment w:val="auto"/>
        <w:rPr>
          <w:rFonts w:ascii="Times New Roman" w:hAnsi="Times New Roman"/>
          <w:b/>
          <w:caps/>
          <w:sz w:val="24"/>
          <w:szCs w:val="22"/>
        </w:rPr>
      </w:pPr>
      <w:r w:rsidRPr="004E1A90">
        <w:br w:type="page"/>
      </w:r>
    </w:p>
    <w:p w14:paraId="0EFD39A0" w14:textId="77777777" w:rsidR="00685CF0" w:rsidRPr="004E1A90" w:rsidRDefault="00685CF0" w:rsidP="00DE4194">
      <w:pPr>
        <w:pStyle w:val="Heading1"/>
      </w:pPr>
    </w:p>
    <w:p w14:paraId="444C2DBF" w14:textId="77777777" w:rsidR="008B149F" w:rsidRPr="004E1A90" w:rsidRDefault="008B149F" w:rsidP="00DE4194">
      <w:pPr>
        <w:pStyle w:val="Heading1"/>
      </w:pPr>
      <w:bookmarkStart w:id="3" w:name="_Toc141951468"/>
      <w:bookmarkStart w:id="4" w:name="_Toc168487395"/>
      <w:bookmarkStart w:id="5" w:name="_Toc216171352"/>
      <w:r w:rsidRPr="004E1A90">
        <w:t>President’s Message</w:t>
      </w:r>
      <w:bookmarkEnd w:id="3"/>
      <w:bookmarkEnd w:id="4"/>
      <w:bookmarkEnd w:id="5"/>
      <w:r w:rsidRPr="004E1A90">
        <w:t xml:space="preserve"> </w:t>
      </w:r>
    </w:p>
    <w:p w14:paraId="3983DFDD" w14:textId="77777777" w:rsidR="008B149F" w:rsidRPr="004E1A90" w:rsidRDefault="008B149F" w:rsidP="008B149F">
      <w:pPr>
        <w:rPr>
          <w:rFonts w:cs="Arial"/>
          <w:b/>
          <w:smallCaps/>
          <w:sz w:val="22"/>
          <w:szCs w:val="22"/>
        </w:rPr>
      </w:pPr>
    </w:p>
    <w:p w14:paraId="132FF535" w14:textId="77777777" w:rsidR="008B149F" w:rsidRPr="004E1A90" w:rsidRDefault="008B149F" w:rsidP="008B149F">
      <w:pPr>
        <w:pBdr>
          <w:top w:val="nil"/>
          <w:left w:val="nil"/>
          <w:bottom w:val="nil"/>
          <w:right w:val="nil"/>
          <w:between w:val="nil"/>
        </w:pBdr>
        <w:spacing w:before="100"/>
        <w:rPr>
          <w:rFonts w:cs="Arial"/>
          <w:color w:val="000000"/>
          <w:sz w:val="22"/>
          <w:szCs w:val="22"/>
        </w:rPr>
      </w:pPr>
      <w:bookmarkStart w:id="6" w:name="_heading=h.3znysh7" w:colFirst="0" w:colLast="0"/>
      <w:bookmarkEnd w:id="6"/>
      <w:r w:rsidRPr="004E1A90">
        <w:rPr>
          <w:rFonts w:cs="Arial"/>
          <w:color w:val="000000"/>
          <w:sz w:val="22"/>
          <w:szCs w:val="22"/>
        </w:rPr>
        <w:t xml:space="preserve">Congratulations on your acceptance into the program, and welcome to the Sprott </w:t>
      </w:r>
      <w:sdt>
        <w:sdtPr>
          <w:rPr>
            <w:rFonts w:cs="Arial"/>
            <w:sz w:val="22"/>
            <w:szCs w:val="22"/>
          </w:rPr>
          <w:tag w:val="goog_rdk_0"/>
          <w:id w:val="-2022148789"/>
        </w:sdtPr>
        <w:sdtContent/>
      </w:sdt>
      <w:r w:rsidRPr="004E1A90">
        <w:rPr>
          <w:rFonts w:cs="Arial"/>
          <w:color w:val="000000"/>
          <w:sz w:val="22"/>
          <w:szCs w:val="22"/>
        </w:rPr>
        <w:t xml:space="preserve">Shaw family. At Sprott Shaw we provide an education that will guide you towards a meaningful career. With the ever-changing landscape of employment and skills sought after by employers today, we are excited to be a part of your journey. </w:t>
      </w:r>
    </w:p>
    <w:p w14:paraId="31DEB684" w14:textId="155A36B1" w:rsidR="008B149F" w:rsidRPr="004E1A90" w:rsidRDefault="008B149F" w:rsidP="008B149F">
      <w:pPr>
        <w:pBdr>
          <w:top w:val="nil"/>
          <w:left w:val="nil"/>
          <w:bottom w:val="nil"/>
          <w:right w:val="nil"/>
          <w:between w:val="nil"/>
        </w:pBdr>
        <w:spacing w:before="100"/>
        <w:rPr>
          <w:rFonts w:cs="Arial"/>
          <w:color w:val="000000"/>
          <w:sz w:val="22"/>
          <w:szCs w:val="22"/>
        </w:rPr>
      </w:pPr>
      <w:r w:rsidRPr="004E1A90">
        <w:rPr>
          <w:rFonts w:cs="Arial"/>
          <w:color w:val="000000"/>
          <w:sz w:val="22"/>
          <w:szCs w:val="22"/>
        </w:rPr>
        <w:t xml:space="preserve">In </w:t>
      </w:r>
      <w:r w:rsidR="00E45DEB" w:rsidRPr="004E1A90">
        <w:rPr>
          <w:rFonts w:cs="Arial"/>
          <w:color w:val="000000"/>
          <w:sz w:val="22"/>
          <w:szCs w:val="22"/>
        </w:rPr>
        <w:t>202</w:t>
      </w:r>
      <w:r w:rsidR="00054010" w:rsidRPr="004E1A90">
        <w:rPr>
          <w:rFonts w:cs="Arial"/>
          <w:color w:val="000000"/>
          <w:sz w:val="22"/>
          <w:szCs w:val="22"/>
        </w:rPr>
        <w:t>6</w:t>
      </w:r>
      <w:r w:rsidRPr="004E1A90">
        <w:rPr>
          <w:rFonts w:cs="Arial"/>
          <w:color w:val="000000"/>
          <w:sz w:val="22"/>
          <w:szCs w:val="22"/>
        </w:rPr>
        <w:t xml:space="preserve">, we celebrate our </w:t>
      </w:r>
      <w:r w:rsidR="00E45DEB" w:rsidRPr="004E1A90">
        <w:rPr>
          <w:rFonts w:cs="Arial"/>
          <w:color w:val="000000"/>
          <w:sz w:val="22"/>
          <w:szCs w:val="22"/>
        </w:rPr>
        <w:t>12</w:t>
      </w:r>
      <w:r w:rsidR="00054010" w:rsidRPr="004E1A90">
        <w:rPr>
          <w:rFonts w:cs="Arial"/>
          <w:color w:val="000000"/>
          <w:sz w:val="22"/>
          <w:szCs w:val="22"/>
        </w:rPr>
        <w:t>3</w:t>
      </w:r>
      <w:r w:rsidR="00054010" w:rsidRPr="004E1A90">
        <w:rPr>
          <w:rFonts w:cs="Arial"/>
          <w:color w:val="000000"/>
          <w:sz w:val="22"/>
          <w:szCs w:val="22"/>
          <w:vertAlign w:val="superscript"/>
        </w:rPr>
        <w:t>rd</w:t>
      </w:r>
      <w:r w:rsidR="00DB61BF" w:rsidRPr="004E1A90">
        <w:rPr>
          <w:rFonts w:cs="Arial"/>
          <w:color w:val="000000"/>
          <w:sz w:val="22"/>
          <w:szCs w:val="22"/>
        </w:rPr>
        <w:t xml:space="preserve"> </w:t>
      </w:r>
      <w:r w:rsidRPr="004E1A90">
        <w:rPr>
          <w:rFonts w:cs="Arial"/>
          <w:color w:val="000000"/>
          <w:sz w:val="22"/>
          <w:szCs w:val="22"/>
        </w:rPr>
        <w:t xml:space="preserve">year of providing students with the highest quality education. Sprott Shaw College is the oldest post-secondary institution in British Columbia, and a major part of our continued success is our commitment to ensure that we evolve as the various industries develop and emerge, this means that when you are graduating from Sprott Shaw you can remain confident that you are ready to step straight into your new career. </w:t>
      </w:r>
    </w:p>
    <w:p w14:paraId="480CABA3" w14:textId="2FEDCC98" w:rsidR="008B149F" w:rsidRPr="004E1A90" w:rsidRDefault="008B149F" w:rsidP="008B149F">
      <w:pPr>
        <w:pBdr>
          <w:top w:val="nil"/>
          <w:left w:val="nil"/>
          <w:bottom w:val="nil"/>
          <w:right w:val="nil"/>
          <w:between w:val="nil"/>
        </w:pBdr>
        <w:spacing w:before="100"/>
        <w:rPr>
          <w:rFonts w:cs="Arial"/>
          <w:color w:val="000000"/>
          <w:sz w:val="22"/>
          <w:szCs w:val="22"/>
        </w:rPr>
      </w:pPr>
      <w:r w:rsidRPr="004E1A90">
        <w:rPr>
          <w:rFonts w:cs="Arial"/>
          <w:color w:val="000000"/>
          <w:sz w:val="22"/>
          <w:szCs w:val="22"/>
        </w:rPr>
        <w:t>Sprott Shaw prides itself on providing an education that is tailored to your life and your aspirations. Your Advisor was trained to help you select the program that will put you on the right career path, one where there is a match between your aptitude, interests</w:t>
      </w:r>
      <w:r w:rsidR="00D639A0" w:rsidRPr="004E1A90">
        <w:rPr>
          <w:rFonts w:cs="Arial"/>
          <w:color w:val="000000"/>
          <w:sz w:val="22"/>
          <w:szCs w:val="22"/>
        </w:rPr>
        <w:t>,</w:t>
      </w:r>
      <w:r w:rsidRPr="004E1A90">
        <w:rPr>
          <w:rFonts w:cs="Arial"/>
          <w:color w:val="000000"/>
          <w:sz w:val="22"/>
          <w:szCs w:val="22"/>
        </w:rPr>
        <w:t xml:space="preserve"> and end goals. And so now you are here, ready to begin your new program, and we are extremely glad to welcome you to the first step in what will be perhaps at times be challenging, but always rewarding, as you begin to uncover a whole new world that education offers.</w:t>
      </w:r>
    </w:p>
    <w:p w14:paraId="29216335" w14:textId="6419E615" w:rsidR="008B149F" w:rsidRPr="004E1A90" w:rsidRDefault="008B149F" w:rsidP="008B149F">
      <w:pPr>
        <w:pBdr>
          <w:top w:val="nil"/>
          <w:left w:val="nil"/>
          <w:bottom w:val="nil"/>
          <w:right w:val="nil"/>
          <w:between w:val="nil"/>
        </w:pBdr>
        <w:spacing w:before="100"/>
        <w:rPr>
          <w:rFonts w:cs="Arial"/>
          <w:color w:val="000000"/>
          <w:sz w:val="22"/>
          <w:szCs w:val="22"/>
        </w:rPr>
      </w:pPr>
      <w:r w:rsidRPr="004E1A90">
        <w:rPr>
          <w:rFonts w:cs="Arial"/>
          <w:color w:val="000000"/>
          <w:sz w:val="22"/>
          <w:szCs w:val="22"/>
        </w:rPr>
        <w:t xml:space="preserve">Sprott Shaw provides a warm and friendly culture that is cultivated by the </w:t>
      </w:r>
      <w:r w:rsidR="00210039" w:rsidRPr="004E1A90">
        <w:rPr>
          <w:rFonts w:cs="Arial"/>
          <w:color w:val="000000"/>
          <w:sz w:val="22"/>
          <w:szCs w:val="22"/>
        </w:rPr>
        <w:t>employees</w:t>
      </w:r>
      <w:r w:rsidR="006B3D37" w:rsidRPr="004E1A90">
        <w:rPr>
          <w:rFonts w:cs="Arial"/>
          <w:color w:val="000000"/>
          <w:sz w:val="22"/>
          <w:szCs w:val="22"/>
        </w:rPr>
        <w:t xml:space="preserve"> </w:t>
      </w:r>
      <w:r w:rsidRPr="004E1A90">
        <w:rPr>
          <w:rFonts w:cs="Arial"/>
          <w:color w:val="000000"/>
          <w:sz w:val="22"/>
          <w:szCs w:val="22"/>
        </w:rPr>
        <w:t>and students, it is a culture that makes the learning journey a good one, and one where everyone shares in the want of your success. The Administrators and Instructors and those who provide the infrastructure for student support, will be right beside you up to and beyond graduation, as we offer through our employment services team, support to transition you from student to graduate and finally, as an employee in your chosen field.</w:t>
      </w:r>
    </w:p>
    <w:p w14:paraId="00E7BDAD" w14:textId="19534FAB" w:rsidR="008B149F" w:rsidRPr="004E1A90" w:rsidRDefault="008B149F" w:rsidP="008B149F">
      <w:pPr>
        <w:pBdr>
          <w:top w:val="nil"/>
          <w:left w:val="nil"/>
          <w:bottom w:val="nil"/>
          <w:right w:val="nil"/>
          <w:between w:val="nil"/>
        </w:pBdr>
        <w:spacing w:before="100"/>
        <w:rPr>
          <w:rFonts w:cs="Arial"/>
          <w:color w:val="000000"/>
          <w:sz w:val="22"/>
          <w:szCs w:val="22"/>
        </w:rPr>
      </w:pPr>
      <w:r w:rsidRPr="004E1A90">
        <w:rPr>
          <w:rFonts w:cs="Arial"/>
          <w:color w:val="000000"/>
          <w:sz w:val="22"/>
          <w:szCs w:val="22"/>
        </w:rPr>
        <w:t xml:space="preserve">Sprott Shaw is recognized as a leader in bridging the gap between the learning and working sectors, making it easier for employers to fulfill their recruitment needs. In today’s competitive job market, it is imperative to seek recognized education and training </w:t>
      </w:r>
      <w:r w:rsidR="00D0306A" w:rsidRPr="004E1A90">
        <w:rPr>
          <w:rFonts w:cs="Arial"/>
          <w:color w:val="000000"/>
          <w:sz w:val="22"/>
          <w:szCs w:val="22"/>
        </w:rPr>
        <w:t>to</w:t>
      </w:r>
      <w:r w:rsidRPr="004E1A90">
        <w:rPr>
          <w:rFonts w:cs="Arial"/>
          <w:color w:val="000000"/>
          <w:sz w:val="22"/>
          <w:szCs w:val="22"/>
        </w:rPr>
        <w:t xml:space="preserve"> compete for top positions. Local employers regard Sprott Shaw graduates as being highly skilled and able to fulfill sought after roles in today’s challenging job market. By becoming a Sprott Shaw student you have not only made the right investment in your education, but also have ensured that your credentials will stand the test of time. </w:t>
      </w:r>
    </w:p>
    <w:p w14:paraId="55644C05" w14:textId="77777777" w:rsidR="008B149F" w:rsidRPr="004E1A90" w:rsidRDefault="008B149F" w:rsidP="008B149F">
      <w:pPr>
        <w:pBdr>
          <w:top w:val="nil"/>
          <w:left w:val="nil"/>
          <w:bottom w:val="nil"/>
          <w:right w:val="nil"/>
          <w:between w:val="nil"/>
        </w:pBdr>
        <w:spacing w:before="100"/>
        <w:rPr>
          <w:rFonts w:cs="Arial"/>
          <w:color w:val="000000"/>
          <w:sz w:val="22"/>
          <w:szCs w:val="22"/>
        </w:rPr>
      </w:pPr>
    </w:p>
    <w:p w14:paraId="03C5422C" w14:textId="77777777" w:rsidR="008B149F" w:rsidRPr="004E1A90" w:rsidRDefault="008B149F" w:rsidP="008B149F">
      <w:pPr>
        <w:rPr>
          <w:rFonts w:eastAsia="Calibri" w:cs="Arial"/>
          <w:color w:val="404040"/>
          <w:sz w:val="22"/>
          <w:szCs w:val="22"/>
        </w:rPr>
      </w:pPr>
      <w:r w:rsidRPr="004E1A90">
        <w:rPr>
          <w:rFonts w:eastAsia="Calibri" w:cs="Arial"/>
          <w:color w:val="404040"/>
          <w:sz w:val="22"/>
          <w:szCs w:val="22"/>
        </w:rPr>
        <w:t>Victor Tesan</w:t>
      </w:r>
    </w:p>
    <w:p w14:paraId="41885592" w14:textId="77777777" w:rsidR="008B149F" w:rsidRPr="004E1A90" w:rsidRDefault="008B149F" w:rsidP="008B149F">
      <w:pPr>
        <w:rPr>
          <w:rFonts w:eastAsia="Calibri" w:cs="Arial"/>
          <w:color w:val="404040"/>
          <w:sz w:val="22"/>
          <w:szCs w:val="22"/>
        </w:rPr>
      </w:pPr>
      <w:r w:rsidRPr="004E1A90">
        <w:rPr>
          <w:rFonts w:eastAsia="Calibri" w:cs="Arial"/>
          <w:color w:val="404040"/>
          <w:sz w:val="22"/>
          <w:szCs w:val="22"/>
        </w:rPr>
        <w:t>President - Sprott Shaw College</w:t>
      </w:r>
    </w:p>
    <w:p w14:paraId="7420CC96" w14:textId="77777777" w:rsidR="00685CF0" w:rsidRPr="004E1A90" w:rsidRDefault="00685CF0" w:rsidP="000E5D17"/>
    <w:p w14:paraId="52AE45FB" w14:textId="77777777" w:rsidR="00685CF0" w:rsidRPr="004E1A90" w:rsidRDefault="00685CF0" w:rsidP="000E5D17"/>
    <w:p w14:paraId="778F21D3" w14:textId="274F5D67" w:rsidR="00D639A0" w:rsidRPr="004E1A90" w:rsidRDefault="00D960E7" w:rsidP="00D639A0">
      <w:pPr>
        <w:rPr>
          <w:rFonts w:cs="Arial"/>
          <w:sz w:val="22"/>
          <w:szCs w:val="22"/>
        </w:rPr>
      </w:pPr>
      <w:r w:rsidRPr="004E1A90">
        <w:rPr>
          <w:rFonts w:cs="Arial"/>
          <w:sz w:val="22"/>
          <w:szCs w:val="22"/>
        </w:rPr>
        <w:br w:type="page"/>
      </w:r>
    </w:p>
    <w:p w14:paraId="08C1EF9B" w14:textId="2ABF0539" w:rsidR="00D639A0" w:rsidRPr="004E1A90" w:rsidRDefault="00D639A0" w:rsidP="00DE4194">
      <w:pPr>
        <w:pStyle w:val="Heading1"/>
      </w:pPr>
      <w:bookmarkStart w:id="7" w:name="_Toc141951469"/>
      <w:bookmarkStart w:id="8" w:name="_Toc168487396"/>
      <w:bookmarkStart w:id="9" w:name="_Toc216171353"/>
      <w:r w:rsidRPr="004E1A90">
        <w:lastRenderedPageBreak/>
        <w:t>School Phone Numbers</w:t>
      </w:r>
      <w:sdt>
        <w:sdtPr>
          <w:tag w:val="goog_rdk_1"/>
          <w:id w:val="32933123"/>
          <w:showingPlcHdr/>
        </w:sdtPr>
        <w:sdtContent>
          <w:r w:rsidR="006E2635" w:rsidRPr="004E1A90">
            <w:t xml:space="preserve">     </w:t>
          </w:r>
        </w:sdtContent>
      </w:sdt>
      <w:bookmarkEnd w:id="7"/>
      <w:bookmarkEnd w:id="8"/>
      <w:bookmarkEnd w:id="9"/>
    </w:p>
    <w:tbl>
      <w:tblPr>
        <w:tblW w:w="8064"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2016"/>
        <w:gridCol w:w="2016"/>
        <w:gridCol w:w="2016"/>
        <w:gridCol w:w="2016"/>
      </w:tblGrid>
      <w:tr w:rsidR="00D639A0" w:rsidRPr="004E1A90" w14:paraId="110F6912" w14:textId="77777777" w:rsidTr="005667F6">
        <w:trPr>
          <w:cantSplit/>
          <w:jc w:val="center"/>
        </w:trPr>
        <w:tc>
          <w:tcPr>
            <w:tcW w:w="2016" w:type="dxa"/>
            <w:tcBorders>
              <w:top w:val="single" w:sz="24" w:space="0" w:color="000000"/>
              <w:bottom w:val="nil"/>
            </w:tcBorders>
          </w:tcPr>
          <w:p w14:paraId="1311BC24" w14:textId="77777777" w:rsidR="00D639A0" w:rsidRPr="004E1A90" w:rsidRDefault="00D639A0" w:rsidP="005667F6">
            <w:pPr>
              <w:spacing w:before="40"/>
              <w:jc w:val="both"/>
              <w:rPr>
                <w:rFonts w:cs="Arial"/>
                <w:sz w:val="22"/>
                <w:szCs w:val="22"/>
              </w:rPr>
            </w:pPr>
            <w:r w:rsidRPr="004E1A90">
              <w:rPr>
                <w:rFonts w:cs="Arial"/>
                <w:sz w:val="22"/>
                <w:szCs w:val="22"/>
              </w:rPr>
              <w:t>Abbotsford</w:t>
            </w:r>
          </w:p>
        </w:tc>
        <w:tc>
          <w:tcPr>
            <w:tcW w:w="2016" w:type="dxa"/>
            <w:tcBorders>
              <w:top w:val="single" w:sz="24" w:space="0" w:color="000000"/>
              <w:bottom w:val="nil"/>
            </w:tcBorders>
          </w:tcPr>
          <w:p w14:paraId="2A6B78B6" w14:textId="70575776" w:rsidR="00D639A0" w:rsidRPr="004E1A90" w:rsidRDefault="001860F9" w:rsidP="005667F6">
            <w:pPr>
              <w:spacing w:before="40"/>
              <w:jc w:val="both"/>
              <w:rPr>
                <w:rFonts w:cs="Arial"/>
                <w:sz w:val="22"/>
                <w:szCs w:val="22"/>
              </w:rPr>
            </w:pPr>
            <w:r w:rsidRPr="004E1A90">
              <w:rPr>
                <w:rFonts w:cs="Arial"/>
                <w:sz w:val="22"/>
                <w:szCs w:val="22"/>
              </w:rPr>
              <w:t>778</w:t>
            </w:r>
            <w:r w:rsidR="00544ADC" w:rsidRPr="004E1A90">
              <w:rPr>
                <w:rFonts w:cs="Arial"/>
                <w:sz w:val="22"/>
                <w:szCs w:val="22"/>
              </w:rPr>
              <w:t>-771-1727</w:t>
            </w:r>
          </w:p>
        </w:tc>
        <w:tc>
          <w:tcPr>
            <w:tcW w:w="2016" w:type="dxa"/>
            <w:tcBorders>
              <w:top w:val="single" w:sz="24" w:space="0" w:color="000000"/>
              <w:bottom w:val="nil"/>
            </w:tcBorders>
          </w:tcPr>
          <w:p w14:paraId="7802AA77" w14:textId="77777777" w:rsidR="00D639A0" w:rsidRPr="004E1A90" w:rsidRDefault="00D639A0" w:rsidP="005667F6">
            <w:pPr>
              <w:spacing w:before="40"/>
              <w:jc w:val="both"/>
              <w:rPr>
                <w:rFonts w:cs="Arial"/>
                <w:sz w:val="22"/>
                <w:szCs w:val="22"/>
              </w:rPr>
            </w:pPr>
            <w:r w:rsidRPr="004E1A90">
              <w:rPr>
                <w:rFonts w:cs="Arial"/>
                <w:sz w:val="22"/>
                <w:szCs w:val="22"/>
              </w:rPr>
              <w:t>Penticton</w:t>
            </w:r>
          </w:p>
        </w:tc>
        <w:tc>
          <w:tcPr>
            <w:tcW w:w="2016" w:type="dxa"/>
            <w:tcBorders>
              <w:top w:val="single" w:sz="24" w:space="0" w:color="000000"/>
              <w:bottom w:val="nil"/>
            </w:tcBorders>
          </w:tcPr>
          <w:p w14:paraId="19529AF5" w14:textId="3B1EBA96" w:rsidR="00D639A0" w:rsidRPr="004E1A90" w:rsidRDefault="006D6CB6" w:rsidP="005667F6">
            <w:pPr>
              <w:spacing w:before="40"/>
              <w:jc w:val="both"/>
              <w:rPr>
                <w:rFonts w:cs="Arial"/>
                <w:sz w:val="22"/>
                <w:szCs w:val="22"/>
              </w:rPr>
            </w:pPr>
            <w:r w:rsidRPr="004E1A90">
              <w:rPr>
                <w:rFonts w:cs="Arial"/>
                <w:sz w:val="22"/>
                <w:szCs w:val="22"/>
              </w:rPr>
              <w:t>888-996-5498</w:t>
            </w:r>
          </w:p>
        </w:tc>
      </w:tr>
      <w:tr w:rsidR="00D639A0" w:rsidRPr="004E1A90" w14:paraId="0A34CF29" w14:textId="77777777" w:rsidTr="005667F6">
        <w:trPr>
          <w:cantSplit/>
          <w:jc w:val="center"/>
        </w:trPr>
        <w:tc>
          <w:tcPr>
            <w:tcW w:w="2016" w:type="dxa"/>
            <w:tcBorders>
              <w:top w:val="nil"/>
              <w:bottom w:val="nil"/>
            </w:tcBorders>
          </w:tcPr>
          <w:p w14:paraId="173E96A2" w14:textId="77777777" w:rsidR="00D639A0" w:rsidRPr="004E1A90" w:rsidRDefault="00D639A0" w:rsidP="005667F6">
            <w:pPr>
              <w:spacing w:before="40"/>
              <w:jc w:val="both"/>
              <w:rPr>
                <w:rFonts w:cs="Arial"/>
                <w:sz w:val="22"/>
                <w:szCs w:val="22"/>
              </w:rPr>
            </w:pPr>
            <w:r w:rsidRPr="004E1A90">
              <w:rPr>
                <w:rFonts w:cs="Arial"/>
                <w:sz w:val="22"/>
                <w:szCs w:val="22"/>
              </w:rPr>
              <w:t>Chilliwack</w:t>
            </w:r>
          </w:p>
        </w:tc>
        <w:tc>
          <w:tcPr>
            <w:tcW w:w="2016" w:type="dxa"/>
            <w:tcBorders>
              <w:top w:val="nil"/>
              <w:bottom w:val="nil"/>
            </w:tcBorders>
          </w:tcPr>
          <w:p w14:paraId="57257614" w14:textId="66AA04F5" w:rsidR="00D639A0" w:rsidRPr="004E1A90" w:rsidRDefault="006F6F15" w:rsidP="005667F6">
            <w:pPr>
              <w:spacing w:before="40"/>
              <w:jc w:val="both"/>
              <w:rPr>
                <w:rFonts w:cs="Arial"/>
                <w:sz w:val="22"/>
                <w:szCs w:val="22"/>
              </w:rPr>
            </w:pPr>
            <w:r w:rsidRPr="004E1A90">
              <w:rPr>
                <w:rFonts w:cs="Arial"/>
                <w:sz w:val="22"/>
                <w:szCs w:val="22"/>
              </w:rPr>
              <w:t>1-888-378-7714</w:t>
            </w:r>
          </w:p>
        </w:tc>
        <w:tc>
          <w:tcPr>
            <w:tcW w:w="2016" w:type="dxa"/>
            <w:tcBorders>
              <w:top w:val="nil"/>
              <w:bottom w:val="nil"/>
            </w:tcBorders>
          </w:tcPr>
          <w:p w14:paraId="532FC411" w14:textId="77777777" w:rsidR="00D639A0" w:rsidRPr="004E1A90" w:rsidRDefault="00D639A0" w:rsidP="005667F6">
            <w:pPr>
              <w:spacing w:before="40"/>
              <w:jc w:val="both"/>
              <w:rPr>
                <w:rFonts w:cs="Arial"/>
                <w:sz w:val="22"/>
                <w:szCs w:val="22"/>
              </w:rPr>
            </w:pPr>
            <w:r w:rsidRPr="004E1A90">
              <w:rPr>
                <w:rFonts w:cs="Arial"/>
                <w:sz w:val="22"/>
                <w:szCs w:val="22"/>
              </w:rPr>
              <w:t>Richmond</w:t>
            </w:r>
          </w:p>
        </w:tc>
        <w:tc>
          <w:tcPr>
            <w:tcW w:w="2016" w:type="dxa"/>
            <w:tcBorders>
              <w:top w:val="nil"/>
              <w:bottom w:val="nil"/>
            </w:tcBorders>
          </w:tcPr>
          <w:p w14:paraId="6A81A21B" w14:textId="04755526" w:rsidR="00D639A0" w:rsidRPr="004E1A90" w:rsidRDefault="00D639A0" w:rsidP="005667F6">
            <w:pPr>
              <w:spacing w:before="40"/>
              <w:jc w:val="both"/>
              <w:rPr>
                <w:rFonts w:cs="Arial"/>
                <w:sz w:val="22"/>
                <w:szCs w:val="22"/>
              </w:rPr>
            </w:pPr>
            <w:r w:rsidRPr="004E1A90">
              <w:rPr>
                <w:rFonts w:cs="Arial"/>
                <w:sz w:val="22"/>
                <w:szCs w:val="22"/>
              </w:rPr>
              <w:t>604-</w:t>
            </w:r>
            <w:r w:rsidR="00022F41" w:rsidRPr="004E1A90">
              <w:rPr>
                <w:rFonts w:cs="Arial"/>
                <w:sz w:val="22"/>
                <w:szCs w:val="22"/>
              </w:rPr>
              <w:t>256-8154</w:t>
            </w:r>
          </w:p>
        </w:tc>
      </w:tr>
      <w:tr w:rsidR="00D639A0" w:rsidRPr="004E1A90" w14:paraId="00736352" w14:textId="77777777" w:rsidTr="005667F6">
        <w:trPr>
          <w:cantSplit/>
          <w:jc w:val="center"/>
        </w:trPr>
        <w:tc>
          <w:tcPr>
            <w:tcW w:w="2016" w:type="dxa"/>
            <w:tcBorders>
              <w:top w:val="nil"/>
              <w:bottom w:val="nil"/>
            </w:tcBorders>
          </w:tcPr>
          <w:p w14:paraId="26FC1A35" w14:textId="77777777" w:rsidR="00D639A0" w:rsidRPr="004E1A90" w:rsidRDefault="00D639A0" w:rsidP="005667F6">
            <w:pPr>
              <w:spacing w:before="40"/>
              <w:jc w:val="both"/>
              <w:rPr>
                <w:rFonts w:cs="Arial"/>
                <w:sz w:val="22"/>
                <w:szCs w:val="22"/>
              </w:rPr>
            </w:pPr>
            <w:r w:rsidRPr="004E1A90">
              <w:rPr>
                <w:rFonts w:cs="Arial"/>
                <w:sz w:val="22"/>
                <w:szCs w:val="22"/>
              </w:rPr>
              <w:t>East Vancouver</w:t>
            </w:r>
          </w:p>
        </w:tc>
        <w:tc>
          <w:tcPr>
            <w:tcW w:w="2016" w:type="dxa"/>
            <w:tcBorders>
              <w:top w:val="nil"/>
              <w:bottom w:val="nil"/>
            </w:tcBorders>
          </w:tcPr>
          <w:p w14:paraId="30863394" w14:textId="5D76A47F" w:rsidR="00D639A0" w:rsidRPr="004E1A90" w:rsidRDefault="00112CEB" w:rsidP="005667F6">
            <w:pPr>
              <w:spacing w:before="40"/>
              <w:jc w:val="both"/>
              <w:rPr>
                <w:rFonts w:cs="Arial"/>
                <w:sz w:val="22"/>
                <w:szCs w:val="22"/>
              </w:rPr>
            </w:pPr>
            <w:r w:rsidRPr="004E1A90">
              <w:rPr>
                <w:rFonts w:cs="Arial"/>
                <w:sz w:val="22"/>
                <w:szCs w:val="22"/>
              </w:rPr>
              <w:t>604-337-1280</w:t>
            </w:r>
          </w:p>
        </w:tc>
        <w:tc>
          <w:tcPr>
            <w:tcW w:w="2016" w:type="dxa"/>
            <w:tcBorders>
              <w:top w:val="nil"/>
              <w:bottom w:val="nil"/>
            </w:tcBorders>
          </w:tcPr>
          <w:p w14:paraId="277583D1" w14:textId="77777777" w:rsidR="00D639A0" w:rsidRPr="004E1A90" w:rsidRDefault="00D639A0" w:rsidP="005667F6">
            <w:pPr>
              <w:spacing w:before="40"/>
              <w:jc w:val="both"/>
              <w:rPr>
                <w:rFonts w:cs="Arial"/>
                <w:sz w:val="22"/>
                <w:szCs w:val="22"/>
              </w:rPr>
            </w:pPr>
            <w:r w:rsidRPr="004E1A90">
              <w:rPr>
                <w:rFonts w:cs="Arial"/>
                <w:sz w:val="22"/>
                <w:szCs w:val="22"/>
              </w:rPr>
              <w:t>School of Trades</w:t>
            </w:r>
          </w:p>
        </w:tc>
        <w:tc>
          <w:tcPr>
            <w:tcW w:w="2016" w:type="dxa"/>
            <w:tcBorders>
              <w:top w:val="nil"/>
              <w:bottom w:val="nil"/>
            </w:tcBorders>
          </w:tcPr>
          <w:p w14:paraId="624EB49A" w14:textId="35E90E28" w:rsidR="00D639A0" w:rsidRPr="004E1A90" w:rsidRDefault="00D639A0" w:rsidP="005667F6">
            <w:pPr>
              <w:spacing w:before="40"/>
              <w:jc w:val="both"/>
              <w:rPr>
                <w:rFonts w:cs="Arial"/>
                <w:sz w:val="22"/>
                <w:szCs w:val="22"/>
              </w:rPr>
            </w:pPr>
            <w:r w:rsidRPr="004E1A90">
              <w:rPr>
                <w:rFonts w:cs="Arial"/>
                <w:sz w:val="22"/>
                <w:szCs w:val="22"/>
              </w:rPr>
              <w:t>778</w:t>
            </w:r>
            <w:r w:rsidR="00986D2C" w:rsidRPr="004E1A90">
              <w:rPr>
                <w:rFonts w:cs="Arial"/>
                <w:sz w:val="22"/>
                <w:szCs w:val="22"/>
              </w:rPr>
              <w:t>-800-</w:t>
            </w:r>
            <w:r w:rsidR="00A5002F" w:rsidRPr="004E1A90">
              <w:rPr>
                <w:rFonts w:cs="Arial"/>
                <w:sz w:val="22"/>
                <w:szCs w:val="22"/>
              </w:rPr>
              <w:t>2719</w:t>
            </w:r>
          </w:p>
        </w:tc>
      </w:tr>
      <w:tr w:rsidR="00D639A0" w:rsidRPr="004E1A90" w14:paraId="2D5AB977" w14:textId="77777777" w:rsidTr="005667F6">
        <w:trPr>
          <w:cantSplit/>
          <w:jc w:val="center"/>
        </w:trPr>
        <w:tc>
          <w:tcPr>
            <w:tcW w:w="2016" w:type="dxa"/>
            <w:tcBorders>
              <w:top w:val="nil"/>
              <w:bottom w:val="nil"/>
            </w:tcBorders>
          </w:tcPr>
          <w:p w14:paraId="65B5FF6D" w14:textId="77777777" w:rsidR="00D639A0" w:rsidRPr="004E1A90" w:rsidRDefault="00D639A0" w:rsidP="005667F6">
            <w:pPr>
              <w:spacing w:before="40"/>
              <w:jc w:val="both"/>
              <w:rPr>
                <w:rFonts w:cs="Arial"/>
                <w:sz w:val="22"/>
                <w:szCs w:val="22"/>
              </w:rPr>
            </w:pPr>
            <w:r w:rsidRPr="004E1A90">
              <w:rPr>
                <w:rFonts w:cs="Arial"/>
                <w:sz w:val="22"/>
                <w:szCs w:val="22"/>
              </w:rPr>
              <w:t>Kamloops</w:t>
            </w:r>
          </w:p>
        </w:tc>
        <w:tc>
          <w:tcPr>
            <w:tcW w:w="2016" w:type="dxa"/>
            <w:tcBorders>
              <w:top w:val="nil"/>
              <w:bottom w:val="nil"/>
            </w:tcBorders>
          </w:tcPr>
          <w:p w14:paraId="1214F31C" w14:textId="53F76016" w:rsidR="00D639A0" w:rsidRPr="004E1A90" w:rsidRDefault="00D639A0" w:rsidP="005667F6">
            <w:pPr>
              <w:spacing w:before="40"/>
              <w:jc w:val="both"/>
              <w:rPr>
                <w:rFonts w:cs="Arial"/>
                <w:sz w:val="22"/>
                <w:szCs w:val="22"/>
              </w:rPr>
            </w:pPr>
            <w:r w:rsidRPr="004E1A90">
              <w:rPr>
                <w:rFonts w:cs="Arial"/>
                <w:sz w:val="22"/>
                <w:szCs w:val="22"/>
              </w:rPr>
              <w:t>250-</w:t>
            </w:r>
            <w:r w:rsidR="00350E25" w:rsidRPr="004E1A90">
              <w:rPr>
                <w:rFonts w:cs="Arial"/>
                <w:sz w:val="22"/>
                <w:szCs w:val="22"/>
              </w:rPr>
              <w:t>800-2301</w:t>
            </w:r>
          </w:p>
        </w:tc>
        <w:tc>
          <w:tcPr>
            <w:tcW w:w="2016" w:type="dxa"/>
            <w:tcBorders>
              <w:top w:val="nil"/>
              <w:bottom w:val="nil"/>
            </w:tcBorders>
          </w:tcPr>
          <w:p w14:paraId="48BF3770" w14:textId="77777777" w:rsidR="00D639A0" w:rsidRPr="004E1A90" w:rsidRDefault="00D639A0" w:rsidP="005667F6">
            <w:pPr>
              <w:spacing w:before="40"/>
              <w:jc w:val="both"/>
              <w:rPr>
                <w:rFonts w:cs="Arial"/>
                <w:sz w:val="22"/>
                <w:szCs w:val="22"/>
              </w:rPr>
            </w:pPr>
            <w:r w:rsidRPr="004E1A90">
              <w:rPr>
                <w:rFonts w:cs="Arial"/>
                <w:sz w:val="22"/>
                <w:szCs w:val="22"/>
              </w:rPr>
              <w:t>Surrey</w:t>
            </w:r>
          </w:p>
        </w:tc>
        <w:tc>
          <w:tcPr>
            <w:tcW w:w="2016" w:type="dxa"/>
            <w:tcBorders>
              <w:top w:val="nil"/>
              <w:bottom w:val="nil"/>
            </w:tcBorders>
          </w:tcPr>
          <w:p w14:paraId="6ABE9B5A" w14:textId="2356F59B" w:rsidR="00D639A0" w:rsidRPr="004E1A90" w:rsidRDefault="00D639A0" w:rsidP="005667F6">
            <w:pPr>
              <w:spacing w:before="40"/>
              <w:jc w:val="both"/>
              <w:rPr>
                <w:rFonts w:cs="Arial"/>
                <w:sz w:val="22"/>
                <w:szCs w:val="22"/>
              </w:rPr>
            </w:pPr>
            <w:r w:rsidRPr="004E1A90">
              <w:rPr>
                <w:rFonts w:cs="Arial"/>
                <w:sz w:val="22"/>
                <w:szCs w:val="22"/>
              </w:rPr>
              <w:t>604-</w:t>
            </w:r>
            <w:r w:rsidR="00A5002F" w:rsidRPr="004E1A90">
              <w:rPr>
                <w:rFonts w:cs="Arial"/>
                <w:sz w:val="22"/>
                <w:szCs w:val="22"/>
              </w:rPr>
              <w:t>243</w:t>
            </w:r>
            <w:r w:rsidR="008271FC" w:rsidRPr="004E1A90">
              <w:rPr>
                <w:rFonts w:cs="Arial"/>
                <w:sz w:val="22"/>
                <w:szCs w:val="22"/>
              </w:rPr>
              <w:t>-9016</w:t>
            </w:r>
          </w:p>
        </w:tc>
      </w:tr>
      <w:tr w:rsidR="00D639A0" w:rsidRPr="004E1A90" w14:paraId="723755F2" w14:textId="77777777" w:rsidTr="005667F6">
        <w:trPr>
          <w:cantSplit/>
          <w:jc w:val="center"/>
        </w:trPr>
        <w:tc>
          <w:tcPr>
            <w:tcW w:w="2016" w:type="dxa"/>
            <w:tcBorders>
              <w:top w:val="nil"/>
              <w:bottom w:val="nil"/>
            </w:tcBorders>
          </w:tcPr>
          <w:p w14:paraId="0C89E80B" w14:textId="77777777" w:rsidR="00D639A0" w:rsidRPr="004E1A90" w:rsidRDefault="00D639A0" w:rsidP="005667F6">
            <w:pPr>
              <w:spacing w:before="40"/>
              <w:jc w:val="both"/>
              <w:rPr>
                <w:rFonts w:cs="Arial"/>
                <w:sz w:val="22"/>
                <w:szCs w:val="22"/>
              </w:rPr>
            </w:pPr>
            <w:r w:rsidRPr="004E1A90">
              <w:rPr>
                <w:rFonts w:cs="Arial"/>
                <w:sz w:val="22"/>
                <w:szCs w:val="22"/>
              </w:rPr>
              <w:t>Kelowna</w:t>
            </w:r>
          </w:p>
        </w:tc>
        <w:tc>
          <w:tcPr>
            <w:tcW w:w="2016" w:type="dxa"/>
            <w:tcBorders>
              <w:top w:val="nil"/>
              <w:bottom w:val="nil"/>
            </w:tcBorders>
          </w:tcPr>
          <w:p w14:paraId="2197B15C" w14:textId="3519EBBC" w:rsidR="00D639A0" w:rsidRPr="004E1A90" w:rsidRDefault="000C2A08" w:rsidP="005667F6">
            <w:pPr>
              <w:spacing w:before="40"/>
              <w:jc w:val="both"/>
              <w:rPr>
                <w:rFonts w:cs="Arial"/>
                <w:sz w:val="22"/>
                <w:szCs w:val="22"/>
              </w:rPr>
            </w:pPr>
            <w:r w:rsidRPr="004E1A90">
              <w:rPr>
                <w:rFonts w:cs="Arial"/>
                <w:sz w:val="22"/>
                <w:szCs w:val="22"/>
              </w:rPr>
              <w:t>778-760-1758</w:t>
            </w:r>
          </w:p>
        </w:tc>
        <w:tc>
          <w:tcPr>
            <w:tcW w:w="2016" w:type="dxa"/>
            <w:tcBorders>
              <w:top w:val="nil"/>
              <w:bottom w:val="nil"/>
            </w:tcBorders>
          </w:tcPr>
          <w:p w14:paraId="537BD536" w14:textId="77777777" w:rsidR="00D639A0" w:rsidRPr="004E1A90" w:rsidRDefault="00D639A0" w:rsidP="005667F6">
            <w:pPr>
              <w:spacing w:before="40"/>
              <w:jc w:val="both"/>
              <w:rPr>
                <w:rFonts w:cs="Arial"/>
                <w:sz w:val="22"/>
                <w:szCs w:val="22"/>
              </w:rPr>
            </w:pPr>
            <w:r w:rsidRPr="004E1A90">
              <w:rPr>
                <w:rFonts w:cs="Arial"/>
                <w:sz w:val="22"/>
                <w:szCs w:val="22"/>
              </w:rPr>
              <w:t>Vancouver</w:t>
            </w:r>
          </w:p>
        </w:tc>
        <w:tc>
          <w:tcPr>
            <w:tcW w:w="2016" w:type="dxa"/>
            <w:tcBorders>
              <w:top w:val="nil"/>
              <w:bottom w:val="nil"/>
            </w:tcBorders>
          </w:tcPr>
          <w:p w14:paraId="50AF5AB3" w14:textId="4E7AF270" w:rsidR="00D639A0" w:rsidRPr="004E1A90" w:rsidRDefault="00D639A0" w:rsidP="005667F6">
            <w:pPr>
              <w:spacing w:before="40"/>
              <w:jc w:val="both"/>
              <w:rPr>
                <w:rFonts w:cs="Arial"/>
                <w:sz w:val="22"/>
                <w:szCs w:val="22"/>
              </w:rPr>
            </w:pPr>
            <w:r w:rsidRPr="004E1A90">
              <w:rPr>
                <w:rFonts w:cs="Arial"/>
                <w:sz w:val="22"/>
                <w:szCs w:val="22"/>
              </w:rPr>
              <w:t>604-</w:t>
            </w:r>
            <w:r w:rsidR="00911FE4" w:rsidRPr="004E1A90">
              <w:rPr>
                <w:rFonts w:cs="Arial"/>
                <w:sz w:val="22"/>
                <w:szCs w:val="22"/>
              </w:rPr>
              <w:t>337-1281</w:t>
            </w:r>
          </w:p>
        </w:tc>
      </w:tr>
      <w:tr w:rsidR="006E2635" w:rsidRPr="004E1A90" w14:paraId="78F106DC" w14:textId="77777777" w:rsidTr="005667F6">
        <w:trPr>
          <w:cantSplit/>
          <w:jc w:val="center"/>
        </w:trPr>
        <w:tc>
          <w:tcPr>
            <w:tcW w:w="2016" w:type="dxa"/>
            <w:tcBorders>
              <w:top w:val="nil"/>
              <w:bottom w:val="nil"/>
            </w:tcBorders>
          </w:tcPr>
          <w:p w14:paraId="4FE92BB6" w14:textId="77777777" w:rsidR="006E2635" w:rsidRPr="004E1A90" w:rsidRDefault="006E2635" w:rsidP="006E2635">
            <w:pPr>
              <w:spacing w:before="40"/>
              <w:jc w:val="both"/>
              <w:rPr>
                <w:rFonts w:cs="Arial"/>
                <w:sz w:val="22"/>
                <w:szCs w:val="22"/>
              </w:rPr>
            </w:pPr>
            <w:r w:rsidRPr="004E1A90">
              <w:rPr>
                <w:rFonts w:cs="Arial"/>
                <w:sz w:val="22"/>
                <w:szCs w:val="22"/>
              </w:rPr>
              <w:t>Maple Ridge</w:t>
            </w:r>
          </w:p>
        </w:tc>
        <w:tc>
          <w:tcPr>
            <w:tcW w:w="2016" w:type="dxa"/>
            <w:tcBorders>
              <w:top w:val="nil"/>
              <w:bottom w:val="nil"/>
            </w:tcBorders>
          </w:tcPr>
          <w:p w14:paraId="3F3EB644" w14:textId="3B6F453D" w:rsidR="006E2635" w:rsidRPr="004E1A90" w:rsidRDefault="006E2635" w:rsidP="006E2635">
            <w:pPr>
              <w:spacing w:before="40"/>
              <w:jc w:val="both"/>
              <w:rPr>
                <w:rFonts w:cs="Arial"/>
                <w:sz w:val="22"/>
                <w:szCs w:val="22"/>
              </w:rPr>
            </w:pPr>
            <w:r w:rsidRPr="004E1A90">
              <w:rPr>
                <w:rFonts w:cs="Arial"/>
                <w:sz w:val="22"/>
                <w:szCs w:val="22"/>
              </w:rPr>
              <w:t>604-757-1486</w:t>
            </w:r>
          </w:p>
        </w:tc>
        <w:tc>
          <w:tcPr>
            <w:tcW w:w="2016" w:type="dxa"/>
            <w:tcBorders>
              <w:top w:val="nil"/>
              <w:bottom w:val="nil"/>
            </w:tcBorders>
          </w:tcPr>
          <w:p w14:paraId="63E31DAD" w14:textId="7D381626" w:rsidR="006E2635" w:rsidRPr="004E1A90" w:rsidRDefault="006E2635" w:rsidP="006E2635">
            <w:pPr>
              <w:spacing w:before="40"/>
              <w:jc w:val="both"/>
              <w:rPr>
                <w:rFonts w:cs="Arial"/>
                <w:sz w:val="22"/>
                <w:szCs w:val="22"/>
              </w:rPr>
            </w:pPr>
            <w:r w:rsidRPr="004E1A90">
              <w:rPr>
                <w:rFonts w:cs="Arial"/>
                <w:sz w:val="22"/>
                <w:szCs w:val="22"/>
              </w:rPr>
              <w:t>Victoria</w:t>
            </w:r>
          </w:p>
        </w:tc>
        <w:tc>
          <w:tcPr>
            <w:tcW w:w="2016" w:type="dxa"/>
            <w:tcBorders>
              <w:top w:val="nil"/>
              <w:bottom w:val="nil"/>
            </w:tcBorders>
          </w:tcPr>
          <w:p w14:paraId="1AF660EC" w14:textId="6FD43492" w:rsidR="006E2635" w:rsidRPr="004E1A90" w:rsidRDefault="00CA2983" w:rsidP="006E2635">
            <w:pPr>
              <w:spacing w:before="40"/>
              <w:jc w:val="both"/>
              <w:rPr>
                <w:rFonts w:cs="Arial"/>
                <w:sz w:val="22"/>
                <w:szCs w:val="22"/>
              </w:rPr>
            </w:pPr>
            <w:r w:rsidRPr="004E1A90">
              <w:rPr>
                <w:rFonts w:cs="Arial"/>
                <w:sz w:val="22"/>
                <w:szCs w:val="22"/>
              </w:rPr>
              <w:t>250-384-8121</w:t>
            </w:r>
          </w:p>
        </w:tc>
      </w:tr>
      <w:tr w:rsidR="006E2635" w:rsidRPr="004E1A90" w14:paraId="54828469" w14:textId="77777777" w:rsidTr="005667F6">
        <w:trPr>
          <w:cantSplit/>
          <w:jc w:val="center"/>
        </w:trPr>
        <w:tc>
          <w:tcPr>
            <w:tcW w:w="2016" w:type="dxa"/>
            <w:tcBorders>
              <w:top w:val="nil"/>
              <w:bottom w:val="single" w:sz="24" w:space="0" w:color="000000"/>
            </w:tcBorders>
          </w:tcPr>
          <w:p w14:paraId="51A130EA" w14:textId="77777777" w:rsidR="006E2635" w:rsidRPr="004E1A90" w:rsidRDefault="006E2635" w:rsidP="006E2635">
            <w:pPr>
              <w:spacing w:before="40"/>
              <w:jc w:val="both"/>
              <w:rPr>
                <w:rFonts w:cs="Arial"/>
                <w:sz w:val="22"/>
                <w:szCs w:val="22"/>
              </w:rPr>
            </w:pPr>
            <w:r w:rsidRPr="004E1A90">
              <w:rPr>
                <w:rFonts w:cs="Arial"/>
                <w:sz w:val="22"/>
                <w:szCs w:val="22"/>
              </w:rPr>
              <w:t>Nanaimo</w:t>
            </w:r>
          </w:p>
          <w:p w14:paraId="2FDE58C0" w14:textId="77777777" w:rsidR="006E2635" w:rsidRPr="004E1A90" w:rsidRDefault="006E2635" w:rsidP="006E2635">
            <w:pPr>
              <w:spacing w:before="40"/>
              <w:jc w:val="both"/>
              <w:rPr>
                <w:rFonts w:cs="Arial"/>
                <w:sz w:val="22"/>
                <w:szCs w:val="22"/>
              </w:rPr>
            </w:pPr>
            <w:r w:rsidRPr="004E1A90">
              <w:rPr>
                <w:rFonts w:cs="Arial"/>
                <w:sz w:val="22"/>
                <w:szCs w:val="22"/>
              </w:rPr>
              <w:t>New Westminster</w:t>
            </w:r>
          </w:p>
        </w:tc>
        <w:tc>
          <w:tcPr>
            <w:tcW w:w="2016" w:type="dxa"/>
            <w:tcBorders>
              <w:top w:val="nil"/>
              <w:bottom w:val="single" w:sz="24" w:space="0" w:color="000000"/>
            </w:tcBorders>
          </w:tcPr>
          <w:p w14:paraId="7FFF8C1F" w14:textId="7236964B" w:rsidR="006E2635" w:rsidRPr="004E1A90" w:rsidRDefault="006E2635" w:rsidP="006E2635">
            <w:pPr>
              <w:spacing w:before="40"/>
              <w:jc w:val="both"/>
              <w:rPr>
                <w:rFonts w:cs="Arial"/>
                <w:sz w:val="22"/>
                <w:szCs w:val="22"/>
              </w:rPr>
            </w:pPr>
            <w:r w:rsidRPr="004E1A90">
              <w:rPr>
                <w:rFonts w:cs="Arial"/>
                <w:sz w:val="22"/>
                <w:szCs w:val="22"/>
              </w:rPr>
              <w:t>778-762-0726</w:t>
            </w:r>
          </w:p>
          <w:p w14:paraId="09AF8151" w14:textId="48C82897" w:rsidR="006E2635" w:rsidRPr="004E1A90" w:rsidRDefault="006E2635" w:rsidP="006E2635">
            <w:pPr>
              <w:spacing w:before="40"/>
              <w:jc w:val="both"/>
              <w:rPr>
                <w:rFonts w:cs="Arial"/>
                <w:sz w:val="22"/>
                <w:szCs w:val="22"/>
              </w:rPr>
            </w:pPr>
            <w:r w:rsidRPr="004E1A90">
              <w:rPr>
                <w:rFonts w:cs="Arial"/>
                <w:sz w:val="22"/>
                <w:szCs w:val="22"/>
              </w:rPr>
              <w:t>604-337-1518</w:t>
            </w:r>
          </w:p>
        </w:tc>
        <w:tc>
          <w:tcPr>
            <w:tcW w:w="2016" w:type="dxa"/>
            <w:tcBorders>
              <w:top w:val="nil"/>
              <w:bottom w:val="single" w:sz="24" w:space="0" w:color="000000"/>
            </w:tcBorders>
          </w:tcPr>
          <w:p w14:paraId="2D00C43D" w14:textId="58B3A3AE" w:rsidR="006E2635" w:rsidRPr="004E1A90" w:rsidRDefault="006E2635" w:rsidP="006E2635">
            <w:pPr>
              <w:spacing w:before="60"/>
              <w:jc w:val="both"/>
              <w:rPr>
                <w:rFonts w:cs="Arial"/>
                <w:sz w:val="22"/>
                <w:szCs w:val="22"/>
              </w:rPr>
            </w:pPr>
          </w:p>
        </w:tc>
        <w:tc>
          <w:tcPr>
            <w:tcW w:w="2016" w:type="dxa"/>
            <w:tcBorders>
              <w:top w:val="nil"/>
              <w:bottom w:val="single" w:sz="24" w:space="0" w:color="000000"/>
            </w:tcBorders>
          </w:tcPr>
          <w:p w14:paraId="11751A66" w14:textId="7E9B4251" w:rsidR="006E2635" w:rsidRPr="004E1A90" w:rsidRDefault="006E2635" w:rsidP="006E2635">
            <w:pPr>
              <w:spacing w:before="40"/>
              <w:jc w:val="both"/>
              <w:rPr>
                <w:rFonts w:cs="Arial"/>
                <w:sz w:val="22"/>
                <w:szCs w:val="22"/>
              </w:rPr>
            </w:pPr>
          </w:p>
        </w:tc>
      </w:tr>
    </w:tbl>
    <w:p w14:paraId="2E1E8351" w14:textId="77777777" w:rsidR="00D639A0" w:rsidRPr="004E1A90" w:rsidRDefault="00D639A0" w:rsidP="00DE4194">
      <w:pPr>
        <w:pStyle w:val="Heading1"/>
      </w:pPr>
      <w:bookmarkStart w:id="10" w:name="_Toc141951470"/>
      <w:bookmarkStart w:id="11" w:name="_Toc168487397"/>
      <w:bookmarkStart w:id="12" w:name="_Toc216171354"/>
      <w:r w:rsidRPr="004E1A90">
        <w:t>Schedules / Merging of classes</w:t>
      </w:r>
      <w:bookmarkEnd w:id="10"/>
      <w:bookmarkEnd w:id="11"/>
      <w:bookmarkEnd w:id="12"/>
    </w:p>
    <w:p w14:paraId="63A085BA" w14:textId="7C156864" w:rsidR="00D639A0" w:rsidRPr="004E1A90" w:rsidRDefault="00D639A0" w:rsidP="00D639A0">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Due</w:t>
      </w:r>
      <w:r w:rsidR="00867C49" w:rsidRPr="004E1A90">
        <w:rPr>
          <w:rFonts w:cs="Arial"/>
          <w:color w:val="000000"/>
          <w:sz w:val="22"/>
          <w:szCs w:val="22"/>
        </w:rPr>
        <w:t xml:space="preserve"> </w:t>
      </w:r>
      <w:r w:rsidRPr="004E1A90">
        <w:rPr>
          <w:rFonts w:cs="Arial"/>
          <w:color w:val="000000"/>
          <w:sz w:val="22"/>
          <w:szCs w:val="22"/>
        </w:rPr>
        <w:t xml:space="preserve">to the complexity of class </w:t>
      </w:r>
      <w:r w:rsidR="00867C49" w:rsidRPr="004E1A90">
        <w:rPr>
          <w:rFonts w:cs="Arial"/>
          <w:color w:val="000000"/>
          <w:sz w:val="22"/>
          <w:szCs w:val="22"/>
        </w:rPr>
        <w:t>scheduling, all</w:t>
      </w:r>
      <w:r w:rsidRPr="004E1A90">
        <w:rPr>
          <w:rFonts w:cs="Arial"/>
          <w:color w:val="000000"/>
          <w:sz w:val="22"/>
          <w:szCs w:val="22"/>
        </w:rPr>
        <w:t xml:space="preserve"> students must be aware that scheduling of all programs is at the discretion of Sprott Sha</w:t>
      </w:r>
      <w:r w:rsidR="004C08CF" w:rsidRPr="004E1A90">
        <w:rPr>
          <w:rFonts w:cs="Arial"/>
          <w:color w:val="000000"/>
          <w:sz w:val="22"/>
          <w:szCs w:val="22"/>
        </w:rPr>
        <w:t>w</w:t>
      </w:r>
      <w:r w:rsidR="00867C49" w:rsidRPr="004E1A90">
        <w:rPr>
          <w:rFonts w:cs="Arial"/>
          <w:color w:val="000000"/>
          <w:sz w:val="22"/>
          <w:szCs w:val="22"/>
        </w:rPr>
        <w:t>.</w:t>
      </w:r>
      <w:r w:rsidRPr="004E1A90">
        <w:rPr>
          <w:rFonts w:cs="Arial"/>
          <w:color w:val="000000"/>
          <w:sz w:val="22"/>
          <w:szCs w:val="22"/>
        </w:rPr>
        <w:t xml:space="preserve"> </w:t>
      </w:r>
      <w:r w:rsidR="00867C49" w:rsidRPr="004E1A90">
        <w:rPr>
          <w:rFonts w:cs="Arial"/>
          <w:color w:val="000000"/>
          <w:sz w:val="22"/>
          <w:szCs w:val="22"/>
        </w:rPr>
        <w:t>T</w:t>
      </w:r>
      <w:r w:rsidRPr="004E1A90">
        <w:rPr>
          <w:rFonts w:cs="Arial"/>
          <w:color w:val="000000"/>
          <w:sz w:val="22"/>
          <w:szCs w:val="22"/>
        </w:rPr>
        <w:t xml:space="preserve">his includes the appointment of Instructors.  </w:t>
      </w:r>
    </w:p>
    <w:p w14:paraId="20371F77" w14:textId="697ACB32" w:rsidR="00D639A0" w:rsidRPr="004E1A90" w:rsidRDefault="00D639A0" w:rsidP="00D639A0">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While the College will make every reasonable effort to consider individual student needs, students are expected to schedule their time to ensure full attendance.  No guarantee can be given that time changes will not be necessary </w:t>
      </w:r>
      <w:r w:rsidR="00582D7D" w:rsidRPr="004E1A90">
        <w:rPr>
          <w:rFonts w:cs="Arial"/>
          <w:color w:val="000000"/>
          <w:sz w:val="22"/>
          <w:szCs w:val="22"/>
        </w:rPr>
        <w:t>during</w:t>
      </w:r>
      <w:r w:rsidRPr="004E1A90">
        <w:rPr>
          <w:rFonts w:cs="Arial"/>
          <w:color w:val="000000"/>
          <w:sz w:val="22"/>
          <w:szCs w:val="22"/>
        </w:rPr>
        <w:t xml:space="preserve"> </w:t>
      </w:r>
      <w:r w:rsidR="00605EDD" w:rsidRPr="004E1A90">
        <w:rPr>
          <w:rFonts w:cs="Arial"/>
          <w:color w:val="000000"/>
          <w:sz w:val="22"/>
          <w:szCs w:val="22"/>
        </w:rPr>
        <w:t xml:space="preserve">the course of </w:t>
      </w:r>
      <w:r w:rsidRPr="004E1A90">
        <w:rPr>
          <w:rFonts w:cs="Arial"/>
          <w:color w:val="000000"/>
          <w:sz w:val="22"/>
          <w:szCs w:val="22"/>
        </w:rPr>
        <w:t>study.  The College may also require students to attend certain classes at other campuses.</w:t>
      </w:r>
    </w:p>
    <w:p w14:paraId="7DBEEB79" w14:textId="6A6C521C" w:rsidR="00D639A0" w:rsidRPr="004E1A90" w:rsidRDefault="00D639A0" w:rsidP="00D639A0">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The College reserves the right to adjust class schedules or to cancel any class not warranted by sufficient enrollment, or to merge existing classes to warrant continuance. An </w:t>
      </w:r>
      <w:r w:rsidR="00605EDD" w:rsidRPr="004E1A90">
        <w:rPr>
          <w:rFonts w:cs="Arial"/>
          <w:color w:val="000000"/>
          <w:sz w:val="22"/>
          <w:szCs w:val="22"/>
        </w:rPr>
        <w:t>instructor</w:t>
      </w:r>
      <w:r w:rsidRPr="004E1A90">
        <w:rPr>
          <w:rFonts w:cs="Arial"/>
          <w:color w:val="000000"/>
          <w:sz w:val="22"/>
          <w:szCs w:val="22"/>
        </w:rPr>
        <w:t xml:space="preserve"> change may also be made at any time. As a result of advisory committee recommendations or unforeseen circumstances, the program content is subject to change.</w:t>
      </w:r>
    </w:p>
    <w:p w14:paraId="205C7998" w14:textId="77777777" w:rsidR="00D639A0" w:rsidRPr="004E1A90" w:rsidRDefault="00D639A0" w:rsidP="00DE4194">
      <w:pPr>
        <w:pStyle w:val="Heading1"/>
      </w:pPr>
      <w:bookmarkStart w:id="13" w:name="_Toc141951471"/>
      <w:bookmarkStart w:id="14" w:name="_Toc168487398"/>
      <w:bookmarkStart w:id="15" w:name="_Toc216171355"/>
      <w:r w:rsidRPr="004E1A90">
        <w:t>Class Times</w:t>
      </w:r>
      <w:bookmarkEnd w:id="13"/>
      <w:bookmarkEnd w:id="14"/>
      <w:bookmarkEnd w:id="15"/>
    </w:p>
    <w:p w14:paraId="16B180C8" w14:textId="77777777" w:rsidR="00D639A0" w:rsidRPr="004E1A90" w:rsidRDefault="00D639A0" w:rsidP="00D639A0">
      <w:pPr>
        <w:spacing w:before="100"/>
        <w:rPr>
          <w:rFonts w:cs="Arial"/>
          <w:sz w:val="22"/>
          <w:szCs w:val="22"/>
        </w:rPr>
      </w:pPr>
      <w:r w:rsidRPr="004E1A90">
        <w:rPr>
          <w:rFonts w:cs="Arial"/>
          <w:sz w:val="22"/>
          <w:szCs w:val="22"/>
        </w:rPr>
        <w:t xml:space="preserve">School is in session Monday to Friday inclusive.  Schedules are designed around four-week blocks. </w:t>
      </w:r>
    </w:p>
    <w:p w14:paraId="32A633DA" w14:textId="77777777" w:rsidR="00D639A0" w:rsidRPr="004E1A90" w:rsidRDefault="00D639A0" w:rsidP="00D639A0">
      <w:pPr>
        <w:spacing w:before="100"/>
        <w:rPr>
          <w:rFonts w:cs="Arial"/>
          <w:sz w:val="22"/>
          <w:szCs w:val="22"/>
        </w:rPr>
      </w:pPr>
      <w:r w:rsidRPr="004E1A90">
        <w:rPr>
          <w:rFonts w:cs="Arial"/>
          <w:sz w:val="22"/>
          <w:szCs w:val="22"/>
        </w:rPr>
        <w:t>Classes in each four-week block may occur in the morning and/or the afternoon. Some programs may be scheduled for evening and/or Saturday classes (subject to change).</w:t>
      </w:r>
    </w:p>
    <w:p w14:paraId="2D1FF8B4" w14:textId="0AC7980B" w:rsidR="00D639A0" w:rsidRPr="004E1A90" w:rsidRDefault="00D639A0" w:rsidP="00D639A0">
      <w:pPr>
        <w:spacing w:before="100"/>
        <w:rPr>
          <w:rFonts w:cs="Arial"/>
          <w:sz w:val="22"/>
          <w:szCs w:val="22"/>
        </w:rPr>
      </w:pPr>
      <w:r w:rsidRPr="004E1A90">
        <w:rPr>
          <w:rFonts w:cs="Arial"/>
          <w:sz w:val="22"/>
          <w:szCs w:val="22"/>
        </w:rPr>
        <w:t xml:space="preserve">Classes typically run for one 5-hour session each day with </w:t>
      </w:r>
      <w:r w:rsidR="00B16795" w:rsidRPr="004E1A90">
        <w:rPr>
          <w:rFonts w:cs="Arial"/>
          <w:sz w:val="22"/>
          <w:szCs w:val="22"/>
        </w:rPr>
        <w:t xml:space="preserve">an </w:t>
      </w:r>
      <w:r w:rsidRPr="004E1A90">
        <w:rPr>
          <w:rFonts w:cs="Arial"/>
          <w:sz w:val="22"/>
          <w:szCs w:val="22"/>
        </w:rPr>
        <w:t xml:space="preserve">in-class assignment time being given when possible.  Instructors are available for extra help during in-class assignment time.  If additional help is needed, students may also see any </w:t>
      </w:r>
      <w:r w:rsidR="00210039" w:rsidRPr="004E1A90">
        <w:rPr>
          <w:rFonts w:cs="Arial"/>
          <w:sz w:val="22"/>
          <w:szCs w:val="22"/>
        </w:rPr>
        <w:t>employee</w:t>
      </w:r>
      <w:r w:rsidR="008F7D2B" w:rsidRPr="004E1A90">
        <w:rPr>
          <w:rFonts w:cs="Arial"/>
          <w:sz w:val="22"/>
          <w:szCs w:val="22"/>
        </w:rPr>
        <w:t xml:space="preserve"> in </w:t>
      </w:r>
      <w:r w:rsidRPr="004E1A90">
        <w:rPr>
          <w:rFonts w:cs="Arial"/>
          <w:sz w:val="22"/>
          <w:szCs w:val="22"/>
        </w:rPr>
        <w:t>person or speak with the Director.</w:t>
      </w:r>
    </w:p>
    <w:p w14:paraId="3E94E84F" w14:textId="77777777" w:rsidR="00D639A0" w:rsidRPr="004E1A90" w:rsidRDefault="00D639A0" w:rsidP="00D639A0">
      <w:pPr>
        <w:spacing w:before="100"/>
        <w:rPr>
          <w:rFonts w:cs="Arial"/>
          <w:sz w:val="22"/>
          <w:szCs w:val="22"/>
        </w:rPr>
      </w:pPr>
      <w:r w:rsidRPr="004E1A90">
        <w:rPr>
          <w:rFonts w:cs="Arial"/>
          <w:sz w:val="22"/>
          <w:szCs w:val="22"/>
        </w:rPr>
        <w:t>Full-time students must complete a minimum of 20 course hours per week.  For some programs, the weekly minimum is greater than 20 course hours.</w:t>
      </w:r>
    </w:p>
    <w:p w14:paraId="71A0ED25" w14:textId="77777777" w:rsidR="00D639A0" w:rsidRPr="004E1A90" w:rsidRDefault="00D639A0" w:rsidP="00D639A0">
      <w:pPr>
        <w:spacing w:before="100"/>
        <w:rPr>
          <w:rFonts w:cs="Arial"/>
          <w:sz w:val="22"/>
          <w:szCs w:val="22"/>
        </w:rPr>
      </w:pPr>
      <w:r w:rsidRPr="004E1A90">
        <w:rPr>
          <w:rFonts w:cs="Arial"/>
          <w:sz w:val="22"/>
          <w:szCs w:val="22"/>
        </w:rPr>
        <w:t xml:space="preserve">Course Objectives missed during statutory holiday or professional development weeks are made up during the course.  </w:t>
      </w:r>
    </w:p>
    <w:p w14:paraId="45B6AB76" w14:textId="77777777" w:rsidR="00D639A0" w:rsidRPr="004E1A90" w:rsidRDefault="00D639A0" w:rsidP="00D639A0">
      <w:pPr>
        <w:spacing w:before="100"/>
        <w:rPr>
          <w:rFonts w:cs="Arial"/>
          <w:sz w:val="22"/>
          <w:szCs w:val="22"/>
        </w:rPr>
      </w:pPr>
      <w:r w:rsidRPr="004E1A90">
        <w:rPr>
          <w:rFonts w:cs="Arial"/>
          <w:sz w:val="22"/>
          <w:szCs w:val="22"/>
        </w:rPr>
        <w:t>Online and evening class hours will vary according to campus / instructor scheduling.  Schedules will be given during enrolment.  All listed course hours will be covered.</w:t>
      </w:r>
    </w:p>
    <w:p w14:paraId="4D1505F9" w14:textId="42D02F41" w:rsidR="00503B80" w:rsidRPr="004E1A90" w:rsidRDefault="00D639A0" w:rsidP="00214193">
      <w:pPr>
        <w:spacing w:before="100"/>
        <w:rPr>
          <w:rFonts w:cs="Arial"/>
          <w:sz w:val="22"/>
          <w:szCs w:val="22"/>
        </w:rPr>
      </w:pPr>
      <w:r w:rsidRPr="004E1A90">
        <w:rPr>
          <w:rFonts w:cs="Arial"/>
          <w:sz w:val="22"/>
          <w:szCs w:val="22"/>
        </w:rPr>
        <w:t>During the school week, students may use the college facilities and equipment whenever the rooms are not scheduled for specific classes. Typically, an average of two to four hours of homework may be assigned each day</w:t>
      </w:r>
      <w:bookmarkStart w:id="16" w:name="_Toc141951472"/>
      <w:r w:rsidR="00214193" w:rsidRPr="004E1A90">
        <w:rPr>
          <w:rFonts w:cs="Arial"/>
          <w:sz w:val="22"/>
          <w:szCs w:val="22"/>
        </w:rPr>
        <w:t>.</w:t>
      </w:r>
    </w:p>
    <w:p w14:paraId="7F8FAD05" w14:textId="77777777" w:rsidR="006E2635" w:rsidRPr="004E1A90" w:rsidRDefault="006E2635" w:rsidP="00214193">
      <w:pPr>
        <w:spacing w:before="100"/>
        <w:rPr>
          <w:rFonts w:cs="Arial"/>
          <w:sz w:val="22"/>
          <w:szCs w:val="22"/>
        </w:rPr>
      </w:pPr>
    </w:p>
    <w:p w14:paraId="0F9A27C6" w14:textId="77777777" w:rsidR="00210039" w:rsidRPr="004E1A90" w:rsidRDefault="00210039" w:rsidP="00214193">
      <w:pPr>
        <w:spacing w:before="100"/>
        <w:rPr>
          <w:rFonts w:cs="Arial"/>
          <w:sz w:val="22"/>
          <w:szCs w:val="22"/>
        </w:rPr>
      </w:pPr>
    </w:p>
    <w:p w14:paraId="4201C1EC" w14:textId="77777777" w:rsidR="006E2635" w:rsidRPr="004E1A90" w:rsidRDefault="006E2635" w:rsidP="00DE4194">
      <w:pPr>
        <w:pStyle w:val="Policyheading"/>
      </w:pPr>
      <w:bookmarkStart w:id="17" w:name="_Toc167357584"/>
      <w:bookmarkStart w:id="18" w:name="_Toc168487399"/>
      <w:bookmarkStart w:id="19" w:name="_Toc216171356"/>
      <w:r w:rsidRPr="004E1A90">
        <w:lastRenderedPageBreak/>
        <w:t>Holidays</w:t>
      </w:r>
      <w:bookmarkEnd w:id="17"/>
      <w:bookmarkEnd w:id="18"/>
      <w:bookmarkEnd w:id="19"/>
    </w:p>
    <w:p w14:paraId="58795B77" w14:textId="77777777" w:rsidR="006E2635" w:rsidRPr="004E1A90" w:rsidRDefault="006E2635" w:rsidP="006E2635">
      <w:pPr>
        <w:pStyle w:val="BodyText"/>
        <w:spacing w:before="100"/>
        <w:ind w:left="0"/>
        <w:rPr>
          <w:rFonts w:cs="Arial"/>
          <w:szCs w:val="22"/>
        </w:rPr>
      </w:pPr>
      <w:r w:rsidRPr="004E1A90">
        <w:rPr>
          <w:rFonts w:cs="Arial"/>
          <w:szCs w:val="22"/>
        </w:rPr>
        <w:t>There will be no classes at Sprott Shaw on the following days:</w:t>
      </w:r>
    </w:p>
    <w:tbl>
      <w:tblPr>
        <w:tblW w:w="5620" w:type="dxa"/>
        <w:tblInd w:w="1415" w:type="dxa"/>
        <w:tblLook w:val="04A0" w:firstRow="1" w:lastRow="0" w:firstColumn="1" w:lastColumn="0" w:noHBand="0" w:noVBand="1"/>
      </w:tblPr>
      <w:tblGrid>
        <w:gridCol w:w="2920"/>
        <w:gridCol w:w="2700"/>
      </w:tblGrid>
      <w:tr w:rsidR="006E2635" w:rsidRPr="004E1A90" w14:paraId="23348D21" w14:textId="77777777" w:rsidTr="00C665CE">
        <w:trPr>
          <w:trHeight w:val="407"/>
        </w:trPr>
        <w:tc>
          <w:tcPr>
            <w:tcW w:w="2920" w:type="dxa"/>
            <w:tcBorders>
              <w:top w:val="nil"/>
              <w:left w:val="nil"/>
              <w:bottom w:val="nil"/>
              <w:right w:val="nil"/>
            </w:tcBorders>
            <w:vAlign w:val="center"/>
            <w:hideMark/>
          </w:tcPr>
          <w:p w14:paraId="42B6D12D"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eastAsia="en-CA"/>
              </w:rPr>
              <w:t>BC Day</w:t>
            </w:r>
          </w:p>
        </w:tc>
        <w:tc>
          <w:tcPr>
            <w:tcW w:w="2700" w:type="dxa"/>
            <w:tcBorders>
              <w:top w:val="nil"/>
              <w:left w:val="nil"/>
              <w:bottom w:val="nil"/>
              <w:right w:val="nil"/>
            </w:tcBorders>
            <w:vAlign w:val="center"/>
            <w:hideMark/>
          </w:tcPr>
          <w:p w14:paraId="7A83893B"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eastAsia="en-CA"/>
              </w:rPr>
              <w:t>New Year’s Day</w:t>
            </w:r>
          </w:p>
        </w:tc>
      </w:tr>
      <w:tr w:rsidR="006E2635" w:rsidRPr="004E1A90" w14:paraId="3437C8D0" w14:textId="77777777" w:rsidTr="00C665CE">
        <w:trPr>
          <w:trHeight w:val="329"/>
        </w:trPr>
        <w:tc>
          <w:tcPr>
            <w:tcW w:w="2920" w:type="dxa"/>
            <w:tcBorders>
              <w:top w:val="nil"/>
              <w:left w:val="nil"/>
              <w:bottom w:val="nil"/>
              <w:right w:val="nil"/>
            </w:tcBorders>
            <w:vAlign w:val="center"/>
            <w:hideMark/>
          </w:tcPr>
          <w:p w14:paraId="3216E5A9"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eastAsia="en-CA"/>
              </w:rPr>
              <w:t>Labour Day</w:t>
            </w:r>
          </w:p>
        </w:tc>
        <w:tc>
          <w:tcPr>
            <w:tcW w:w="2700" w:type="dxa"/>
            <w:tcBorders>
              <w:top w:val="nil"/>
              <w:left w:val="nil"/>
              <w:bottom w:val="nil"/>
              <w:right w:val="nil"/>
            </w:tcBorders>
            <w:vAlign w:val="center"/>
            <w:hideMark/>
          </w:tcPr>
          <w:p w14:paraId="3375407D"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eastAsia="en-CA"/>
              </w:rPr>
              <w:t xml:space="preserve">Family Day </w:t>
            </w:r>
          </w:p>
        </w:tc>
      </w:tr>
      <w:tr w:rsidR="006E2635" w:rsidRPr="004E1A90" w14:paraId="1A226432" w14:textId="77777777" w:rsidTr="00C665CE">
        <w:trPr>
          <w:trHeight w:val="374"/>
        </w:trPr>
        <w:tc>
          <w:tcPr>
            <w:tcW w:w="2920" w:type="dxa"/>
            <w:tcBorders>
              <w:top w:val="nil"/>
              <w:left w:val="nil"/>
              <w:bottom w:val="nil"/>
              <w:right w:val="nil"/>
            </w:tcBorders>
            <w:vAlign w:val="center"/>
            <w:hideMark/>
          </w:tcPr>
          <w:p w14:paraId="5B1F9F63"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eastAsia="en-CA"/>
              </w:rPr>
              <w:t>Truth &amp; Reconciliation Day</w:t>
            </w:r>
          </w:p>
        </w:tc>
        <w:tc>
          <w:tcPr>
            <w:tcW w:w="2700" w:type="dxa"/>
            <w:tcBorders>
              <w:top w:val="nil"/>
              <w:left w:val="nil"/>
              <w:bottom w:val="nil"/>
              <w:right w:val="nil"/>
            </w:tcBorders>
            <w:vAlign w:val="center"/>
            <w:hideMark/>
          </w:tcPr>
          <w:p w14:paraId="67329246"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eastAsia="en-CA"/>
              </w:rPr>
              <w:t>Spring Break (1 week)</w:t>
            </w:r>
          </w:p>
        </w:tc>
      </w:tr>
      <w:tr w:rsidR="006E2635" w:rsidRPr="004E1A90" w14:paraId="1D5641DC" w14:textId="77777777" w:rsidTr="00C665CE">
        <w:trPr>
          <w:trHeight w:val="295"/>
        </w:trPr>
        <w:tc>
          <w:tcPr>
            <w:tcW w:w="2920" w:type="dxa"/>
            <w:tcBorders>
              <w:top w:val="nil"/>
              <w:left w:val="nil"/>
              <w:bottom w:val="nil"/>
              <w:right w:val="nil"/>
            </w:tcBorders>
            <w:vAlign w:val="center"/>
            <w:hideMark/>
          </w:tcPr>
          <w:p w14:paraId="346A80B2"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eastAsia="en-CA"/>
              </w:rPr>
              <w:t>Thanksgiving Day</w:t>
            </w:r>
          </w:p>
        </w:tc>
        <w:tc>
          <w:tcPr>
            <w:tcW w:w="2700" w:type="dxa"/>
            <w:tcBorders>
              <w:top w:val="nil"/>
              <w:left w:val="nil"/>
              <w:bottom w:val="nil"/>
              <w:right w:val="nil"/>
            </w:tcBorders>
            <w:vAlign w:val="center"/>
            <w:hideMark/>
          </w:tcPr>
          <w:p w14:paraId="74D7FEC8"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val="en-CA" w:eastAsia="en-CA"/>
              </w:rPr>
              <w:t xml:space="preserve">Good Friday </w:t>
            </w:r>
          </w:p>
        </w:tc>
      </w:tr>
      <w:tr w:rsidR="006E2635" w:rsidRPr="004E1A90" w14:paraId="5B7F47E6" w14:textId="77777777" w:rsidTr="00C665CE">
        <w:trPr>
          <w:trHeight w:val="426"/>
        </w:trPr>
        <w:tc>
          <w:tcPr>
            <w:tcW w:w="2920" w:type="dxa"/>
            <w:tcBorders>
              <w:top w:val="nil"/>
              <w:left w:val="nil"/>
              <w:bottom w:val="nil"/>
              <w:right w:val="nil"/>
            </w:tcBorders>
            <w:vAlign w:val="center"/>
            <w:hideMark/>
          </w:tcPr>
          <w:p w14:paraId="11294A80"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eastAsia="en-CA"/>
              </w:rPr>
              <w:t>Remembrance Day</w:t>
            </w:r>
          </w:p>
        </w:tc>
        <w:tc>
          <w:tcPr>
            <w:tcW w:w="2700" w:type="dxa"/>
            <w:tcBorders>
              <w:top w:val="nil"/>
              <w:left w:val="nil"/>
              <w:bottom w:val="nil"/>
              <w:right w:val="nil"/>
            </w:tcBorders>
            <w:vAlign w:val="center"/>
            <w:hideMark/>
          </w:tcPr>
          <w:p w14:paraId="781BBF1A"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val="en-CA" w:eastAsia="en-CA"/>
              </w:rPr>
              <w:t>Victoria Day</w:t>
            </w:r>
          </w:p>
        </w:tc>
      </w:tr>
      <w:tr w:rsidR="006E2635" w:rsidRPr="004E1A90" w14:paraId="06889EB6" w14:textId="77777777" w:rsidTr="00C665CE">
        <w:trPr>
          <w:trHeight w:val="277"/>
        </w:trPr>
        <w:tc>
          <w:tcPr>
            <w:tcW w:w="2920" w:type="dxa"/>
            <w:tcBorders>
              <w:top w:val="nil"/>
              <w:left w:val="nil"/>
              <w:bottom w:val="nil"/>
              <w:right w:val="nil"/>
            </w:tcBorders>
            <w:vAlign w:val="center"/>
            <w:hideMark/>
          </w:tcPr>
          <w:p w14:paraId="3CF61B58"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eastAsia="en-CA"/>
              </w:rPr>
              <w:t>Winter Break (2 weeks)</w:t>
            </w:r>
          </w:p>
        </w:tc>
        <w:tc>
          <w:tcPr>
            <w:tcW w:w="2700" w:type="dxa"/>
            <w:tcBorders>
              <w:top w:val="nil"/>
              <w:left w:val="nil"/>
              <w:bottom w:val="nil"/>
              <w:right w:val="nil"/>
            </w:tcBorders>
            <w:noWrap/>
            <w:vAlign w:val="bottom"/>
            <w:hideMark/>
          </w:tcPr>
          <w:p w14:paraId="4883E22C" w14:textId="77777777" w:rsidR="006E2635" w:rsidRPr="004E1A90" w:rsidRDefault="006E2635" w:rsidP="00C665CE">
            <w:pPr>
              <w:overflowPunct/>
              <w:autoSpaceDE/>
              <w:autoSpaceDN/>
              <w:adjustRightInd/>
              <w:jc w:val="both"/>
              <w:textAlignment w:val="auto"/>
              <w:rPr>
                <w:rFonts w:cs="Arial"/>
                <w:color w:val="000000"/>
                <w:sz w:val="22"/>
                <w:szCs w:val="22"/>
                <w:lang w:val="en-CA" w:eastAsia="en-CA"/>
              </w:rPr>
            </w:pPr>
            <w:r w:rsidRPr="004E1A90">
              <w:rPr>
                <w:rFonts w:cs="Arial"/>
                <w:color w:val="000000"/>
                <w:sz w:val="22"/>
                <w:szCs w:val="22"/>
                <w:lang w:val="en-CA" w:eastAsia="en-CA"/>
              </w:rPr>
              <w:t>Canada Day</w:t>
            </w:r>
          </w:p>
        </w:tc>
      </w:tr>
    </w:tbl>
    <w:p w14:paraId="7F4D47C2" w14:textId="77777777" w:rsidR="006E2635" w:rsidRPr="004E1A90" w:rsidRDefault="006E2635" w:rsidP="00214193">
      <w:pPr>
        <w:spacing w:before="100"/>
        <w:rPr>
          <w:rFonts w:cs="Arial"/>
          <w:sz w:val="22"/>
          <w:szCs w:val="22"/>
        </w:rPr>
      </w:pPr>
    </w:p>
    <w:p w14:paraId="6FA0184A" w14:textId="77777777" w:rsidR="00522858" w:rsidRPr="004E1A90" w:rsidRDefault="00522858" w:rsidP="00DE4194">
      <w:pPr>
        <w:pStyle w:val="Heading1"/>
      </w:pPr>
      <w:bookmarkStart w:id="20" w:name="_Toc168487400"/>
      <w:bookmarkStart w:id="21" w:name="_Toc216171357"/>
      <w:r w:rsidRPr="004E1A90">
        <w:t>Professional Days</w:t>
      </w:r>
      <w:bookmarkEnd w:id="20"/>
      <w:bookmarkEnd w:id="21"/>
    </w:p>
    <w:p w14:paraId="65EB7129" w14:textId="77777777" w:rsidR="00522858" w:rsidRPr="004E1A90" w:rsidRDefault="00522858" w:rsidP="00522858">
      <w:pPr>
        <w:rPr>
          <w:rFonts w:cs="Arial"/>
          <w:sz w:val="22"/>
          <w:szCs w:val="22"/>
        </w:rPr>
      </w:pPr>
    </w:p>
    <w:p w14:paraId="450B729C" w14:textId="727CA543" w:rsidR="00522858" w:rsidRPr="004E1A90" w:rsidRDefault="00522858" w:rsidP="00BE2F9C">
      <w:pPr>
        <w:rPr>
          <w:rFonts w:cs="Arial"/>
          <w:sz w:val="22"/>
        </w:rPr>
      </w:pPr>
      <w:r w:rsidRPr="004E1A90">
        <w:rPr>
          <w:rFonts w:cs="Arial"/>
          <w:color w:val="000000"/>
          <w:sz w:val="22"/>
          <w:szCs w:val="22"/>
        </w:rPr>
        <w:t xml:space="preserve">Professional Days for training and professional development occur annually involving all faculty and staff. On these days campuses will be closed and no classes scheduled. Student schedules and course content are adjusted to accommodate and to ensure that there is no impact on learning outcomes. Reminder notifications </w:t>
      </w:r>
      <w:r w:rsidR="003A6FC1" w:rsidRPr="004E1A90">
        <w:rPr>
          <w:rFonts w:cs="Arial"/>
          <w:color w:val="000000"/>
          <w:sz w:val="22"/>
          <w:szCs w:val="22"/>
        </w:rPr>
        <w:t>regarding</w:t>
      </w:r>
      <w:r w:rsidRPr="004E1A90">
        <w:rPr>
          <w:rFonts w:cs="Arial"/>
          <w:color w:val="000000"/>
          <w:sz w:val="22"/>
          <w:szCs w:val="22"/>
        </w:rPr>
        <w:t xml:space="preserve"> closed campuses are sent to students</w:t>
      </w:r>
    </w:p>
    <w:p w14:paraId="6EA415BF" w14:textId="77777777" w:rsidR="00522858" w:rsidRPr="004E1A90" w:rsidRDefault="00522858" w:rsidP="000E5D17"/>
    <w:p w14:paraId="57771821" w14:textId="65F121A1" w:rsidR="00AB0793" w:rsidRPr="004E1A90" w:rsidRDefault="00AB0793" w:rsidP="00DE4194">
      <w:pPr>
        <w:pStyle w:val="Heading1"/>
      </w:pPr>
      <w:bookmarkStart w:id="22" w:name="_Toc168487401"/>
      <w:bookmarkStart w:id="23" w:name="_Toc216171358"/>
      <w:r w:rsidRPr="004E1A90">
        <w:t>Attendance</w:t>
      </w:r>
      <w:bookmarkEnd w:id="22"/>
      <w:bookmarkEnd w:id="23"/>
    </w:p>
    <w:p w14:paraId="21C1D14A" w14:textId="5E243953" w:rsidR="0058731F" w:rsidRPr="004E1A90" w:rsidRDefault="0058731F" w:rsidP="0058731F">
      <w:pPr>
        <w:pStyle w:val="Bulletedlist"/>
        <w:numPr>
          <w:ilvl w:val="0"/>
          <w:numId w:val="0"/>
        </w:numPr>
        <w:spacing w:before="0" w:after="160" w:line="276" w:lineRule="auto"/>
        <w:rPr>
          <w:rFonts w:eastAsia="Aptos Narrow" w:cs="Arial"/>
          <w:szCs w:val="22"/>
        </w:rPr>
      </w:pPr>
      <w:r w:rsidRPr="004E1A90">
        <w:rPr>
          <w:rFonts w:cs="Arial"/>
          <w:color w:val="000000"/>
          <w:szCs w:val="22"/>
        </w:rPr>
        <w:t xml:space="preserve"> </w:t>
      </w:r>
      <w:bookmarkStart w:id="24" w:name="_Hlk216168783"/>
      <w:r w:rsidRPr="004E1A90">
        <w:rPr>
          <w:rFonts w:eastAsia="Aptos Narrow" w:cs="Arial"/>
          <w:szCs w:val="22"/>
        </w:rPr>
        <w:t>Sprott Shaw maintains strict standards for attendance and punctuality to reflect the expectations of today’s workforce. Students are expected to treat their school attendance with the same professionalism as they would in an employment setting—arriving on time and attending all scheduled classes.</w:t>
      </w:r>
    </w:p>
    <w:p w14:paraId="2386BBA2" w14:textId="77777777" w:rsidR="0058731F" w:rsidRPr="004E1A90" w:rsidRDefault="0058731F" w:rsidP="0058731F">
      <w:pPr>
        <w:spacing w:after="160" w:line="276" w:lineRule="auto"/>
        <w:rPr>
          <w:rFonts w:eastAsia="Aptos Narrow" w:cs="Arial"/>
          <w:b/>
          <w:bCs/>
          <w:sz w:val="22"/>
          <w:szCs w:val="22"/>
        </w:rPr>
      </w:pPr>
      <w:r w:rsidRPr="004E1A90">
        <w:rPr>
          <w:rFonts w:eastAsia="Aptos Narrow" w:cs="Arial"/>
          <w:b/>
          <w:bCs/>
          <w:sz w:val="22"/>
          <w:szCs w:val="22"/>
        </w:rPr>
        <w:t>Online Learners — Active Participation</w:t>
      </w:r>
    </w:p>
    <w:p w14:paraId="02D8EEBA"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Active participation for online classes includes having cameras turned on for the entire duration of each class unless extenuating circumstances have been pre-approved by the Campus Director. Students who do not have their cameras on will be marked absent for that class session.</w:t>
      </w:r>
    </w:p>
    <w:p w14:paraId="574B03E0" w14:textId="77777777" w:rsidR="0058731F" w:rsidRPr="004E1A90" w:rsidRDefault="0058731F" w:rsidP="0058731F">
      <w:pPr>
        <w:spacing w:after="160" w:line="276" w:lineRule="auto"/>
        <w:rPr>
          <w:rFonts w:eastAsia="Aptos Narrow" w:cs="Arial"/>
          <w:b/>
          <w:bCs/>
          <w:sz w:val="22"/>
          <w:szCs w:val="22"/>
        </w:rPr>
      </w:pPr>
      <w:r w:rsidRPr="004E1A90">
        <w:rPr>
          <w:rFonts w:eastAsia="Aptos Narrow" w:cs="Arial"/>
          <w:b/>
          <w:bCs/>
          <w:sz w:val="22"/>
          <w:szCs w:val="22"/>
        </w:rPr>
        <w:t>Illness or Unavoidable Absence</w:t>
      </w:r>
    </w:p>
    <w:p w14:paraId="73E08BF4"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Students who are ill or must miss class for unavoidable reasons must make reasonable efforts to notify the College before class begins by contacting the campus or emailing the instructor.</w:t>
      </w:r>
    </w:p>
    <w:p w14:paraId="08660FD9"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Students are responsible for completing missed work on their own time and in accordance with assignment guidelines. It is the student’s responsibility to stay connected with the instructor and classmates to obtain any missed information or materials.</w:t>
      </w:r>
    </w:p>
    <w:p w14:paraId="4E7AA337" w14:textId="77777777" w:rsidR="0058731F" w:rsidRPr="004E1A90" w:rsidRDefault="0058731F" w:rsidP="0058731F">
      <w:pPr>
        <w:pStyle w:val="Bulletedlist"/>
        <w:numPr>
          <w:ilvl w:val="0"/>
          <w:numId w:val="0"/>
        </w:numPr>
        <w:spacing w:before="100"/>
        <w:rPr>
          <w:rFonts w:cs="Arial"/>
        </w:rPr>
      </w:pPr>
    </w:p>
    <w:p w14:paraId="51D45556" w14:textId="77777777" w:rsidR="0058731F" w:rsidRPr="004E1A90" w:rsidRDefault="0058731F" w:rsidP="0058731F">
      <w:pPr>
        <w:spacing w:after="160" w:line="276" w:lineRule="auto"/>
        <w:rPr>
          <w:rFonts w:eastAsia="Aptos Narrow" w:cs="Arial"/>
          <w:b/>
          <w:bCs/>
          <w:sz w:val="22"/>
          <w:szCs w:val="22"/>
        </w:rPr>
      </w:pPr>
      <w:r w:rsidRPr="004E1A90">
        <w:rPr>
          <w:rFonts w:eastAsia="Aptos Narrow" w:cs="Arial"/>
          <w:b/>
          <w:bCs/>
          <w:sz w:val="22"/>
          <w:szCs w:val="22"/>
        </w:rPr>
        <w:t>Late Arrival Procedures</w:t>
      </w:r>
    </w:p>
    <w:p w14:paraId="59DAB4B5"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To maintain a respectful and disruption-free learning environment, the following applies to late arrivals:</w:t>
      </w:r>
    </w:p>
    <w:p w14:paraId="3653763F"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lastRenderedPageBreak/>
        <w:t>If a student anticipates being late:</w:t>
      </w:r>
    </w:p>
    <w:p w14:paraId="3AEC1758" w14:textId="77777777" w:rsidR="0058731F" w:rsidRPr="004E1A90" w:rsidRDefault="0058731F" w:rsidP="009B3E64">
      <w:pPr>
        <w:pStyle w:val="ListParagraph"/>
        <w:numPr>
          <w:ilvl w:val="0"/>
          <w:numId w:val="100"/>
        </w:numPr>
        <w:spacing w:line="276" w:lineRule="auto"/>
        <w:rPr>
          <w:rFonts w:eastAsia="Aptos Narrow" w:cs="Arial"/>
          <w:sz w:val="22"/>
          <w:szCs w:val="22"/>
        </w:rPr>
      </w:pPr>
      <w:r w:rsidRPr="004E1A90">
        <w:rPr>
          <w:rFonts w:eastAsia="Aptos Narrow" w:cs="Arial"/>
          <w:sz w:val="22"/>
          <w:szCs w:val="22"/>
        </w:rPr>
        <w:t>They must notify the instructor prior to the scheduled start time using the designated communication method (email, text message, or LMS message).</w:t>
      </w:r>
    </w:p>
    <w:p w14:paraId="0E485740" w14:textId="77777777" w:rsidR="0058731F" w:rsidRPr="004E1A90" w:rsidRDefault="0058731F" w:rsidP="009B3E64">
      <w:pPr>
        <w:pStyle w:val="ListParagraph"/>
        <w:numPr>
          <w:ilvl w:val="0"/>
          <w:numId w:val="100"/>
        </w:numPr>
        <w:spacing w:line="276" w:lineRule="auto"/>
        <w:rPr>
          <w:rFonts w:eastAsia="Aptos Narrow" w:cs="Arial"/>
          <w:sz w:val="22"/>
          <w:szCs w:val="22"/>
        </w:rPr>
      </w:pPr>
      <w:r w:rsidRPr="004E1A90">
        <w:rPr>
          <w:rFonts w:eastAsia="Aptos Narrow" w:cs="Arial"/>
          <w:sz w:val="22"/>
          <w:szCs w:val="22"/>
        </w:rPr>
        <w:t>Upon arrival, the student may enter the classroom quietly without waiting for the scheduled break.</w:t>
      </w:r>
    </w:p>
    <w:p w14:paraId="0847E248"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If a student arrives late without prior notification:</w:t>
      </w:r>
    </w:p>
    <w:p w14:paraId="48C0A831" w14:textId="77777777" w:rsidR="0058731F" w:rsidRPr="004E1A90" w:rsidRDefault="0058731F" w:rsidP="009B3E64">
      <w:pPr>
        <w:pStyle w:val="ListParagraph"/>
        <w:numPr>
          <w:ilvl w:val="0"/>
          <w:numId w:val="99"/>
        </w:numPr>
        <w:spacing w:line="276" w:lineRule="auto"/>
        <w:rPr>
          <w:rFonts w:eastAsia="Aptos Narrow" w:cs="Arial"/>
          <w:sz w:val="22"/>
          <w:szCs w:val="22"/>
        </w:rPr>
      </w:pPr>
      <w:r w:rsidRPr="004E1A90">
        <w:rPr>
          <w:rFonts w:eastAsia="Aptos Narrow" w:cs="Arial"/>
          <w:sz w:val="22"/>
          <w:szCs w:val="22"/>
        </w:rPr>
        <w:t>They will not be permitted to enter the classroom immediately.</w:t>
      </w:r>
    </w:p>
    <w:p w14:paraId="220136F2" w14:textId="77777777" w:rsidR="0058731F" w:rsidRPr="004E1A90" w:rsidRDefault="0058731F" w:rsidP="009B3E64">
      <w:pPr>
        <w:pStyle w:val="ListParagraph"/>
        <w:numPr>
          <w:ilvl w:val="0"/>
          <w:numId w:val="99"/>
        </w:numPr>
        <w:spacing w:line="276" w:lineRule="auto"/>
        <w:rPr>
          <w:rFonts w:eastAsia="Aptos Narrow" w:cs="Arial"/>
          <w:sz w:val="22"/>
          <w:szCs w:val="22"/>
        </w:rPr>
      </w:pPr>
      <w:r w:rsidRPr="004E1A90">
        <w:rPr>
          <w:rFonts w:eastAsia="Aptos Narrow" w:cs="Arial"/>
          <w:sz w:val="22"/>
          <w:szCs w:val="22"/>
        </w:rPr>
        <w:t>They must wait until the next scheduled break to join the class.</w:t>
      </w:r>
    </w:p>
    <w:p w14:paraId="23A59EE8"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All late arrivals, early departures, and absences are recorded and become part of the student’s permanent record.</w:t>
      </w:r>
    </w:p>
    <w:p w14:paraId="23CDFE94" w14:textId="77777777" w:rsidR="0058731F" w:rsidRPr="004E1A90" w:rsidRDefault="0058731F" w:rsidP="0058731F">
      <w:pPr>
        <w:spacing w:after="160" w:line="276" w:lineRule="auto"/>
        <w:rPr>
          <w:rFonts w:eastAsia="Aptos Narrow" w:cs="Arial"/>
          <w:b/>
          <w:bCs/>
          <w:sz w:val="22"/>
          <w:szCs w:val="22"/>
        </w:rPr>
      </w:pPr>
      <w:r w:rsidRPr="004E1A90">
        <w:rPr>
          <w:rFonts w:eastAsia="Aptos Narrow" w:cs="Arial"/>
          <w:b/>
          <w:bCs/>
          <w:sz w:val="22"/>
          <w:szCs w:val="22"/>
        </w:rPr>
        <w:t>Attendance Tracking</w:t>
      </w:r>
    </w:p>
    <w:p w14:paraId="30AC3481"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Total course hours attended are displayed as a percentage on the student transcript (this percentage is not factored into grades).</w:t>
      </w:r>
    </w:p>
    <w:p w14:paraId="5967104E"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For attendance calculation purposes, 15 minutes missed in any hour counts as one full missed hour.</w:t>
      </w:r>
    </w:p>
    <w:p w14:paraId="61E95933" w14:textId="77777777" w:rsidR="0058731F" w:rsidRPr="004E1A90" w:rsidRDefault="0058731F" w:rsidP="0058731F">
      <w:pPr>
        <w:spacing w:after="160" w:line="276" w:lineRule="auto"/>
        <w:rPr>
          <w:rFonts w:eastAsia="Aptos Narrow" w:cs="Arial"/>
          <w:b/>
          <w:bCs/>
          <w:sz w:val="22"/>
          <w:szCs w:val="22"/>
        </w:rPr>
      </w:pPr>
      <w:r w:rsidRPr="004E1A90">
        <w:rPr>
          <w:rFonts w:eastAsia="Aptos Narrow" w:cs="Arial"/>
          <w:b/>
          <w:bCs/>
          <w:sz w:val="22"/>
          <w:szCs w:val="22"/>
        </w:rPr>
        <w:t>Extended Absences</w:t>
      </w:r>
    </w:p>
    <w:p w14:paraId="500FE3B3"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Students absent for three consecutive calendar days without notifying the College will be considered dismissed from the course and must re-sit the course as soon as practical.</w:t>
      </w:r>
    </w:p>
    <w:p w14:paraId="0C9F32A1"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Students absent for ten consecutive calendar days without contact will be disenrolled from their program.</w:t>
      </w:r>
    </w:p>
    <w:p w14:paraId="526613D8" w14:textId="77777777" w:rsidR="0058731F" w:rsidRPr="004E1A90" w:rsidRDefault="0058731F" w:rsidP="0058731F">
      <w:pPr>
        <w:spacing w:after="160" w:line="276" w:lineRule="auto"/>
        <w:rPr>
          <w:rFonts w:eastAsia="Aptos Narrow" w:cs="Arial"/>
          <w:b/>
          <w:bCs/>
          <w:sz w:val="22"/>
          <w:szCs w:val="22"/>
        </w:rPr>
      </w:pPr>
      <w:r w:rsidRPr="004E1A90">
        <w:rPr>
          <w:rFonts w:eastAsia="Aptos Narrow" w:cs="Arial"/>
          <w:b/>
          <w:bCs/>
          <w:sz w:val="22"/>
          <w:szCs w:val="22"/>
        </w:rPr>
        <w:t>Excessive Absenteeism</w:t>
      </w:r>
    </w:p>
    <w:p w14:paraId="311418A4"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Students who exceed the allowable absence limits may receive a zero and an incomplete for the course, requiring a re-take to earn credit.</w:t>
      </w:r>
    </w:p>
    <w:p w14:paraId="609CAE18" w14:textId="6E3F4D45" w:rsidR="0058731F" w:rsidRPr="004E1A90" w:rsidRDefault="0058731F" w:rsidP="005F1205">
      <w:pPr>
        <w:spacing w:after="160" w:line="276" w:lineRule="auto"/>
        <w:rPr>
          <w:rFonts w:eastAsia="Aptos Narrow" w:cs="Arial"/>
          <w:sz w:val="22"/>
          <w:szCs w:val="22"/>
        </w:rPr>
      </w:pPr>
      <w:r w:rsidRPr="004E1A90">
        <w:rPr>
          <w:rFonts w:eastAsia="Aptos Narrow" w:cs="Arial"/>
          <w:sz w:val="22"/>
          <w:szCs w:val="22"/>
        </w:rPr>
        <w:t>Absence limits: All Early Childhood Programs : up to 10%</w:t>
      </w:r>
    </w:p>
    <w:p w14:paraId="3F1FB278"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Absences may be excused at the discretion of the Campus Director but will still appear on the student’s attendance record. In specific cases, typically verified medical absences, associated re-sit fees may be waived.</w:t>
      </w:r>
    </w:p>
    <w:p w14:paraId="3E0E794A" w14:textId="77777777" w:rsidR="0058731F" w:rsidRPr="004E1A90" w:rsidRDefault="0058731F" w:rsidP="0058731F">
      <w:pPr>
        <w:spacing w:after="160" w:line="276" w:lineRule="auto"/>
        <w:rPr>
          <w:rFonts w:eastAsia="Aptos Narrow" w:cs="Arial"/>
          <w:b/>
          <w:bCs/>
          <w:sz w:val="22"/>
          <w:szCs w:val="22"/>
        </w:rPr>
      </w:pPr>
      <w:r w:rsidRPr="004E1A90">
        <w:rPr>
          <w:rFonts w:eastAsia="Aptos Narrow" w:cs="Arial"/>
          <w:b/>
          <w:bCs/>
          <w:sz w:val="22"/>
          <w:szCs w:val="22"/>
        </w:rPr>
        <w:t>Short-Term Illness</w:t>
      </w:r>
    </w:p>
    <w:p w14:paraId="4C4FE19A"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Students are not required to provide a doctor’s note for their first two health-related absences of one or more consecutive days within a calendar year.</w:t>
      </w:r>
    </w:p>
    <w:p w14:paraId="2F8EA2FE"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t>To have these absences excused, students must:</w:t>
      </w:r>
    </w:p>
    <w:p w14:paraId="0E0FC025" w14:textId="77777777" w:rsidR="0058731F" w:rsidRPr="004E1A90" w:rsidRDefault="0058731F" w:rsidP="009B3E64">
      <w:pPr>
        <w:pStyle w:val="ListParagraph"/>
        <w:numPr>
          <w:ilvl w:val="0"/>
          <w:numId w:val="98"/>
        </w:numPr>
        <w:spacing w:line="276" w:lineRule="auto"/>
        <w:rPr>
          <w:rFonts w:eastAsia="Aptos Narrow" w:cs="Arial"/>
          <w:sz w:val="22"/>
          <w:szCs w:val="22"/>
        </w:rPr>
      </w:pPr>
      <w:r w:rsidRPr="004E1A90">
        <w:rPr>
          <w:rFonts w:eastAsia="Aptos Narrow" w:cs="Arial"/>
          <w:sz w:val="22"/>
          <w:szCs w:val="22"/>
        </w:rPr>
        <w:t>Notify their Director and Instructor prior to the start of class, and</w:t>
      </w:r>
    </w:p>
    <w:p w14:paraId="0D4B0511" w14:textId="77777777" w:rsidR="0058731F" w:rsidRPr="004E1A90" w:rsidRDefault="0058731F" w:rsidP="009B3E64">
      <w:pPr>
        <w:pStyle w:val="ListParagraph"/>
        <w:numPr>
          <w:ilvl w:val="0"/>
          <w:numId w:val="98"/>
        </w:numPr>
        <w:spacing w:line="276" w:lineRule="auto"/>
        <w:rPr>
          <w:rFonts w:eastAsia="Aptos Narrow" w:cs="Arial"/>
          <w:sz w:val="22"/>
          <w:szCs w:val="22"/>
        </w:rPr>
      </w:pPr>
      <w:r w:rsidRPr="004E1A90">
        <w:rPr>
          <w:rFonts w:eastAsia="Aptos Narrow" w:cs="Arial"/>
          <w:sz w:val="22"/>
          <w:szCs w:val="22"/>
        </w:rPr>
        <w:t>Submit a completed Student Illness Declaration Form (available in the Student Support Directory on the Sprott Shaw website).</w:t>
      </w:r>
    </w:p>
    <w:p w14:paraId="120E0471" w14:textId="77777777" w:rsidR="0058731F" w:rsidRPr="004E1A90" w:rsidRDefault="0058731F" w:rsidP="0058731F">
      <w:pPr>
        <w:spacing w:after="160" w:line="276" w:lineRule="auto"/>
        <w:rPr>
          <w:rFonts w:eastAsia="Aptos Narrow" w:cs="Arial"/>
          <w:b/>
          <w:bCs/>
          <w:sz w:val="22"/>
          <w:szCs w:val="22"/>
        </w:rPr>
      </w:pPr>
      <w:r w:rsidRPr="004E1A90">
        <w:rPr>
          <w:rFonts w:eastAsia="Aptos Narrow" w:cs="Arial"/>
          <w:b/>
          <w:bCs/>
          <w:sz w:val="22"/>
          <w:szCs w:val="22"/>
        </w:rPr>
        <w:t>Subsequent or Extended Illness-Related Absences</w:t>
      </w:r>
    </w:p>
    <w:p w14:paraId="3ECD1D6C" w14:textId="77777777" w:rsidR="0058731F" w:rsidRPr="004E1A90" w:rsidRDefault="0058731F" w:rsidP="0058731F">
      <w:pPr>
        <w:spacing w:after="160" w:line="276" w:lineRule="auto"/>
        <w:rPr>
          <w:rFonts w:eastAsia="Aptos Narrow" w:cs="Arial"/>
          <w:sz w:val="22"/>
          <w:szCs w:val="22"/>
        </w:rPr>
      </w:pPr>
      <w:r w:rsidRPr="004E1A90">
        <w:rPr>
          <w:rFonts w:eastAsia="Aptos Narrow" w:cs="Arial"/>
          <w:sz w:val="22"/>
          <w:szCs w:val="22"/>
        </w:rPr>
        <w:lastRenderedPageBreak/>
        <w:t>For any third or subsequent illness-related absence within a calendar year, or any illness-related absence lasting more than one consecutive day, the College may require medical or other supporting documentation. Students must communicate with their instructor or Campus Director to confirm what documentation is needed and to arrange any appropriate academic accommodations.</w:t>
      </w:r>
    </w:p>
    <w:bookmarkEnd w:id="24"/>
    <w:p w14:paraId="5DEE7ED1" w14:textId="77777777" w:rsidR="0058731F" w:rsidRPr="004E1A90" w:rsidRDefault="0058731F" w:rsidP="0058731F">
      <w:pPr>
        <w:pStyle w:val="Bulletedlist"/>
        <w:numPr>
          <w:ilvl w:val="0"/>
          <w:numId w:val="0"/>
        </w:numPr>
        <w:spacing w:before="100"/>
        <w:rPr>
          <w:rFonts w:cs="Arial"/>
        </w:rPr>
      </w:pPr>
    </w:p>
    <w:p w14:paraId="287E104E" w14:textId="77777777" w:rsidR="00AB0793" w:rsidRPr="004E1A90" w:rsidRDefault="00AB0793" w:rsidP="00AB0793">
      <w:pPr>
        <w:rPr>
          <w:rFonts w:cs="Arial"/>
          <w:sz w:val="22"/>
          <w:szCs w:val="22"/>
        </w:rPr>
      </w:pPr>
    </w:p>
    <w:p w14:paraId="4E60BC6F" w14:textId="77777777" w:rsidR="00004DE3" w:rsidRPr="004E1A90" w:rsidRDefault="00004DE3" w:rsidP="00AB0793">
      <w:pPr>
        <w:rPr>
          <w:rFonts w:cs="Arial"/>
          <w:sz w:val="22"/>
          <w:szCs w:val="22"/>
        </w:rPr>
      </w:pPr>
    </w:p>
    <w:p w14:paraId="578250A7" w14:textId="77777777" w:rsidR="00503B80" w:rsidRPr="004E1A90" w:rsidRDefault="00503B80" w:rsidP="00DE4194">
      <w:pPr>
        <w:pStyle w:val="Heading1"/>
      </w:pPr>
      <w:bookmarkStart w:id="25" w:name="_heading=h.2s8eyo1" w:colFirst="0" w:colLast="0"/>
      <w:bookmarkStart w:id="26" w:name="_Toc141951474"/>
      <w:bookmarkStart w:id="27" w:name="_Toc168487402"/>
      <w:bookmarkStart w:id="28" w:name="_Toc216171359"/>
      <w:bookmarkEnd w:id="16"/>
      <w:bookmarkEnd w:id="25"/>
      <w:r w:rsidRPr="004E1A90">
        <w:t>INCLEMENT WEATHER</w:t>
      </w:r>
      <w:bookmarkEnd w:id="26"/>
      <w:bookmarkEnd w:id="27"/>
      <w:bookmarkEnd w:id="28"/>
    </w:p>
    <w:p w14:paraId="3D5CEF3C" w14:textId="39EB8E96" w:rsidR="00503B80" w:rsidRPr="004E1A90" w:rsidRDefault="00503B80" w:rsidP="00503B80">
      <w:pPr>
        <w:pBdr>
          <w:top w:val="nil"/>
          <w:left w:val="nil"/>
          <w:bottom w:val="nil"/>
          <w:right w:val="nil"/>
          <w:between w:val="nil"/>
        </w:pBdr>
        <w:spacing w:before="100"/>
        <w:jc w:val="both"/>
        <w:rPr>
          <w:rFonts w:cs="Arial"/>
          <w:color w:val="000000"/>
          <w:sz w:val="22"/>
          <w:szCs w:val="22"/>
        </w:rPr>
      </w:pPr>
      <w:bookmarkStart w:id="29" w:name="_Hlk167459944"/>
      <w:r w:rsidRPr="004E1A90">
        <w:rPr>
          <w:rFonts w:cs="Arial"/>
          <w:color w:val="000000"/>
          <w:sz w:val="22"/>
          <w:szCs w:val="22"/>
        </w:rPr>
        <w:t xml:space="preserve">The </w:t>
      </w:r>
      <w:r w:rsidR="00ED4F69" w:rsidRPr="004E1A90">
        <w:rPr>
          <w:rFonts w:cs="Arial"/>
          <w:color w:val="000000"/>
          <w:sz w:val="22"/>
          <w:szCs w:val="22"/>
        </w:rPr>
        <w:t>students</w:t>
      </w:r>
      <w:r w:rsidRPr="004E1A90">
        <w:rPr>
          <w:rFonts w:cs="Arial"/>
          <w:color w:val="000000"/>
          <w:sz w:val="22"/>
          <w:szCs w:val="22"/>
        </w:rPr>
        <w:t xml:space="preserve"> should call the campus and check for updates on the automated voicemail system.</w:t>
      </w:r>
    </w:p>
    <w:p w14:paraId="31529F19" w14:textId="77777777" w:rsidR="00503B80" w:rsidRPr="004E1A90" w:rsidRDefault="00503B80" w:rsidP="00503B80">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Check the Sprott Shaw Facebook and/or Twitter pages.</w:t>
      </w:r>
    </w:p>
    <w:p w14:paraId="49AE54CD" w14:textId="63DFC6FE" w:rsidR="00503B80" w:rsidRPr="004E1A90" w:rsidRDefault="00503B80" w:rsidP="00503B80">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Refer to The Sprott Shaw College App downloaded on </w:t>
      </w:r>
      <w:r w:rsidR="00BC458D" w:rsidRPr="004E1A90">
        <w:rPr>
          <w:rFonts w:cs="Arial"/>
          <w:color w:val="000000"/>
          <w:sz w:val="22"/>
          <w:szCs w:val="22"/>
        </w:rPr>
        <w:t xml:space="preserve">their </w:t>
      </w:r>
      <w:r w:rsidRPr="004E1A90">
        <w:rPr>
          <w:rFonts w:cs="Arial"/>
          <w:color w:val="000000"/>
          <w:sz w:val="22"/>
          <w:szCs w:val="22"/>
        </w:rPr>
        <w:t>phone.</w:t>
      </w:r>
    </w:p>
    <w:p w14:paraId="3FF82AB1" w14:textId="77777777" w:rsidR="00503B80" w:rsidRPr="004E1A90" w:rsidRDefault="00503B80" w:rsidP="00503B80">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Listen/Watch local Radio and Television broadcasts, typically Sprott Shaw follows the same inclement weather policies as public post-graduate institutions. Decisions about campus schedules are almost always made in the early morning before the campus opens. This allows for the most current weather information to factor into the decision. This information is communicated immediately, generally before 7:30 a.m., using the methods above.</w:t>
      </w:r>
    </w:p>
    <w:p w14:paraId="2E8AA98F" w14:textId="5A2842BD" w:rsidR="00503B80" w:rsidRPr="004E1A90" w:rsidRDefault="00503B80" w:rsidP="00503B80">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Students should be aware </w:t>
      </w:r>
      <w:r w:rsidR="005F2366" w:rsidRPr="004E1A90">
        <w:rPr>
          <w:rFonts w:cs="Arial"/>
          <w:color w:val="000000"/>
          <w:sz w:val="22"/>
          <w:szCs w:val="22"/>
        </w:rPr>
        <w:t>that a</w:t>
      </w:r>
      <w:r w:rsidRPr="004E1A90">
        <w:rPr>
          <w:rFonts w:cs="Arial"/>
          <w:color w:val="000000"/>
          <w:sz w:val="22"/>
          <w:szCs w:val="22"/>
        </w:rPr>
        <w:t xml:space="preserve"> morning class being canceled does not always necessitate that afternoon, and/or evening classes will also be canceled, and so it is advised to follow up with the campus after 11 am to confirm the post morning plans. </w:t>
      </w:r>
    </w:p>
    <w:p w14:paraId="1897A3F3" w14:textId="77777777" w:rsidR="00503B80" w:rsidRPr="004E1A90" w:rsidRDefault="00503B80" w:rsidP="00503B80">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Any class cancellations are required to be made up with a lab which will ensure that students receive the number of hours necessary as stipulated by the regulatory authorities. </w:t>
      </w:r>
    </w:p>
    <w:p w14:paraId="3373CA13" w14:textId="4164EC8E" w:rsidR="005F2366" w:rsidRPr="004E1A90" w:rsidRDefault="00503B80" w:rsidP="00503B80">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See more at:  </w:t>
      </w:r>
      <w:hyperlink r:id="rId19" w:history="1">
        <w:r w:rsidR="005F2366" w:rsidRPr="004E1A90">
          <w:rPr>
            <w:rStyle w:val="Hyperlink"/>
            <w:rFonts w:cs="Arial"/>
            <w:sz w:val="22"/>
            <w:szCs w:val="22"/>
          </w:rPr>
          <w:t>https://sprottshaw.com/my-sprottshaw/inclement-weather-closures/</w:t>
        </w:r>
      </w:hyperlink>
    </w:p>
    <w:p w14:paraId="2F80D999" w14:textId="509CAFA2" w:rsidR="002E1F8A" w:rsidRPr="004E1A90" w:rsidRDefault="00503B80" w:rsidP="006B3D37">
      <w:pPr>
        <w:pBdr>
          <w:top w:val="nil"/>
          <w:left w:val="nil"/>
          <w:bottom w:val="nil"/>
          <w:right w:val="nil"/>
          <w:between w:val="nil"/>
        </w:pBdr>
        <w:spacing w:before="100"/>
        <w:jc w:val="both"/>
        <w:rPr>
          <w:rFonts w:cs="Arial"/>
          <w:sz w:val="22"/>
          <w:szCs w:val="22"/>
        </w:rPr>
      </w:pPr>
      <w:r w:rsidRPr="004E1A90">
        <w:rPr>
          <w:rFonts w:cs="Arial"/>
          <w:color w:val="000000"/>
          <w:sz w:val="22"/>
          <w:szCs w:val="22"/>
        </w:rPr>
        <w:t xml:space="preserve">  </w:t>
      </w:r>
      <w:bookmarkStart w:id="30" w:name="_Toc141951475"/>
      <w:bookmarkEnd w:id="29"/>
    </w:p>
    <w:p w14:paraId="7AAED987" w14:textId="77777777" w:rsidR="002E1F8A" w:rsidRPr="004E1A90" w:rsidRDefault="002E1F8A" w:rsidP="00DE4194">
      <w:pPr>
        <w:pStyle w:val="Heading1"/>
      </w:pPr>
      <w:bookmarkStart w:id="31" w:name="_Toc141951498"/>
      <w:bookmarkStart w:id="32" w:name="_Toc168487403"/>
      <w:bookmarkStart w:id="33" w:name="_Toc216171360"/>
      <w:bookmarkEnd w:id="30"/>
      <w:r w:rsidRPr="004E1A90">
        <w:t>Absenteeism Policy</w:t>
      </w:r>
      <w:bookmarkEnd w:id="31"/>
      <w:bookmarkEnd w:id="32"/>
      <w:bookmarkEnd w:id="33"/>
      <w:r w:rsidRPr="004E1A90">
        <w:t xml:space="preserve"> </w:t>
      </w:r>
    </w:p>
    <w:p w14:paraId="20DC0B4D" w14:textId="3641C59A" w:rsidR="002E1F8A" w:rsidRPr="004E1A90" w:rsidRDefault="002E1F8A" w:rsidP="002E1F8A">
      <w:pPr>
        <w:spacing w:before="100"/>
        <w:jc w:val="both"/>
        <w:rPr>
          <w:rFonts w:cs="Arial"/>
          <w:sz w:val="22"/>
          <w:szCs w:val="22"/>
        </w:rPr>
      </w:pPr>
      <w:r w:rsidRPr="004E1A90">
        <w:rPr>
          <w:rFonts w:cs="Arial"/>
          <w:sz w:val="22"/>
          <w:szCs w:val="22"/>
        </w:rPr>
        <w:t>Time off from any Sprott Shaw program is regulated by several sources, including (but not limited to):</w:t>
      </w:r>
      <w:r w:rsidR="00827D2C" w:rsidRPr="004E1A90">
        <w:rPr>
          <w:rFonts w:cs="Arial"/>
          <w:sz w:val="22"/>
          <w:szCs w:val="22"/>
        </w:rPr>
        <w:t xml:space="preserve"> </w:t>
      </w:r>
      <w:r w:rsidR="004B36EB" w:rsidRPr="004E1A90">
        <w:rPr>
          <w:rFonts w:cs="Arial"/>
          <w:sz w:val="22"/>
          <w:szCs w:val="22"/>
        </w:rPr>
        <w:t xml:space="preserve">ECE Registry, </w:t>
      </w:r>
      <w:r w:rsidRPr="004E1A90">
        <w:rPr>
          <w:rFonts w:cs="Arial"/>
          <w:sz w:val="22"/>
          <w:szCs w:val="22"/>
        </w:rPr>
        <w:t xml:space="preserve">Student Services Branch, </w:t>
      </w:r>
      <w:r w:rsidR="00A52444" w:rsidRPr="004E1A90">
        <w:rPr>
          <w:rFonts w:cs="Arial"/>
          <w:sz w:val="22"/>
          <w:szCs w:val="22"/>
        </w:rPr>
        <w:t>Student Aid</w:t>
      </w:r>
      <w:r w:rsidRPr="004E1A90">
        <w:rPr>
          <w:rFonts w:cs="Arial"/>
          <w:sz w:val="22"/>
          <w:szCs w:val="22"/>
        </w:rPr>
        <w:t xml:space="preserve"> BC, The Department of Human Resources and Skills Development Canada (HRSDC) or Services Canada, and the </w:t>
      </w:r>
      <w:r w:rsidR="00636FFC" w:rsidRPr="004E1A90">
        <w:rPr>
          <w:rFonts w:cs="Arial"/>
          <w:sz w:val="22"/>
          <w:szCs w:val="22"/>
        </w:rPr>
        <w:t>Private Training Institutions Regulatory Unit</w:t>
      </w:r>
      <w:r w:rsidR="00570F14" w:rsidRPr="004E1A90">
        <w:rPr>
          <w:rFonts w:cs="Arial"/>
          <w:sz w:val="22"/>
          <w:szCs w:val="22"/>
        </w:rPr>
        <w:t xml:space="preserve"> </w:t>
      </w:r>
      <w:r w:rsidRPr="004E1A90">
        <w:rPr>
          <w:rFonts w:cs="Arial"/>
          <w:sz w:val="22"/>
          <w:szCs w:val="22"/>
        </w:rPr>
        <w:t>(</w:t>
      </w:r>
      <w:r w:rsidR="00636FFC" w:rsidRPr="004E1A90">
        <w:rPr>
          <w:rFonts w:cs="Arial"/>
          <w:sz w:val="22"/>
          <w:szCs w:val="22"/>
        </w:rPr>
        <w:t>PTIRU</w:t>
      </w:r>
      <w:r w:rsidRPr="004E1A90">
        <w:rPr>
          <w:rFonts w:cs="Arial"/>
          <w:sz w:val="22"/>
          <w:szCs w:val="22"/>
        </w:rPr>
        <w:t>).</w:t>
      </w:r>
    </w:p>
    <w:p w14:paraId="34AA5B2C" w14:textId="77777777" w:rsidR="002E1F8A" w:rsidRPr="004E1A90" w:rsidRDefault="002E1F8A" w:rsidP="002E1F8A">
      <w:pPr>
        <w:rPr>
          <w:rFonts w:cs="Arial"/>
          <w:sz w:val="22"/>
          <w:szCs w:val="22"/>
        </w:rPr>
      </w:pPr>
    </w:p>
    <w:p w14:paraId="0678646E" w14:textId="39BFDDAF" w:rsidR="002E1F8A" w:rsidRPr="004E1A90" w:rsidRDefault="002E1F8A" w:rsidP="002E1F8A">
      <w:pPr>
        <w:rPr>
          <w:rFonts w:cs="Arial"/>
          <w:sz w:val="22"/>
          <w:szCs w:val="22"/>
        </w:rPr>
      </w:pPr>
      <w:r w:rsidRPr="004E1A90">
        <w:rPr>
          <w:rFonts w:cs="Arial"/>
          <w:sz w:val="22"/>
          <w:szCs w:val="22"/>
        </w:rPr>
        <w:t xml:space="preserve">When a student misses 7% - 9% of a course, they may be required to sign a </w:t>
      </w:r>
      <w:r w:rsidR="00570F14" w:rsidRPr="004E1A90">
        <w:rPr>
          <w:rFonts w:cs="Arial"/>
          <w:sz w:val="22"/>
          <w:szCs w:val="22"/>
        </w:rPr>
        <w:t>Learning Plan or Probation Form</w:t>
      </w:r>
      <w:r w:rsidRPr="004E1A90">
        <w:rPr>
          <w:rFonts w:cs="Arial"/>
          <w:sz w:val="22"/>
          <w:szCs w:val="22"/>
        </w:rPr>
        <w:t xml:space="preserve"> (See also Satisfactory Progress/Probation).</w:t>
      </w:r>
    </w:p>
    <w:p w14:paraId="53B18156" w14:textId="77777777" w:rsidR="002E1F8A" w:rsidRPr="004E1A90" w:rsidRDefault="002E1F8A" w:rsidP="009B3E64">
      <w:pPr>
        <w:numPr>
          <w:ilvl w:val="0"/>
          <w:numId w:val="17"/>
        </w:numPr>
        <w:pBdr>
          <w:top w:val="nil"/>
          <w:left w:val="nil"/>
          <w:bottom w:val="nil"/>
          <w:right w:val="nil"/>
          <w:between w:val="nil"/>
        </w:pBdr>
        <w:spacing w:before="40"/>
        <w:ind w:left="720"/>
        <w:jc w:val="both"/>
        <w:rPr>
          <w:rFonts w:cs="Arial"/>
          <w:sz w:val="22"/>
          <w:szCs w:val="22"/>
        </w:rPr>
      </w:pPr>
      <w:r w:rsidRPr="004E1A90">
        <w:rPr>
          <w:rFonts w:cs="Arial"/>
          <w:color w:val="000000"/>
          <w:sz w:val="22"/>
          <w:szCs w:val="22"/>
        </w:rPr>
        <w:t xml:space="preserve">When a student misses </w:t>
      </w:r>
      <w:r w:rsidRPr="004E1A90">
        <w:rPr>
          <w:rFonts w:cs="Arial"/>
          <w:sz w:val="22"/>
          <w:szCs w:val="22"/>
        </w:rPr>
        <w:t>1</w:t>
      </w:r>
      <w:r w:rsidRPr="004E1A90">
        <w:rPr>
          <w:rFonts w:cs="Arial"/>
          <w:color w:val="000000"/>
          <w:sz w:val="22"/>
          <w:szCs w:val="22"/>
        </w:rPr>
        <w:t>0% of a course, they will have to retake that course as soon as is practical and possible (See also Satisfactory Progress/Probation).  If the absence is due to medical reasons, the student is required to provide a medical note explaining their absence, the student will not incur a re-sitting charge for any absence due to health concerns. (See also Attendance Policy).</w:t>
      </w:r>
    </w:p>
    <w:p w14:paraId="5BBBB4FB" w14:textId="77777777" w:rsidR="002E1F8A" w:rsidRPr="004E1A90" w:rsidRDefault="002E1F8A" w:rsidP="002E1F8A">
      <w:pPr>
        <w:pStyle w:val="NoSpacing"/>
        <w:spacing w:before="100"/>
        <w:rPr>
          <w:rFonts w:cs="Arial"/>
          <w:color w:val="000000"/>
          <w:sz w:val="22"/>
          <w:szCs w:val="22"/>
        </w:rPr>
      </w:pPr>
      <w:r w:rsidRPr="004E1A90">
        <w:rPr>
          <w:rFonts w:cs="Arial"/>
          <w:color w:val="000000"/>
          <w:sz w:val="22"/>
          <w:szCs w:val="22"/>
        </w:rPr>
        <w:t xml:space="preserve">When a student is absent from the College for a period of three consecutive calendar days without notifying the College of the reason for the absence, the student will be considered as having been dismissed from the course and will have to re-sit the course as soon as practical and possible.  If the absence is due to medical reasons, the student </w:t>
      </w:r>
      <w:r w:rsidRPr="004E1A90">
        <w:rPr>
          <w:rFonts w:cs="Arial"/>
          <w:color w:val="000000"/>
          <w:sz w:val="22"/>
          <w:szCs w:val="22"/>
        </w:rPr>
        <w:lastRenderedPageBreak/>
        <w:t>is required to provide a medical note explaining their absence. The student will not incur a re-sitting charge for any absence due to health concerns (See also Attendance Policy).</w:t>
      </w:r>
    </w:p>
    <w:p w14:paraId="4B1ADADF" w14:textId="2F68B314" w:rsidR="002E1F8A" w:rsidRPr="004E1A90" w:rsidRDefault="002E1F8A" w:rsidP="009B3E64">
      <w:pPr>
        <w:numPr>
          <w:ilvl w:val="0"/>
          <w:numId w:val="17"/>
        </w:numPr>
        <w:pBdr>
          <w:top w:val="nil"/>
          <w:left w:val="nil"/>
          <w:bottom w:val="nil"/>
          <w:right w:val="nil"/>
          <w:between w:val="nil"/>
        </w:pBdr>
        <w:spacing w:before="40"/>
        <w:ind w:left="720"/>
        <w:jc w:val="both"/>
        <w:rPr>
          <w:rFonts w:cs="Arial"/>
          <w:sz w:val="22"/>
          <w:szCs w:val="22"/>
        </w:rPr>
      </w:pPr>
      <w:r w:rsidRPr="004E1A90">
        <w:rPr>
          <w:rFonts w:cs="Arial"/>
          <w:color w:val="000000"/>
          <w:sz w:val="22"/>
          <w:szCs w:val="22"/>
        </w:rPr>
        <w:t xml:space="preserve">When a student misses school for more than ten consecutive days or has absenteeism exceeding </w:t>
      </w:r>
      <w:r w:rsidRPr="004E1A90">
        <w:rPr>
          <w:rFonts w:cs="Arial"/>
          <w:sz w:val="22"/>
          <w:szCs w:val="22"/>
        </w:rPr>
        <w:t>1</w:t>
      </w:r>
      <w:r w:rsidRPr="004E1A90">
        <w:rPr>
          <w:rFonts w:cs="Arial"/>
          <w:color w:val="000000"/>
          <w:sz w:val="22"/>
          <w:szCs w:val="22"/>
        </w:rPr>
        <w:t xml:space="preserve">0% of the prescribed number of program hours, the student will be deemed withdrawn from the </w:t>
      </w:r>
      <w:r w:rsidR="007B1F8A" w:rsidRPr="004E1A90">
        <w:rPr>
          <w:rFonts w:cs="Arial"/>
          <w:color w:val="000000"/>
          <w:sz w:val="22"/>
          <w:szCs w:val="22"/>
        </w:rPr>
        <w:t>program. Funding</w:t>
      </w:r>
      <w:r w:rsidRPr="004E1A90">
        <w:rPr>
          <w:rFonts w:cs="Arial"/>
          <w:color w:val="000000"/>
          <w:sz w:val="22"/>
          <w:szCs w:val="22"/>
        </w:rPr>
        <w:t xml:space="preserve"> sources such as HRSDC/Services Canada, CIC or </w:t>
      </w:r>
      <w:r w:rsidR="00EF5C74" w:rsidRPr="004E1A90">
        <w:rPr>
          <w:rFonts w:cs="Arial"/>
          <w:color w:val="000000"/>
          <w:sz w:val="22"/>
          <w:szCs w:val="22"/>
        </w:rPr>
        <w:t>Student Aid</w:t>
      </w:r>
      <w:r w:rsidRPr="004E1A90">
        <w:rPr>
          <w:rFonts w:cs="Arial"/>
          <w:color w:val="000000"/>
          <w:sz w:val="22"/>
          <w:szCs w:val="22"/>
        </w:rPr>
        <w:t xml:space="preserve"> BC may have additional policies which apply.  This involves some paperwork but does not prevent the student from returning and completing their program later.</w:t>
      </w:r>
    </w:p>
    <w:p w14:paraId="6759BB1F" w14:textId="71BF09EA" w:rsidR="00AC1431" w:rsidRPr="004E1A90" w:rsidRDefault="007E5621" w:rsidP="009B3E64">
      <w:pPr>
        <w:keepNext/>
        <w:numPr>
          <w:ilvl w:val="0"/>
          <w:numId w:val="17"/>
        </w:numPr>
        <w:pBdr>
          <w:top w:val="nil"/>
          <w:left w:val="nil"/>
          <w:bottom w:val="nil"/>
          <w:right w:val="nil"/>
          <w:between w:val="nil"/>
        </w:pBdr>
        <w:spacing w:before="240"/>
        <w:ind w:left="720"/>
        <w:jc w:val="both"/>
        <w:rPr>
          <w:rFonts w:cs="Arial"/>
          <w:b/>
          <w:bCs/>
          <w:smallCaps/>
          <w:color w:val="000000"/>
          <w:sz w:val="22"/>
          <w:szCs w:val="22"/>
        </w:rPr>
      </w:pPr>
      <w:r w:rsidRPr="004E1A90">
        <w:rPr>
          <w:rFonts w:cs="Arial"/>
          <w:color w:val="000000"/>
          <w:sz w:val="22"/>
          <w:szCs w:val="22"/>
        </w:rPr>
        <w:t>ECE</w:t>
      </w:r>
      <w:r w:rsidR="002E1F8A" w:rsidRPr="004E1A90">
        <w:rPr>
          <w:rFonts w:cs="Arial"/>
          <w:color w:val="000000"/>
          <w:sz w:val="22"/>
          <w:szCs w:val="22"/>
        </w:rPr>
        <w:t xml:space="preserve"> students are expected to attend all </w:t>
      </w:r>
      <w:r w:rsidRPr="004E1A90">
        <w:rPr>
          <w:rFonts w:cs="Arial"/>
          <w:color w:val="000000"/>
          <w:sz w:val="22"/>
          <w:szCs w:val="22"/>
        </w:rPr>
        <w:t xml:space="preserve">the </w:t>
      </w:r>
      <w:r w:rsidR="00B31FBA" w:rsidRPr="004E1A90">
        <w:rPr>
          <w:rFonts w:cs="Arial"/>
          <w:color w:val="000000"/>
          <w:sz w:val="22"/>
          <w:szCs w:val="22"/>
        </w:rPr>
        <w:t>Practice Education’</w:t>
      </w:r>
      <w:r w:rsidR="00B769B0" w:rsidRPr="004E1A90">
        <w:rPr>
          <w:rFonts w:cs="Arial"/>
          <w:color w:val="000000"/>
          <w:sz w:val="22"/>
          <w:szCs w:val="22"/>
        </w:rPr>
        <w:t>s</w:t>
      </w:r>
      <w:r w:rsidR="002E1F8A" w:rsidRPr="004E1A90">
        <w:rPr>
          <w:rFonts w:cs="Arial"/>
          <w:color w:val="000000"/>
          <w:sz w:val="22"/>
          <w:szCs w:val="22"/>
        </w:rPr>
        <w:t xml:space="preserve"> on a full-time basis. </w:t>
      </w:r>
      <w:r w:rsidR="007739FA" w:rsidRPr="004E1A90">
        <w:rPr>
          <w:rFonts w:cs="Arial"/>
          <w:color w:val="000000"/>
          <w:sz w:val="22"/>
          <w:szCs w:val="22"/>
        </w:rPr>
        <w:t xml:space="preserve">For </w:t>
      </w:r>
      <w:r w:rsidR="00F51509" w:rsidRPr="004E1A90">
        <w:rPr>
          <w:rFonts w:cs="Arial"/>
          <w:color w:val="000000"/>
          <w:sz w:val="22"/>
          <w:szCs w:val="22"/>
        </w:rPr>
        <w:t xml:space="preserve">any time </w:t>
      </w:r>
      <w:r w:rsidR="002E1F8A" w:rsidRPr="004E1A90">
        <w:rPr>
          <w:rFonts w:cs="Arial"/>
          <w:color w:val="000000"/>
          <w:sz w:val="22"/>
          <w:szCs w:val="22"/>
        </w:rPr>
        <w:t xml:space="preserve">missed, a valid </w:t>
      </w:r>
      <w:r w:rsidR="00F36BE3" w:rsidRPr="004E1A90">
        <w:rPr>
          <w:rFonts w:cs="Arial"/>
          <w:color w:val="000000"/>
          <w:sz w:val="22"/>
          <w:szCs w:val="22"/>
        </w:rPr>
        <w:t>reason</w:t>
      </w:r>
      <w:r w:rsidR="002A0DFA" w:rsidRPr="004E1A90">
        <w:rPr>
          <w:rFonts w:cs="Arial"/>
          <w:color w:val="000000"/>
          <w:sz w:val="22"/>
          <w:szCs w:val="22"/>
        </w:rPr>
        <w:t xml:space="preserve"> </w:t>
      </w:r>
      <w:r w:rsidR="002E1F8A" w:rsidRPr="004E1A90">
        <w:rPr>
          <w:rFonts w:cs="Arial"/>
          <w:color w:val="000000"/>
          <w:sz w:val="22"/>
          <w:szCs w:val="22"/>
        </w:rPr>
        <w:t xml:space="preserve">acceptable to Sprott Shaw </w:t>
      </w:r>
      <w:r w:rsidR="000C760F" w:rsidRPr="004E1A90">
        <w:rPr>
          <w:rFonts w:cs="Arial"/>
          <w:color w:val="000000"/>
          <w:sz w:val="22"/>
          <w:szCs w:val="22"/>
        </w:rPr>
        <w:t>College</w:t>
      </w:r>
      <w:r w:rsidR="002E1F8A" w:rsidRPr="004E1A90">
        <w:rPr>
          <w:rFonts w:cs="Arial"/>
          <w:color w:val="000000"/>
          <w:sz w:val="22"/>
          <w:szCs w:val="22"/>
        </w:rPr>
        <w:t xml:space="preserve"> must be demonstrated by the student.  This may include the provision of supporting documentation.  Students will be required to make up </w:t>
      </w:r>
      <w:r w:rsidR="00F51509" w:rsidRPr="004E1A90">
        <w:rPr>
          <w:rFonts w:cs="Arial"/>
          <w:color w:val="000000"/>
          <w:sz w:val="22"/>
          <w:szCs w:val="22"/>
        </w:rPr>
        <w:t xml:space="preserve">any missed </w:t>
      </w:r>
      <w:r w:rsidR="00B31FBA" w:rsidRPr="004E1A90">
        <w:rPr>
          <w:rFonts w:cs="Arial"/>
          <w:color w:val="000000"/>
          <w:sz w:val="22"/>
          <w:szCs w:val="22"/>
        </w:rPr>
        <w:t xml:space="preserve">Practice Education </w:t>
      </w:r>
      <w:r w:rsidR="00F51509" w:rsidRPr="004E1A90">
        <w:rPr>
          <w:rFonts w:cs="Arial"/>
          <w:color w:val="000000"/>
          <w:sz w:val="22"/>
          <w:szCs w:val="22"/>
        </w:rPr>
        <w:t xml:space="preserve"> hours</w:t>
      </w:r>
      <w:r w:rsidR="002E1F8A" w:rsidRPr="004E1A90">
        <w:rPr>
          <w:rFonts w:cs="Arial"/>
          <w:color w:val="000000"/>
          <w:sz w:val="22"/>
          <w:szCs w:val="22"/>
        </w:rPr>
        <w:t xml:space="preserve">.  The </w:t>
      </w:r>
      <w:r w:rsidR="002A0DFA" w:rsidRPr="004E1A90">
        <w:rPr>
          <w:rFonts w:cs="Arial"/>
          <w:color w:val="000000"/>
          <w:sz w:val="22"/>
          <w:szCs w:val="22"/>
        </w:rPr>
        <w:t xml:space="preserve">College </w:t>
      </w:r>
      <w:r w:rsidR="00B31FBA" w:rsidRPr="004E1A90">
        <w:rPr>
          <w:rFonts w:cs="Arial"/>
          <w:color w:val="000000"/>
          <w:sz w:val="22"/>
          <w:szCs w:val="22"/>
        </w:rPr>
        <w:t xml:space="preserve">Practice Education </w:t>
      </w:r>
      <w:r w:rsidR="002A0DFA" w:rsidRPr="004E1A90">
        <w:rPr>
          <w:rFonts w:cs="Arial"/>
          <w:color w:val="000000"/>
          <w:sz w:val="22"/>
          <w:szCs w:val="22"/>
        </w:rPr>
        <w:t xml:space="preserve"> Instructor</w:t>
      </w:r>
      <w:r w:rsidR="00B00838" w:rsidRPr="004E1A90">
        <w:rPr>
          <w:rFonts w:cs="Arial"/>
          <w:color w:val="000000"/>
          <w:sz w:val="22"/>
          <w:szCs w:val="22"/>
        </w:rPr>
        <w:t xml:space="preserve"> in consultation with the </w:t>
      </w:r>
      <w:r w:rsidR="00B31FBA" w:rsidRPr="004E1A90">
        <w:rPr>
          <w:rFonts w:cs="Arial"/>
          <w:color w:val="000000"/>
          <w:sz w:val="22"/>
          <w:szCs w:val="22"/>
        </w:rPr>
        <w:t xml:space="preserve">Practice Education </w:t>
      </w:r>
      <w:r w:rsidR="00B00838" w:rsidRPr="004E1A90">
        <w:rPr>
          <w:rFonts w:cs="Arial"/>
          <w:color w:val="000000"/>
          <w:sz w:val="22"/>
          <w:szCs w:val="22"/>
        </w:rPr>
        <w:t xml:space="preserve"> Coordinator and </w:t>
      </w:r>
      <w:r w:rsidR="00E72B27" w:rsidRPr="004E1A90">
        <w:rPr>
          <w:rFonts w:cs="Arial"/>
          <w:color w:val="000000"/>
          <w:sz w:val="22"/>
          <w:szCs w:val="22"/>
        </w:rPr>
        <w:t>Program Director</w:t>
      </w:r>
      <w:r w:rsidR="002E1F8A" w:rsidRPr="004E1A90">
        <w:rPr>
          <w:rFonts w:cs="Arial"/>
          <w:color w:val="000000"/>
          <w:sz w:val="22"/>
          <w:szCs w:val="22"/>
        </w:rPr>
        <w:t xml:space="preserve"> will advise the student as to how and when this time is to be added to the student’s schedule.  </w:t>
      </w:r>
    </w:p>
    <w:p w14:paraId="4C8B1ECE" w14:textId="131D5530" w:rsidR="002E1F8A" w:rsidRPr="004E1A90" w:rsidRDefault="002E1F8A" w:rsidP="00DE4194">
      <w:pPr>
        <w:pStyle w:val="Heading1"/>
      </w:pPr>
      <w:bookmarkStart w:id="34" w:name="_Toc168487404"/>
      <w:bookmarkStart w:id="35" w:name="_Toc216171361"/>
      <w:r w:rsidRPr="004E1A90">
        <w:t>Leave of Absence Policy</w:t>
      </w:r>
      <w:bookmarkEnd w:id="34"/>
      <w:bookmarkEnd w:id="35"/>
    </w:p>
    <w:p w14:paraId="71589CBC" w14:textId="77777777" w:rsidR="00B11A53" w:rsidRPr="004E1A90" w:rsidRDefault="00B11A53" w:rsidP="00B11A53">
      <w:pPr>
        <w:pStyle w:val="Policyheading"/>
        <w:rPr>
          <w:rFonts w:ascii="Arial" w:hAnsi="Arial" w:cs="Arial"/>
          <w:sz w:val="22"/>
        </w:rPr>
      </w:pPr>
      <w:bookmarkStart w:id="36" w:name="_Toc167698951"/>
      <w:bookmarkStart w:id="37" w:name="_Toc216169257"/>
      <w:bookmarkStart w:id="38" w:name="_Toc168487405"/>
      <w:bookmarkStart w:id="39" w:name="_Toc216171362"/>
      <w:r w:rsidRPr="004E1A90">
        <w:rPr>
          <w:rFonts w:ascii="Arial" w:hAnsi="Arial" w:cs="Arial"/>
          <w:sz w:val="22"/>
        </w:rPr>
        <w:t>Leave of Absence Policy</w:t>
      </w:r>
      <w:bookmarkEnd w:id="36"/>
      <w:bookmarkEnd w:id="37"/>
    </w:p>
    <w:p w14:paraId="6F81D281" w14:textId="77777777" w:rsidR="00B11A53" w:rsidRPr="004E1A90" w:rsidRDefault="00B11A53" w:rsidP="00B11A53">
      <w:pPr>
        <w:rPr>
          <w:rFonts w:cs="Arial"/>
          <w:b/>
          <w:bCs/>
          <w:sz w:val="22"/>
          <w:szCs w:val="22"/>
        </w:rPr>
      </w:pPr>
      <w:r w:rsidRPr="004E1A90">
        <w:rPr>
          <w:rFonts w:cs="Arial"/>
          <w:b/>
          <w:bCs/>
          <w:sz w:val="22"/>
          <w:szCs w:val="22"/>
        </w:rPr>
        <w:t>Leave of Absence Policy and Procedure</w:t>
      </w:r>
    </w:p>
    <w:p w14:paraId="62758297" w14:textId="77777777" w:rsidR="00B11A53" w:rsidRPr="004E1A90" w:rsidRDefault="00B11A53" w:rsidP="00B11A53">
      <w:pPr>
        <w:spacing w:after="160" w:line="259" w:lineRule="auto"/>
        <w:rPr>
          <w:rFonts w:cs="Arial"/>
          <w:sz w:val="22"/>
          <w:szCs w:val="22"/>
        </w:rPr>
      </w:pPr>
      <w:r w:rsidRPr="004E1A90">
        <w:rPr>
          <w:rFonts w:cs="Arial"/>
          <w:sz w:val="22"/>
          <w:szCs w:val="22"/>
        </w:rPr>
        <w:t>The College recognizes that students may experience circumstances beyond their control that affect their ability to continue their studies. A Leave of Absence (LOA) may be granted in exceptional circumstances, including medical, parental, compassionate, disability-related, family-status, or other situations approved by the College.</w:t>
      </w:r>
    </w:p>
    <w:p w14:paraId="511FD211" w14:textId="77777777" w:rsidR="00B11A53" w:rsidRPr="004E1A90" w:rsidRDefault="00B11A53" w:rsidP="00B11A53">
      <w:pPr>
        <w:spacing w:after="160" w:line="259" w:lineRule="auto"/>
        <w:rPr>
          <w:rFonts w:cs="Arial"/>
          <w:sz w:val="22"/>
          <w:szCs w:val="22"/>
        </w:rPr>
      </w:pPr>
      <w:r w:rsidRPr="004E1A90">
        <w:rPr>
          <w:rFonts w:cs="Arial"/>
          <w:sz w:val="22"/>
          <w:szCs w:val="22"/>
        </w:rPr>
        <w:t>A Leave of Absence is not considered an automatic entitlement and must be approved by the College before the student ceases attendance. Leaves of Absence will not be granted for vacation purposes.</w:t>
      </w:r>
    </w:p>
    <w:p w14:paraId="4CCAAFA4" w14:textId="77777777" w:rsidR="00B11A53" w:rsidRPr="004E1A90" w:rsidRDefault="00B11A53" w:rsidP="00B11A53">
      <w:pPr>
        <w:rPr>
          <w:rFonts w:cs="Arial"/>
          <w:sz w:val="22"/>
          <w:szCs w:val="22"/>
        </w:rPr>
      </w:pPr>
    </w:p>
    <w:p w14:paraId="16C0FBC6" w14:textId="77777777" w:rsidR="00B11A53" w:rsidRPr="004E1A90" w:rsidRDefault="00B11A53" w:rsidP="00B11A53">
      <w:pPr>
        <w:rPr>
          <w:rFonts w:cs="Arial"/>
          <w:sz w:val="22"/>
          <w:szCs w:val="22"/>
        </w:rPr>
      </w:pPr>
    </w:p>
    <w:p w14:paraId="0487A291" w14:textId="77777777" w:rsidR="00B11A53" w:rsidRPr="004E1A90" w:rsidRDefault="00B11A53" w:rsidP="00B11A53">
      <w:pPr>
        <w:rPr>
          <w:rFonts w:cs="Arial"/>
          <w:sz w:val="22"/>
          <w:szCs w:val="22"/>
        </w:rPr>
      </w:pPr>
      <w:r w:rsidRPr="004E1A90">
        <w:rPr>
          <w:rFonts w:cs="Arial"/>
          <w:sz w:val="22"/>
          <w:szCs w:val="22"/>
        </w:rPr>
        <w:t>Sprott Shaw College allows students to request a Leave of Absence (LOA) for the following reasons:</w:t>
      </w:r>
    </w:p>
    <w:p w14:paraId="62743AAA" w14:textId="77777777" w:rsidR="00B11A53" w:rsidRPr="004E1A90" w:rsidRDefault="00B11A53" w:rsidP="009B3E64">
      <w:pPr>
        <w:numPr>
          <w:ilvl w:val="0"/>
          <w:numId w:val="109"/>
        </w:numPr>
        <w:overflowPunct/>
        <w:autoSpaceDE/>
        <w:autoSpaceDN/>
        <w:adjustRightInd/>
        <w:spacing w:after="160" w:line="259" w:lineRule="auto"/>
        <w:textAlignment w:val="auto"/>
        <w:rPr>
          <w:rFonts w:cs="Arial"/>
          <w:sz w:val="22"/>
          <w:szCs w:val="22"/>
        </w:rPr>
      </w:pPr>
      <w:r w:rsidRPr="004E1A90">
        <w:rPr>
          <w:rFonts w:cs="Arial"/>
          <w:sz w:val="22"/>
          <w:szCs w:val="22"/>
        </w:rPr>
        <w:t>Maternity or parenting reasons</w:t>
      </w:r>
    </w:p>
    <w:p w14:paraId="1FFB691F" w14:textId="77777777" w:rsidR="00B11A53" w:rsidRPr="004E1A90" w:rsidRDefault="00B11A53" w:rsidP="009B3E64">
      <w:pPr>
        <w:numPr>
          <w:ilvl w:val="0"/>
          <w:numId w:val="109"/>
        </w:numPr>
        <w:overflowPunct/>
        <w:autoSpaceDE/>
        <w:autoSpaceDN/>
        <w:adjustRightInd/>
        <w:spacing w:after="160" w:line="259" w:lineRule="auto"/>
        <w:textAlignment w:val="auto"/>
        <w:rPr>
          <w:rFonts w:cs="Arial"/>
          <w:sz w:val="22"/>
          <w:szCs w:val="22"/>
        </w:rPr>
      </w:pPr>
      <w:r w:rsidRPr="004E1A90">
        <w:rPr>
          <w:rFonts w:cs="Arial"/>
          <w:sz w:val="22"/>
          <w:szCs w:val="22"/>
        </w:rPr>
        <w:t>Medical or health reasons</w:t>
      </w:r>
    </w:p>
    <w:p w14:paraId="0AFC8A2E" w14:textId="77777777" w:rsidR="00B11A53" w:rsidRPr="004E1A90" w:rsidRDefault="00B11A53" w:rsidP="009B3E64">
      <w:pPr>
        <w:numPr>
          <w:ilvl w:val="0"/>
          <w:numId w:val="109"/>
        </w:numPr>
        <w:overflowPunct/>
        <w:autoSpaceDE/>
        <w:autoSpaceDN/>
        <w:adjustRightInd/>
        <w:spacing w:after="160" w:line="259" w:lineRule="auto"/>
        <w:textAlignment w:val="auto"/>
        <w:rPr>
          <w:rFonts w:cs="Arial"/>
          <w:sz w:val="22"/>
          <w:szCs w:val="22"/>
        </w:rPr>
      </w:pPr>
      <w:r w:rsidRPr="004E1A90">
        <w:rPr>
          <w:rFonts w:cs="Arial"/>
          <w:sz w:val="22"/>
          <w:szCs w:val="22"/>
        </w:rPr>
        <w:t>Compassionate family health or care reasons</w:t>
      </w:r>
    </w:p>
    <w:p w14:paraId="154DB7DE" w14:textId="77777777" w:rsidR="00B11A53" w:rsidRPr="004E1A90" w:rsidRDefault="00B11A53" w:rsidP="009B3E64">
      <w:pPr>
        <w:pStyle w:val="ListParagraph"/>
        <w:numPr>
          <w:ilvl w:val="0"/>
          <w:numId w:val="109"/>
        </w:numPr>
        <w:overflowPunct/>
        <w:autoSpaceDE/>
        <w:autoSpaceDN/>
        <w:adjustRightInd/>
        <w:spacing w:after="160" w:line="259" w:lineRule="auto"/>
        <w:textAlignment w:val="auto"/>
        <w:rPr>
          <w:rFonts w:cs="Arial"/>
          <w:sz w:val="22"/>
          <w:szCs w:val="22"/>
        </w:rPr>
      </w:pPr>
      <w:bookmarkStart w:id="40" w:name="_Hlk190082228"/>
      <w:r w:rsidRPr="004E1A90">
        <w:rPr>
          <w:rFonts w:cs="Arial"/>
          <w:sz w:val="22"/>
          <w:szCs w:val="22"/>
        </w:rPr>
        <w:t>Personal reasons, including jury duty, summoned to court (vacations will not be granted a leave of absence)</w:t>
      </w:r>
    </w:p>
    <w:bookmarkEnd w:id="40"/>
    <w:p w14:paraId="6193791E" w14:textId="77777777" w:rsidR="00B11A53" w:rsidRPr="004E1A90" w:rsidRDefault="00B11A53" w:rsidP="00B11A53">
      <w:pPr>
        <w:rPr>
          <w:rFonts w:cs="Arial"/>
          <w:sz w:val="22"/>
          <w:szCs w:val="22"/>
        </w:rPr>
      </w:pPr>
      <w:r w:rsidRPr="004E1A90">
        <w:rPr>
          <w:rFonts w:cs="Arial"/>
          <w:sz w:val="22"/>
          <w:szCs w:val="22"/>
        </w:rPr>
        <w:t xml:space="preserve">Note: an interview with the Director is required for approval of a Leave of Absence. Students who do not meet the current Language Proficiency Requirements or current admission requirements will not be granted a LOA until they are able to do so. </w:t>
      </w:r>
    </w:p>
    <w:p w14:paraId="719A59F3" w14:textId="77777777" w:rsidR="00B11A53" w:rsidRPr="004E1A90" w:rsidRDefault="00B11A53" w:rsidP="00B11A53">
      <w:pPr>
        <w:rPr>
          <w:rFonts w:cs="Arial"/>
          <w:sz w:val="22"/>
          <w:szCs w:val="22"/>
        </w:rPr>
      </w:pPr>
      <w:r w:rsidRPr="004E1A90">
        <w:rPr>
          <w:rFonts w:cs="Arial"/>
          <w:sz w:val="22"/>
          <w:szCs w:val="22"/>
        </w:rPr>
        <w:t>A Leave of Absence can be requested for a maximum of three (3) months. All requests must be made as soon as reasonably possible and will require appropriate supporting documentation. Approved leaves will be noted on the student’s transcript, and students will not be charged tuition or materials fees during the leave period. However, certain conditions may apply based on student status, funding, and program-specific requirements.</w:t>
      </w:r>
    </w:p>
    <w:p w14:paraId="4979A840" w14:textId="77777777" w:rsidR="00B11A53" w:rsidRPr="004E1A90" w:rsidRDefault="00B11A53" w:rsidP="00B11A53">
      <w:pPr>
        <w:rPr>
          <w:rFonts w:cs="Arial"/>
          <w:sz w:val="22"/>
          <w:szCs w:val="22"/>
        </w:rPr>
      </w:pPr>
    </w:p>
    <w:p w14:paraId="5B388B85" w14:textId="77777777" w:rsidR="00B11A53" w:rsidRPr="004E1A90" w:rsidRDefault="00B11A53" w:rsidP="00B11A53">
      <w:pPr>
        <w:spacing w:after="160" w:line="259" w:lineRule="auto"/>
        <w:rPr>
          <w:rFonts w:cs="Arial"/>
          <w:b/>
          <w:bCs/>
          <w:sz w:val="22"/>
          <w:szCs w:val="22"/>
        </w:rPr>
      </w:pPr>
      <w:r w:rsidRPr="004E1A90">
        <w:rPr>
          <w:rFonts w:cs="Arial"/>
          <w:b/>
          <w:bCs/>
          <w:sz w:val="22"/>
          <w:szCs w:val="22"/>
        </w:rPr>
        <w:lastRenderedPageBreak/>
        <w:t>Exceptional Circumstances and Campus Director Discretion</w:t>
      </w:r>
    </w:p>
    <w:p w14:paraId="234D5937" w14:textId="77777777" w:rsidR="00B11A53" w:rsidRPr="004E1A90" w:rsidRDefault="00B11A53" w:rsidP="00B11A53">
      <w:pPr>
        <w:spacing w:after="160" w:line="259" w:lineRule="auto"/>
        <w:rPr>
          <w:rFonts w:cs="Arial"/>
          <w:sz w:val="22"/>
          <w:szCs w:val="22"/>
        </w:rPr>
      </w:pPr>
      <w:r w:rsidRPr="004E1A90">
        <w:rPr>
          <w:rFonts w:cs="Arial"/>
          <w:sz w:val="22"/>
          <w:szCs w:val="22"/>
        </w:rPr>
        <w:t>Where a Leave of Absence request is supported by appropriate documentation relating to a medical condition, pregnancy, parental responsibilities, disability, family-status obligations, compassionate grounds, or a family emergency, the Leave of Absence will normally be approved, provided all applicable program, regulatory, accreditation, funding, and immigration requirements can be met.</w:t>
      </w:r>
    </w:p>
    <w:p w14:paraId="69645C09" w14:textId="77777777" w:rsidR="00B11A53" w:rsidRPr="004E1A90" w:rsidRDefault="00B11A53" w:rsidP="00B11A53">
      <w:pPr>
        <w:spacing w:after="160" w:line="259" w:lineRule="auto"/>
        <w:rPr>
          <w:rFonts w:cs="Arial"/>
          <w:sz w:val="22"/>
          <w:szCs w:val="22"/>
        </w:rPr>
      </w:pPr>
      <w:r w:rsidRPr="004E1A90">
        <w:rPr>
          <w:rFonts w:cs="Arial"/>
          <w:sz w:val="22"/>
          <w:szCs w:val="22"/>
        </w:rPr>
        <w:t>Students requesting a Leave of Absence under these circumstances must provide satisfactory supporting documentation from an appropriately qualified professional or other third-party source acceptable to the College.</w:t>
      </w:r>
    </w:p>
    <w:p w14:paraId="4A2BA2EE" w14:textId="77777777" w:rsidR="00B11A53" w:rsidRPr="004E1A90" w:rsidRDefault="00B11A53" w:rsidP="00B11A53">
      <w:pPr>
        <w:spacing w:after="160" w:line="259" w:lineRule="auto"/>
        <w:rPr>
          <w:rFonts w:cs="Arial"/>
          <w:sz w:val="22"/>
          <w:szCs w:val="22"/>
        </w:rPr>
      </w:pPr>
      <w:r w:rsidRPr="004E1A90">
        <w:rPr>
          <w:rFonts w:cs="Arial"/>
          <w:sz w:val="22"/>
          <w:szCs w:val="22"/>
        </w:rPr>
        <w:t>Where supporting documentation is not provided, or where the request is based on personal circumstances that do not fall within the categories listed above, approval of a Leave of Absence will be at the discretion of the Campus Director.</w:t>
      </w:r>
    </w:p>
    <w:p w14:paraId="07166040" w14:textId="77777777" w:rsidR="00B11A53" w:rsidRPr="004E1A90" w:rsidRDefault="00B11A53" w:rsidP="00B11A53">
      <w:pPr>
        <w:spacing w:after="160" w:line="259" w:lineRule="auto"/>
        <w:rPr>
          <w:rFonts w:cs="Arial"/>
          <w:sz w:val="22"/>
          <w:szCs w:val="22"/>
        </w:rPr>
      </w:pPr>
      <w:r w:rsidRPr="004E1A90">
        <w:rPr>
          <w:rFonts w:cs="Arial"/>
          <w:sz w:val="22"/>
          <w:szCs w:val="22"/>
        </w:rPr>
        <w:t xml:space="preserve">In considering such requests, the Campus Director may </w:t>
      </w:r>
      <w:proofErr w:type="gramStart"/>
      <w:r w:rsidRPr="004E1A90">
        <w:rPr>
          <w:rFonts w:cs="Arial"/>
          <w:sz w:val="22"/>
          <w:szCs w:val="22"/>
        </w:rPr>
        <w:t>take into account</w:t>
      </w:r>
      <w:proofErr w:type="gramEnd"/>
      <w:r w:rsidRPr="004E1A90">
        <w:rPr>
          <w:rFonts w:cs="Arial"/>
          <w:sz w:val="22"/>
          <w:szCs w:val="22"/>
        </w:rPr>
        <w:t xml:space="preserve"> factors including, but not limited to:</w:t>
      </w:r>
    </w:p>
    <w:p w14:paraId="00773E49" w14:textId="77777777" w:rsidR="00B11A53" w:rsidRPr="004E1A90" w:rsidRDefault="00B11A53" w:rsidP="009B3E64">
      <w:pPr>
        <w:numPr>
          <w:ilvl w:val="0"/>
          <w:numId w:val="111"/>
        </w:numPr>
        <w:overflowPunct/>
        <w:autoSpaceDE/>
        <w:autoSpaceDN/>
        <w:adjustRightInd/>
        <w:spacing w:after="160" w:line="259" w:lineRule="auto"/>
        <w:textAlignment w:val="auto"/>
        <w:rPr>
          <w:rFonts w:cs="Arial"/>
          <w:sz w:val="22"/>
          <w:szCs w:val="22"/>
        </w:rPr>
      </w:pPr>
      <w:r w:rsidRPr="004E1A90">
        <w:rPr>
          <w:rFonts w:cs="Arial"/>
          <w:sz w:val="22"/>
          <w:szCs w:val="22"/>
        </w:rPr>
        <w:t>Academic progress;</w:t>
      </w:r>
    </w:p>
    <w:p w14:paraId="799D317C" w14:textId="77777777" w:rsidR="00B11A53" w:rsidRPr="004E1A90" w:rsidRDefault="00B11A53" w:rsidP="009B3E64">
      <w:pPr>
        <w:numPr>
          <w:ilvl w:val="0"/>
          <w:numId w:val="111"/>
        </w:numPr>
        <w:overflowPunct/>
        <w:autoSpaceDE/>
        <w:autoSpaceDN/>
        <w:adjustRightInd/>
        <w:spacing w:after="160" w:line="259" w:lineRule="auto"/>
        <w:textAlignment w:val="auto"/>
        <w:rPr>
          <w:rFonts w:cs="Arial"/>
          <w:sz w:val="22"/>
          <w:szCs w:val="22"/>
        </w:rPr>
      </w:pPr>
      <w:r w:rsidRPr="004E1A90">
        <w:rPr>
          <w:rFonts w:cs="Arial"/>
          <w:sz w:val="22"/>
          <w:szCs w:val="22"/>
        </w:rPr>
        <w:t>Attendance record;</w:t>
      </w:r>
    </w:p>
    <w:p w14:paraId="1E806061" w14:textId="77777777" w:rsidR="00B11A53" w:rsidRPr="004E1A90" w:rsidRDefault="00B11A53" w:rsidP="009B3E64">
      <w:pPr>
        <w:numPr>
          <w:ilvl w:val="0"/>
          <w:numId w:val="111"/>
        </w:numPr>
        <w:overflowPunct/>
        <w:autoSpaceDE/>
        <w:autoSpaceDN/>
        <w:adjustRightInd/>
        <w:spacing w:after="160" w:line="259" w:lineRule="auto"/>
        <w:textAlignment w:val="auto"/>
        <w:rPr>
          <w:rFonts w:cs="Arial"/>
          <w:sz w:val="22"/>
          <w:szCs w:val="22"/>
        </w:rPr>
      </w:pPr>
      <w:r w:rsidRPr="004E1A90">
        <w:rPr>
          <w:rFonts w:cs="Arial"/>
          <w:sz w:val="22"/>
          <w:szCs w:val="22"/>
        </w:rPr>
        <w:t xml:space="preserve">Conduct and compliance with </w:t>
      </w:r>
      <w:proofErr w:type="gramStart"/>
      <w:r w:rsidRPr="004E1A90">
        <w:rPr>
          <w:rFonts w:cs="Arial"/>
          <w:sz w:val="22"/>
          <w:szCs w:val="22"/>
        </w:rPr>
        <w:t>College</w:t>
      </w:r>
      <w:proofErr w:type="gramEnd"/>
      <w:r w:rsidRPr="004E1A90">
        <w:rPr>
          <w:rFonts w:cs="Arial"/>
          <w:sz w:val="22"/>
          <w:szCs w:val="22"/>
        </w:rPr>
        <w:t xml:space="preserve"> policies;</w:t>
      </w:r>
    </w:p>
    <w:p w14:paraId="3DFE31B2" w14:textId="77777777" w:rsidR="00B11A53" w:rsidRPr="004E1A90" w:rsidRDefault="00B11A53" w:rsidP="009B3E64">
      <w:pPr>
        <w:numPr>
          <w:ilvl w:val="0"/>
          <w:numId w:val="111"/>
        </w:numPr>
        <w:overflowPunct/>
        <w:autoSpaceDE/>
        <w:autoSpaceDN/>
        <w:adjustRightInd/>
        <w:spacing w:after="160" w:line="259" w:lineRule="auto"/>
        <w:textAlignment w:val="auto"/>
        <w:rPr>
          <w:rFonts w:cs="Arial"/>
          <w:sz w:val="22"/>
          <w:szCs w:val="22"/>
        </w:rPr>
      </w:pPr>
      <w:r w:rsidRPr="004E1A90">
        <w:rPr>
          <w:rFonts w:cs="Arial"/>
          <w:sz w:val="22"/>
          <w:szCs w:val="22"/>
        </w:rPr>
        <w:t>Financial standing and compliance with any approved payment arrangements;</w:t>
      </w:r>
    </w:p>
    <w:p w14:paraId="5BC545F1" w14:textId="77777777" w:rsidR="00B11A53" w:rsidRPr="004E1A90" w:rsidRDefault="00B11A53" w:rsidP="009B3E64">
      <w:pPr>
        <w:numPr>
          <w:ilvl w:val="0"/>
          <w:numId w:val="111"/>
        </w:numPr>
        <w:overflowPunct/>
        <w:autoSpaceDE/>
        <w:autoSpaceDN/>
        <w:adjustRightInd/>
        <w:spacing w:after="160" w:line="259" w:lineRule="auto"/>
        <w:textAlignment w:val="auto"/>
        <w:rPr>
          <w:rFonts w:cs="Arial"/>
          <w:sz w:val="22"/>
          <w:szCs w:val="22"/>
        </w:rPr>
      </w:pPr>
      <w:proofErr w:type="gramStart"/>
      <w:r w:rsidRPr="004E1A90">
        <w:rPr>
          <w:rFonts w:cs="Arial"/>
          <w:sz w:val="22"/>
          <w:szCs w:val="22"/>
        </w:rPr>
        <w:t>Program progression</w:t>
      </w:r>
      <w:proofErr w:type="gramEnd"/>
      <w:r w:rsidRPr="004E1A90">
        <w:rPr>
          <w:rFonts w:cs="Arial"/>
          <w:sz w:val="22"/>
          <w:szCs w:val="22"/>
        </w:rPr>
        <w:t xml:space="preserve"> and scheduling requirements;</w:t>
      </w:r>
    </w:p>
    <w:p w14:paraId="3A1904F2" w14:textId="77777777" w:rsidR="00B11A53" w:rsidRPr="004E1A90" w:rsidRDefault="00B11A53" w:rsidP="009B3E64">
      <w:pPr>
        <w:numPr>
          <w:ilvl w:val="0"/>
          <w:numId w:val="111"/>
        </w:numPr>
        <w:overflowPunct/>
        <w:autoSpaceDE/>
        <w:autoSpaceDN/>
        <w:adjustRightInd/>
        <w:spacing w:after="160" w:line="259" w:lineRule="auto"/>
        <w:textAlignment w:val="auto"/>
        <w:rPr>
          <w:rFonts w:cs="Arial"/>
          <w:sz w:val="22"/>
          <w:szCs w:val="22"/>
        </w:rPr>
      </w:pPr>
      <w:r w:rsidRPr="004E1A90">
        <w:rPr>
          <w:rFonts w:cs="Arial"/>
          <w:sz w:val="22"/>
          <w:szCs w:val="22"/>
        </w:rPr>
        <w:t>Accreditation or regulatory requirements;</w:t>
      </w:r>
    </w:p>
    <w:p w14:paraId="6CDF7BF2" w14:textId="77777777" w:rsidR="00B11A53" w:rsidRPr="004E1A90" w:rsidRDefault="00B11A53" w:rsidP="009B3E64">
      <w:pPr>
        <w:numPr>
          <w:ilvl w:val="0"/>
          <w:numId w:val="111"/>
        </w:numPr>
        <w:overflowPunct/>
        <w:autoSpaceDE/>
        <w:autoSpaceDN/>
        <w:adjustRightInd/>
        <w:spacing w:after="160" w:line="259" w:lineRule="auto"/>
        <w:textAlignment w:val="auto"/>
        <w:rPr>
          <w:rFonts w:cs="Arial"/>
          <w:sz w:val="22"/>
          <w:szCs w:val="22"/>
        </w:rPr>
      </w:pPr>
      <w:r w:rsidRPr="004E1A90">
        <w:rPr>
          <w:rFonts w:cs="Arial"/>
          <w:sz w:val="22"/>
          <w:szCs w:val="22"/>
        </w:rPr>
        <w:t>Previous Leaves of Absence; and</w:t>
      </w:r>
    </w:p>
    <w:p w14:paraId="54A2F06B" w14:textId="77777777" w:rsidR="00B11A53" w:rsidRPr="004E1A90" w:rsidRDefault="00B11A53" w:rsidP="009B3E64">
      <w:pPr>
        <w:numPr>
          <w:ilvl w:val="0"/>
          <w:numId w:val="111"/>
        </w:numPr>
        <w:overflowPunct/>
        <w:autoSpaceDE/>
        <w:autoSpaceDN/>
        <w:adjustRightInd/>
        <w:spacing w:after="160" w:line="259" w:lineRule="auto"/>
        <w:textAlignment w:val="auto"/>
        <w:rPr>
          <w:rFonts w:cs="Arial"/>
          <w:sz w:val="22"/>
          <w:szCs w:val="22"/>
        </w:rPr>
      </w:pPr>
      <w:r w:rsidRPr="004E1A90">
        <w:rPr>
          <w:rFonts w:cs="Arial"/>
          <w:sz w:val="22"/>
          <w:szCs w:val="22"/>
        </w:rPr>
        <w:t>The student's ability to successfully return to and complete the program.</w:t>
      </w:r>
    </w:p>
    <w:p w14:paraId="09EE1C4E" w14:textId="77777777" w:rsidR="00B11A53" w:rsidRPr="004E1A90" w:rsidRDefault="00B11A53" w:rsidP="00B11A53">
      <w:pPr>
        <w:spacing w:after="160" w:line="259" w:lineRule="auto"/>
        <w:rPr>
          <w:rFonts w:cs="Arial"/>
          <w:sz w:val="22"/>
          <w:szCs w:val="22"/>
        </w:rPr>
      </w:pPr>
      <w:r w:rsidRPr="004E1A90">
        <w:rPr>
          <w:rFonts w:cs="Arial"/>
          <w:sz w:val="22"/>
          <w:szCs w:val="22"/>
        </w:rPr>
        <w:t>The College reserves the right to deny, limit, or place conditions on a Leave of Absence where necessary to meet academic, regulatory, accreditation, funding, or immigration requirements.</w:t>
      </w:r>
    </w:p>
    <w:p w14:paraId="0EC0913D" w14:textId="77777777" w:rsidR="00B11A53" w:rsidRPr="004E1A90" w:rsidRDefault="00B11A53" w:rsidP="00B11A53">
      <w:pPr>
        <w:rPr>
          <w:rFonts w:cs="Arial"/>
          <w:sz w:val="22"/>
          <w:szCs w:val="22"/>
        </w:rPr>
      </w:pPr>
    </w:p>
    <w:p w14:paraId="0C908DC8" w14:textId="77777777" w:rsidR="00B11A53" w:rsidRPr="004E1A90" w:rsidRDefault="00B11A53" w:rsidP="00B11A53">
      <w:pPr>
        <w:rPr>
          <w:rFonts w:cs="Arial"/>
          <w:b/>
          <w:bCs/>
          <w:sz w:val="22"/>
          <w:szCs w:val="22"/>
          <w:lang w:val="en-GB"/>
        </w:rPr>
      </w:pPr>
      <w:r w:rsidRPr="004E1A90">
        <w:rPr>
          <w:rFonts w:cs="Arial"/>
          <w:b/>
          <w:bCs/>
          <w:sz w:val="22"/>
          <w:szCs w:val="22"/>
          <w:lang w:val="en-GB"/>
        </w:rPr>
        <w:t>Financial Standing and Payment Obligations</w:t>
      </w:r>
    </w:p>
    <w:p w14:paraId="209BE31C" w14:textId="77777777" w:rsidR="00B11A53" w:rsidRPr="004E1A90" w:rsidRDefault="00B11A53" w:rsidP="00B11A53">
      <w:pPr>
        <w:rPr>
          <w:rFonts w:cs="Arial"/>
          <w:sz w:val="22"/>
          <w:szCs w:val="22"/>
          <w:lang w:val="en-GB"/>
        </w:rPr>
      </w:pPr>
    </w:p>
    <w:p w14:paraId="17647E85" w14:textId="77777777" w:rsidR="00B11A53" w:rsidRPr="004E1A90" w:rsidRDefault="00B11A53" w:rsidP="00B11A53">
      <w:pPr>
        <w:rPr>
          <w:rFonts w:cs="Arial"/>
          <w:sz w:val="22"/>
          <w:szCs w:val="22"/>
          <w:lang w:val="en-GB"/>
        </w:rPr>
      </w:pPr>
      <w:r w:rsidRPr="004E1A90">
        <w:rPr>
          <w:rFonts w:cs="Arial"/>
          <w:sz w:val="22"/>
          <w:szCs w:val="22"/>
          <w:lang w:val="en-GB"/>
        </w:rPr>
        <w:t xml:space="preserve">Students requesting a Leave of Absence must be in good financial standing with the College or </w:t>
      </w:r>
      <w:proofErr w:type="gramStart"/>
      <w:r w:rsidRPr="004E1A90">
        <w:rPr>
          <w:rFonts w:cs="Arial"/>
          <w:sz w:val="22"/>
          <w:szCs w:val="22"/>
          <w:lang w:val="en-GB"/>
        </w:rPr>
        <w:t>be in compliance with</w:t>
      </w:r>
      <w:proofErr w:type="gramEnd"/>
      <w:r w:rsidRPr="004E1A90">
        <w:rPr>
          <w:rFonts w:cs="Arial"/>
          <w:sz w:val="22"/>
          <w:szCs w:val="22"/>
          <w:lang w:val="en-GB"/>
        </w:rPr>
        <w:t xml:space="preserve"> an approved payment plan.</w:t>
      </w:r>
    </w:p>
    <w:p w14:paraId="05566386" w14:textId="77777777" w:rsidR="00B11A53" w:rsidRPr="004E1A90" w:rsidRDefault="00B11A53" w:rsidP="00B11A53">
      <w:pPr>
        <w:rPr>
          <w:rFonts w:cs="Arial"/>
          <w:sz w:val="22"/>
          <w:szCs w:val="22"/>
          <w:lang w:val="en-GB"/>
        </w:rPr>
      </w:pPr>
    </w:p>
    <w:p w14:paraId="5E34CFCA" w14:textId="77777777" w:rsidR="00B11A53" w:rsidRPr="004E1A90" w:rsidRDefault="00B11A53" w:rsidP="00B11A53">
      <w:pPr>
        <w:rPr>
          <w:rFonts w:cs="Arial"/>
          <w:sz w:val="22"/>
          <w:szCs w:val="22"/>
          <w:lang w:val="en-GB"/>
        </w:rPr>
      </w:pPr>
      <w:r w:rsidRPr="004E1A90">
        <w:rPr>
          <w:rFonts w:cs="Arial"/>
          <w:sz w:val="22"/>
          <w:szCs w:val="22"/>
          <w:lang w:val="en-GB"/>
        </w:rPr>
        <w:t xml:space="preserve">Students who are in arrears of tuition, fees, or other amounts owing and who have not </w:t>
      </w:r>
      <w:proofErr w:type="gramStart"/>
      <w:r w:rsidRPr="004E1A90">
        <w:rPr>
          <w:rFonts w:cs="Arial"/>
          <w:sz w:val="22"/>
          <w:szCs w:val="22"/>
          <w:lang w:val="en-GB"/>
        </w:rPr>
        <w:t>entered into</w:t>
      </w:r>
      <w:proofErr w:type="gramEnd"/>
      <w:r w:rsidRPr="004E1A90">
        <w:rPr>
          <w:rFonts w:cs="Arial"/>
          <w:sz w:val="22"/>
          <w:szCs w:val="22"/>
          <w:lang w:val="en-GB"/>
        </w:rPr>
        <w:t>, or are not complying with, an approved payment arrangement may be denied a Leave of Absence at the discretion of the Campus Director.</w:t>
      </w:r>
    </w:p>
    <w:p w14:paraId="2B14567F" w14:textId="77777777" w:rsidR="00B11A53" w:rsidRPr="004E1A90" w:rsidRDefault="00B11A53" w:rsidP="00B11A53">
      <w:pPr>
        <w:rPr>
          <w:rFonts w:cs="Arial"/>
          <w:sz w:val="22"/>
          <w:szCs w:val="22"/>
          <w:lang w:val="en-GB"/>
        </w:rPr>
      </w:pPr>
    </w:p>
    <w:p w14:paraId="4646FF02" w14:textId="77777777" w:rsidR="00B11A53" w:rsidRPr="004E1A90" w:rsidRDefault="00B11A53" w:rsidP="00B11A53">
      <w:pPr>
        <w:rPr>
          <w:rFonts w:cs="Arial"/>
          <w:sz w:val="22"/>
          <w:szCs w:val="22"/>
          <w:lang w:val="en-GB"/>
        </w:rPr>
      </w:pPr>
      <w:r w:rsidRPr="004E1A90">
        <w:rPr>
          <w:rFonts w:cs="Arial"/>
          <w:sz w:val="22"/>
          <w:szCs w:val="22"/>
          <w:lang w:val="en-GB"/>
        </w:rPr>
        <w:t>Where a Leave of Absence request is based on medical, parental, compassionate, or other exceptional circumstances, the Campus Director may approve the leave notwithstanding outstanding financial obligations where appropriate supporting documentation is provided.</w:t>
      </w:r>
    </w:p>
    <w:p w14:paraId="2CB1C466" w14:textId="77777777" w:rsidR="00B11A53" w:rsidRPr="004E1A90" w:rsidRDefault="00B11A53" w:rsidP="00B11A53">
      <w:pPr>
        <w:rPr>
          <w:rFonts w:cs="Arial"/>
          <w:sz w:val="22"/>
          <w:szCs w:val="22"/>
          <w:lang w:val="en-GB"/>
        </w:rPr>
      </w:pPr>
    </w:p>
    <w:p w14:paraId="3AC83A46" w14:textId="77777777" w:rsidR="00B11A53" w:rsidRPr="004E1A90" w:rsidRDefault="00B11A53" w:rsidP="00B11A53">
      <w:pPr>
        <w:rPr>
          <w:rFonts w:cs="Arial"/>
          <w:sz w:val="22"/>
          <w:szCs w:val="22"/>
          <w:lang w:val="en-GB"/>
        </w:rPr>
      </w:pPr>
      <w:r w:rsidRPr="004E1A90">
        <w:rPr>
          <w:rFonts w:cs="Arial"/>
          <w:sz w:val="22"/>
          <w:szCs w:val="22"/>
          <w:lang w:val="en-GB"/>
        </w:rPr>
        <w:t xml:space="preserve">Approval of a Leave of Absence does not relieve the student of any financial obligations incurred prior to the commencement of the leave. Any outstanding balances remain due </w:t>
      </w:r>
      <w:r w:rsidRPr="004E1A90">
        <w:rPr>
          <w:rFonts w:cs="Arial"/>
          <w:sz w:val="22"/>
          <w:szCs w:val="22"/>
          <w:lang w:val="en-GB"/>
        </w:rPr>
        <w:lastRenderedPageBreak/>
        <w:t>and payable in accordance with the Student Enrolment Contract and any applicable payment agreement.</w:t>
      </w:r>
    </w:p>
    <w:p w14:paraId="2E705244" w14:textId="77777777" w:rsidR="00B11A53" w:rsidRPr="004E1A90" w:rsidRDefault="00B11A53" w:rsidP="00B11A53">
      <w:pPr>
        <w:rPr>
          <w:rFonts w:cs="Arial"/>
          <w:sz w:val="22"/>
          <w:szCs w:val="22"/>
          <w:lang w:val="en-GB"/>
        </w:rPr>
      </w:pPr>
    </w:p>
    <w:p w14:paraId="2610D571" w14:textId="77777777" w:rsidR="00B11A53" w:rsidRPr="004E1A90" w:rsidRDefault="00B11A53" w:rsidP="00B11A53">
      <w:pPr>
        <w:rPr>
          <w:rFonts w:cs="Arial"/>
          <w:sz w:val="22"/>
          <w:szCs w:val="22"/>
          <w:lang w:val="en-GB"/>
        </w:rPr>
      </w:pPr>
    </w:p>
    <w:p w14:paraId="6ED9289D" w14:textId="77777777" w:rsidR="00B11A53" w:rsidRPr="004E1A90" w:rsidRDefault="00B11A53" w:rsidP="00B11A53">
      <w:pPr>
        <w:rPr>
          <w:rFonts w:cs="Arial"/>
          <w:b/>
          <w:bCs/>
          <w:sz w:val="22"/>
          <w:szCs w:val="22"/>
          <w:lang w:val="en-GB"/>
        </w:rPr>
      </w:pPr>
      <w:r w:rsidRPr="004E1A90">
        <w:rPr>
          <w:rFonts w:cs="Arial"/>
          <w:b/>
          <w:bCs/>
          <w:sz w:val="22"/>
          <w:szCs w:val="22"/>
          <w:lang w:val="en-GB"/>
        </w:rPr>
        <w:t>International Students</w:t>
      </w:r>
    </w:p>
    <w:p w14:paraId="1BF803B3" w14:textId="77777777" w:rsidR="00B11A53" w:rsidRPr="004E1A90" w:rsidRDefault="00B11A53" w:rsidP="00B11A53">
      <w:pPr>
        <w:spacing w:after="160" w:line="259" w:lineRule="auto"/>
        <w:rPr>
          <w:rFonts w:cs="Arial"/>
          <w:sz w:val="22"/>
          <w:szCs w:val="22"/>
        </w:rPr>
      </w:pPr>
      <w:r w:rsidRPr="004E1A90">
        <w:rPr>
          <w:rFonts w:cs="Arial"/>
          <w:sz w:val="22"/>
          <w:szCs w:val="22"/>
        </w:rPr>
        <w:t>International students must comply with all applicable Immigration, Refugees and Citizenship Canada (IRCC) requirements while studying in Canada.</w:t>
      </w:r>
    </w:p>
    <w:p w14:paraId="14B2BCD3" w14:textId="77777777" w:rsidR="00B11A53" w:rsidRPr="004E1A90" w:rsidRDefault="00B11A53" w:rsidP="00B11A53">
      <w:pPr>
        <w:spacing w:after="160" w:line="259" w:lineRule="auto"/>
        <w:rPr>
          <w:rFonts w:cs="Arial"/>
          <w:sz w:val="22"/>
          <w:szCs w:val="22"/>
        </w:rPr>
      </w:pPr>
      <w:r w:rsidRPr="004E1A90">
        <w:rPr>
          <w:rFonts w:cs="Arial"/>
          <w:sz w:val="22"/>
          <w:szCs w:val="22"/>
        </w:rPr>
        <w:t>Students should be aware that:</w:t>
      </w:r>
    </w:p>
    <w:p w14:paraId="2802B97B" w14:textId="77777777" w:rsidR="00B11A53" w:rsidRPr="004E1A90" w:rsidRDefault="00B11A53" w:rsidP="009B3E64">
      <w:pPr>
        <w:numPr>
          <w:ilvl w:val="0"/>
          <w:numId w:val="112"/>
        </w:numPr>
        <w:overflowPunct/>
        <w:autoSpaceDE/>
        <w:autoSpaceDN/>
        <w:adjustRightInd/>
        <w:spacing w:after="160" w:line="259" w:lineRule="auto"/>
        <w:textAlignment w:val="auto"/>
        <w:rPr>
          <w:rFonts w:cs="Arial"/>
          <w:sz w:val="22"/>
          <w:szCs w:val="22"/>
        </w:rPr>
      </w:pPr>
      <w:r w:rsidRPr="004E1A90">
        <w:rPr>
          <w:rFonts w:cs="Arial"/>
          <w:sz w:val="22"/>
          <w:szCs w:val="22"/>
        </w:rPr>
        <w:t>Any Leave of Absence must be authorized by the College.</w:t>
      </w:r>
    </w:p>
    <w:p w14:paraId="0B925A76" w14:textId="77777777" w:rsidR="00B11A53" w:rsidRPr="004E1A90" w:rsidRDefault="00B11A53" w:rsidP="009B3E64">
      <w:pPr>
        <w:numPr>
          <w:ilvl w:val="0"/>
          <w:numId w:val="112"/>
        </w:numPr>
        <w:overflowPunct/>
        <w:autoSpaceDE/>
        <w:autoSpaceDN/>
        <w:adjustRightInd/>
        <w:spacing w:after="160" w:line="259" w:lineRule="auto"/>
        <w:textAlignment w:val="auto"/>
        <w:rPr>
          <w:rFonts w:cs="Arial"/>
          <w:sz w:val="22"/>
          <w:szCs w:val="22"/>
        </w:rPr>
      </w:pPr>
      <w:r w:rsidRPr="004E1A90">
        <w:rPr>
          <w:rFonts w:cs="Arial"/>
          <w:sz w:val="22"/>
          <w:szCs w:val="22"/>
        </w:rPr>
        <w:t>Students are responsible for maintaining compliance with all study permit conditions.</w:t>
      </w:r>
    </w:p>
    <w:p w14:paraId="08A50BE1" w14:textId="77777777" w:rsidR="00B11A53" w:rsidRPr="004E1A90" w:rsidRDefault="00B11A53" w:rsidP="009B3E64">
      <w:pPr>
        <w:numPr>
          <w:ilvl w:val="0"/>
          <w:numId w:val="112"/>
        </w:numPr>
        <w:overflowPunct/>
        <w:autoSpaceDE/>
        <w:autoSpaceDN/>
        <w:adjustRightInd/>
        <w:spacing w:after="160" w:line="259" w:lineRule="auto"/>
        <w:textAlignment w:val="auto"/>
        <w:rPr>
          <w:rFonts w:cs="Arial"/>
          <w:sz w:val="22"/>
          <w:szCs w:val="22"/>
        </w:rPr>
      </w:pPr>
      <w:r w:rsidRPr="004E1A90">
        <w:rPr>
          <w:rFonts w:cs="Arial"/>
          <w:sz w:val="22"/>
          <w:szCs w:val="22"/>
        </w:rPr>
        <w:t>An unauthorized leave may affect a student's study permit status and future immigration opportunities.</w:t>
      </w:r>
    </w:p>
    <w:p w14:paraId="3EC57441" w14:textId="77777777" w:rsidR="00B11A53" w:rsidRPr="004E1A90" w:rsidRDefault="00B11A53" w:rsidP="009B3E64">
      <w:pPr>
        <w:numPr>
          <w:ilvl w:val="0"/>
          <w:numId w:val="112"/>
        </w:numPr>
        <w:overflowPunct/>
        <w:autoSpaceDE/>
        <w:autoSpaceDN/>
        <w:adjustRightInd/>
        <w:spacing w:after="160" w:line="259" w:lineRule="auto"/>
        <w:textAlignment w:val="auto"/>
        <w:rPr>
          <w:rFonts w:cs="Arial"/>
          <w:sz w:val="22"/>
          <w:szCs w:val="22"/>
        </w:rPr>
      </w:pPr>
      <w:r w:rsidRPr="004E1A90">
        <w:rPr>
          <w:rFonts w:cs="Arial"/>
          <w:sz w:val="22"/>
          <w:szCs w:val="22"/>
        </w:rPr>
        <w:t xml:space="preserve">In general, authorized </w:t>
      </w:r>
      <w:proofErr w:type="gramStart"/>
      <w:r w:rsidRPr="004E1A90">
        <w:rPr>
          <w:rFonts w:cs="Arial"/>
          <w:sz w:val="22"/>
          <w:szCs w:val="22"/>
        </w:rPr>
        <w:t>leaves</w:t>
      </w:r>
      <w:proofErr w:type="gramEnd"/>
      <w:r w:rsidRPr="004E1A90">
        <w:rPr>
          <w:rFonts w:cs="Arial"/>
          <w:sz w:val="22"/>
          <w:szCs w:val="22"/>
        </w:rPr>
        <w:t xml:space="preserve"> should not exceed 150 days unless otherwise permitted under applicable regulations.</w:t>
      </w:r>
    </w:p>
    <w:p w14:paraId="3809C053" w14:textId="77777777" w:rsidR="00B11A53" w:rsidRPr="004E1A90" w:rsidRDefault="00B11A53" w:rsidP="009B3E64">
      <w:pPr>
        <w:numPr>
          <w:ilvl w:val="0"/>
          <w:numId w:val="112"/>
        </w:numPr>
        <w:overflowPunct/>
        <w:autoSpaceDE/>
        <w:autoSpaceDN/>
        <w:adjustRightInd/>
        <w:spacing w:after="160" w:line="259" w:lineRule="auto"/>
        <w:textAlignment w:val="auto"/>
        <w:rPr>
          <w:rFonts w:cs="Arial"/>
          <w:sz w:val="22"/>
          <w:szCs w:val="22"/>
        </w:rPr>
      </w:pPr>
      <w:r w:rsidRPr="004E1A90">
        <w:rPr>
          <w:rFonts w:cs="Arial"/>
          <w:sz w:val="22"/>
          <w:szCs w:val="22"/>
        </w:rPr>
        <w:t>Students are strongly encouraged to consult with the Campus Director and International Advisor regarding the immigration implications of a Leave of Absence.</w:t>
      </w:r>
    </w:p>
    <w:p w14:paraId="6923FA67" w14:textId="77777777" w:rsidR="00B11A53" w:rsidRPr="004E1A90" w:rsidRDefault="00B11A53" w:rsidP="009B3E64">
      <w:pPr>
        <w:numPr>
          <w:ilvl w:val="0"/>
          <w:numId w:val="112"/>
        </w:numPr>
        <w:overflowPunct/>
        <w:autoSpaceDE/>
        <w:autoSpaceDN/>
        <w:adjustRightInd/>
        <w:spacing w:after="160" w:line="259" w:lineRule="auto"/>
        <w:textAlignment w:val="auto"/>
        <w:rPr>
          <w:rFonts w:cs="Arial"/>
          <w:sz w:val="22"/>
          <w:szCs w:val="22"/>
        </w:rPr>
      </w:pPr>
      <w:r w:rsidRPr="004E1A90">
        <w:rPr>
          <w:rFonts w:cs="Arial"/>
          <w:sz w:val="22"/>
          <w:szCs w:val="22"/>
        </w:rPr>
        <w:t>The College does not provide immigration advice. Students should seek independent immigration advice where necessary.</w:t>
      </w:r>
    </w:p>
    <w:p w14:paraId="244A41D9" w14:textId="77777777" w:rsidR="00B11A53" w:rsidRPr="004E1A90" w:rsidRDefault="00B11A53" w:rsidP="00B11A53">
      <w:pPr>
        <w:spacing w:after="160" w:line="259" w:lineRule="auto"/>
        <w:rPr>
          <w:rFonts w:cs="Arial"/>
          <w:sz w:val="22"/>
          <w:szCs w:val="22"/>
        </w:rPr>
      </w:pPr>
      <w:r w:rsidRPr="004E1A90">
        <w:rPr>
          <w:rFonts w:cs="Arial"/>
          <w:sz w:val="22"/>
          <w:szCs w:val="22"/>
        </w:rPr>
        <w:t>Approval of any Leave of Absence for an international student remains subject to applicable College policies, program requirements, accreditation standards, and IRCC requirements.</w:t>
      </w:r>
    </w:p>
    <w:p w14:paraId="4FCCE20C" w14:textId="77777777" w:rsidR="00B11A53" w:rsidRPr="004E1A90" w:rsidRDefault="00B11A53" w:rsidP="00B11A53">
      <w:pPr>
        <w:rPr>
          <w:rFonts w:cs="Arial"/>
          <w:sz w:val="22"/>
          <w:szCs w:val="22"/>
          <w:lang w:val="en-GB"/>
        </w:rPr>
      </w:pPr>
    </w:p>
    <w:p w14:paraId="0208B364" w14:textId="77777777" w:rsidR="00B11A53" w:rsidRPr="004E1A90" w:rsidRDefault="00B11A53" w:rsidP="00B11A53">
      <w:pPr>
        <w:rPr>
          <w:rFonts w:cs="Arial"/>
          <w:b/>
          <w:bCs/>
          <w:sz w:val="22"/>
          <w:szCs w:val="22"/>
        </w:rPr>
      </w:pPr>
      <w:r w:rsidRPr="004E1A90">
        <w:rPr>
          <w:rFonts w:cs="Arial"/>
          <w:b/>
          <w:bCs/>
          <w:sz w:val="22"/>
          <w:szCs w:val="22"/>
        </w:rPr>
        <w:t>Procedure for Requesting a Leave of Absence</w:t>
      </w:r>
    </w:p>
    <w:p w14:paraId="22D6AC51" w14:textId="77777777" w:rsidR="00B11A53" w:rsidRPr="004E1A90" w:rsidRDefault="00B11A53" w:rsidP="00B11A53">
      <w:pPr>
        <w:spacing w:after="160" w:line="259" w:lineRule="auto"/>
        <w:rPr>
          <w:rFonts w:cs="Arial"/>
          <w:b/>
          <w:bCs/>
          <w:sz w:val="22"/>
          <w:szCs w:val="22"/>
        </w:rPr>
      </w:pPr>
      <w:r w:rsidRPr="004E1A90">
        <w:rPr>
          <w:rFonts w:cs="Arial"/>
          <w:b/>
          <w:bCs/>
          <w:sz w:val="22"/>
          <w:szCs w:val="22"/>
        </w:rPr>
        <w:t>1. Submission of Request</w:t>
      </w:r>
    </w:p>
    <w:p w14:paraId="209D609E" w14:textId="77777777" w:rsidR="00B11A53" w:rsidRPr="004E1A90" w:rsidRDefault="00B11A53" w:rsidP="009B3E64">
      <w:pPr>
        <w:numPr>
          <w:ilvl w:val="0"/>
          <w:numId w:val="113"/>
        </w:numPr>
        <w:overflowPunct/>
        <w:autoSpaceDE/>
        <w:autoSpaceDN/>
        <w:adjustRightInd/>
        <w:spacing w:after="160" w:line="259" w:lineRule="auto"/>
        <w:textAlignment w:val="auto"/>
        <w:rPr>
          <w:rFonts w:cs="Arial"/>
          <w:sz w:val="22"/>
          <w:szCs w:val="22"/>
        </w:rPr>
      </w:pPr>
      <w:r w:rsidRPr="004E1A90">
        <w:rPr>
          <w:rFonts w:cs="Arial"/>
          <w:sz w:val="22"/>
          <w:szCs w:val="22"/>
        </w:rPr>
        <w:t>Students must submit a Leave of Absence request to the Campus Director at least four (4) weeks before the intended leave date whenever reasonably possible.</w:t>
      </w:r>
    </w:p>
    <w:p w14:paraId="509058ED" w14:textId="77777777" w:rsidR="00B11A53" w:rsidRPr="004E1A90" w:rsidRDefault="00B11A53" w:rsidP="009B3E64">
      <w:pPr>
        <w:numPr>
          <w:ilvl w:val="0"/>
          <w:numId w:val="113"/>
        </w:numPr>
        <w:overflowPunct/>
        <w:autoSpaceDE/>
        <w:autoSpaceDN/>
        <w:adjustRightInd/>
        <w:spacing w:after="160" w:line="259" w:lineRule="auto"/>
        <w:textAlignment w:val="auto"/>
        <w:rPr>
          <w:rFonts w:cs="Arial"/>
          <w:sz w:val="22"/>
          <w:szCs w:val="22"/>
        </w:rPr>
      </w:pPr>
      <w:r w:rsidRPr="004E1A90">
        <w:rPr>
          <w:rFonts w:cs="Arial"/>
          <w:sz w:val="22"/>
          <w:szCs w:val="22"/>
        </w:rPr>
        <w:t>Requests must be approved before the student stops attending classes.</w:t>
      </w:r>
    </w:p>
    <w:p w14:paraId="4CB05988" w14:textId="77777777" w:rsidR="00B11A53" w:rsidRPr="004E1A90" w:rsidRDefault="00B11A53" w:rsidP="009B3E64">
      <w:pPr>
        <w:numPr>
          <w:ilvl w:val="0"/>
          <w:numId w:val="113"/>
        </w:numPr>
        <w:overflowPunct/>
        <w:autoSpaceDE/>
        <w:autoSpaceDN/>
        <w:adjustRightInd/>
        <w:spacing w:after="160" w:line="259" w:lineRule="auto"/>
        <w:textAlignment w:val="auto"/>
        <w:rPr>
          <w:rFonts w:cs="Arial"/>
          <w:sz w:val="22"/>
          <w:szCs w:val="22"/>
        </w:rPr>
      </w:pPr>
      <w:r w:rsidRPr="004E1A90">
        <w:rPr>
          <w:rFonts w:cs="Arial"/>
          <w:sz w:val="22"/>
          <w:szCs w:val="22"/>
        </w:rPr>
        <w:t>Students who cease attendance without an approved Leave of Absence may be withdrawn or dismissed from their program.</w:t>
      </w:r>
    </w:p>
    <w:p w14:paraId="2467A3A7" w14:textId="77777777" w:rsidR="00B11A53" w:rsidRPr="004E1A90" w:rsidRDefault="00B11A53" w:rsidP="009B3E64">
      <w:pPr>
        <w:numPr>
          <w:ilvl w:val="0"/>
          <w:numId w:val="113"/>
        </w:numPr>
        <w:overflowPunct/>
        <w:autoSpaceDE/>
        <w:autoSpaceDN/>
        <w:adjustRightInd/>
        <w:spacing w:after="160" w:line="259" w:lineRule="auto"/>
        <w:textAlignment w:val="auto"/>
        <w:rPr>
          <w:rFonts w:cs="Arial"/>
          <w:sz w:val="22"/>
          <w:szCs w:val="22"/>
        </w:rPr>
      </w:pPr>
      <w:r w:rsidRPr="004E1A90">
        <w:rPr>
          <w:rFonts w:cs="Arial"/>
          <w:sz w:val="22"/>
          <w:szCs w:val="22"/>
        </w:rPr>
        <w:t>An interview with the Campus Director may be required before a Leave of Absence is approved.</w:t>
      </w:r>
    </w:p>
    <w:p w14:paraId="36FE1110" w14:textId="77777777" w:rsidR="00B11A53" w:rsidRPr="004E1A90" w:rsidRDefault="00B11A53" w:rsidP="009B3E64">
      <w:pPr>
        <w:numPr>
          <w:ilvl w:val="0"/>
          <w:numId w:val="113"/>
        </w:numPr>
        <w:overflowPunct/>
        <w:autoSpaceDE/>
        <w:autoSpaceDN/>
        <w:adjustRightInd/>
        <w:spacing w:after="160" w:line="259" w:lineRule="auto"/>
        <w:textAlignment w:val="auto"/>
        <w:rPr>
          <w:rFonts w:cs="Arial"/>
          <w:sz w:val="22"/>
          <w:szCs w:val="22"/>
        </w:rPr>
      </w:pPr>
      <w:r w:rsidRPr="004E1A90">
        <w:rPr>
          <w:rFonts w:cs="Arial"/>
          <w:sz w:val="22"/>
          <w:szCs w:val="22"/>
        </w:rPr>
        <w:t>Students must be meeting current program requirements and be in satisfactory standing unless an exception is approved by the Campus Director.</w:t>
      </w:r>
    </w:p>
    <w:p w14:paraId="4BE17305" w14:textId="77777777" w:rsidR="00B11A53" w:rsidRPr="004E1A90" w:rsidRDefault="00B11A53" w:rsidP="00B11A53">
      <w:pPr>
        <w:spacing w:after="160" w:line="259" w:lineRule="auto"/>
        <w:rPr>
          <w:rFonts w:cs="Arial"/>
          <w:b/>
          <w:bCs/>
          <w:sz w:val="22"/>
          <w:szCs w:val="22"/>
        </w:rPr>
      </w:pPr>
      <w:r w:rsidRPr="004E1A90">
        <w:rPr>
          <w:rFonts w:cs="Arial"/>
          <w:b/>
          <w:bCs/>
          <w:sz w:val="22"/>
          <w:szCs w:val="22"/>
        </w:rPr>
        <w:t>2. Documentation Requirements</w:t>
      </w:r>
    </w:p>
    <w:p w14:paraId="23066959" w14:textId="77777777" w:rsidR="00B11A53" w:rsidRPr="004E1A90" w:rsidRDefault="00B11A53" w:rsidP="00B11A53">
      <w:pPr>
        <w:spacing w:after="160" w:line="259" w:lineRule="auto"/>
        <w:rPr>
          <w:rFonts w:cs="Arial"/>
          <w:sz w:val="22"/>
          <w:szCs w:val="22"/>
        </w:rPr>
      </w:pPr>
      <w:r w:rsidRPr="004E1A90">
        <w:rPr>
          <w:rFonts w:cs="Arial"/>
          <w:sz w:val="22"/>
          <w:szCs w:val="22"/>
        </w:rPr>
        <w:t>Students must provide supporting documentation appropriate to the reason for the leave.</w:t>
      </w:r>
    </w:p>
    <w:p w14:paraId="48044FB3" w14:textId="77777777" w:rsidR="00B11A53" w:rsidRPr="004E1A90" w:rsidRDefault="00B11A53" w:rsidP="00B11A53">
      <w:pPr>
        <w:spacing w:after="160" w:line="259" w:lineRule="auto"/>
        <w:rPr>
          <w:rFonts w:cs="Arial"/>
          <w:sz w:val="22"/>
          <w:szCs w:val="22"/>
        </w:rPr>
      </w:pPr>
      <w:r w:rsidRPr="004E1A90">
        <w:rPr>
          <w:rFonts w:cs="Arial"/>
          <w:sz w:val="22"/>
          <w:szCs w:val="22"/>
        </w:rPr>
        <w:t>Examples include:</w:t>
      </w:r>
    </w:p>
    <w:p w14:paraId="68727418" w14:textId="77777777" w:rsidR="00B11A53" w:rsidRPr="004E1A90" w:rsidRDefault="00B11A53" w:rsidP="009B3E64">
      <w:pPr>
        <w:numPr>
          <w:ilvl w:val="0"/>
          <w:numId w:val="114"/>
        </w:numPr>
        <w:overflowPunct/>
        <w:autoSpaceDE/>
        <w:autoSpaceDN/>
        <w:adjustRightInd/>
        <w:spacing w:after="160" w:line="259" w:lineRule="auto"/>
        <w:textAlignment w:val="auto"/>
        <w:rPr>
          <w:rFonts w:cs="Arial"/>
          <w:sz w:val="22"/>
          <w:szCs w:val="22"/>
        </w:rPr>
      </w:pPr>
      <w:r w:rsidRPr="004E1A90">
        <w:rPr>
          <w:rFonts w:cs="Arial"/>
          <w:sz w:val="22"/>
          <w:szCs w:val="22"/>
        </w:rPr>
        <w:lastRenderedPageBreak/>
        <w:t>Medical or health-related leave: Documentation from a licensed healthcare professional.</w:t>
      </w:r>
    </w:p>
    <w:p w14:paraId="09DCB668" w14:textId="77777777" w:rsidR="00B11A53" w:rsidRPr="004E1A90" w:rsidRDefault="00B11A53" w:rsidP="009B3E64">
      <w:pPr>
        <w:numPr>
          <w:ilvl w:val="0"/>
          <w:numId w:val="114"/>
        </w:numPr>
        <w:overflowPunct/>
        <w:autoSpaceDE/>
        <w:autoSpaceDN/>
        <w:adjustRightInd/>
        <w:spacing w:after="160" w:line="259" w:lineRule="auto"/>
        <w:textAlignment w:val="auto"/>
        <w:rPr>
          <w:rFonts w:cs="Arial"/>
          <w:sz w:val="22"/>
          <w:szCs w:val="22"/>
        </w:rPr>
      </w:pPr>
      <w:r w:rsidRPr="004E1A90">
        <w:rPr>
          <w:rFonts w:cs="Arial"/>
          <w:sz w:val="22"/>
          <w:szCs w:val="22"/>
        </w:rPr>
        <w:t>Parental leave: Supporting medical or legal documentation, where applicable.</w:t>
      </w:r>
    </w:p>
    <w:p w14:paraId="734E66A8" w14:textId="77777777" w:rsidR="00B11A53" w:rsidRPr="004E1A90" w:rsidRDefault="00B11A53" w:rsidP="009B3E64">
      <w:pPr>
        <w:numPr>
          <w:ilvl w:val="0"/>
          <w:numId w:val="114"/>
        </w:numPr>
        <w:overflowPunct/>
        <w:autoSpaceDE/>
        <w:autoSpaceDN/>
        <w:adjustRightInd/>
        <w:spacing w:after="160" w:line="259" w:lineRule="auto"/>
        <w:textAlignment w:val="auto"/>
        <w:rPr>
          <w:rFonts w:cs="Arial"/>
          <w:sz w:val="22"/>
          <w:szCs w:val="22"/>
        </w:rPr>
      </w:pPr>
      <w:r w:rsidRPr="004E1A90">
        <w:rPr>
          <w:rFonts w:cs="Arial"/>
          <w:sz w:val="22"/>
          <w:szCs w:val="22"/>
        </w:rPr>
        <w:t>Compassionate leave or family emergency: Documentation supporting the circumstances requiring the leave.</w:t>
      </w:r>
    </w:p>
    <w:p w14:paraId="21C521AF" w14:textId="77777777" w:rsidR="00B11A53" w:rsidRPr="004E1A90" w:rsidRDefault="00B11A53" w:rsidP="009B3E64">
      <w:pPr>
        <w:numPr>
          <w:ilvl w:val="0"/>
          <w:numId w:val="114"/>
        </w:numPr>
        <w:overflowPunct/>
        <w:autoSpaceDE/>
        <w:autoSpaceDN/>
        <w:adjustRightInd/>
        <w:spacing w:after="160" w:line="259" w:lineRule="auto"/>
        <w:textAlignment w:val="auto"/>
        <w:rPr>
          <w:rFonts w:cs="Arial"/>
          <w:sz w:val="22"/>
          <w:szCs w:val="22"/>
        </w:rPr>
      </w:pPr>
      <w:r w:rsidRPr="004E1A90">
        <w:rPr>
          <w:rFonts w:cs="Arial"/>
          <w:sz w:val="22"/>
          <w:szCs w:val="22"/>
        </w:rPr>
        <w:t>Disability-related leave: Documentation from an appropriate healthcare or support professional, where required.</w:t>
      </w:r>
    </w:p>
    <w:p w14:paraId="22AA0AB9" w14:textId="77777777" w:rsidR="00B11A53" w:rsidRPr="004E1A90" w:rsidRDefault="00B11A53" w:rsidP="00B11A53">
      <w:pPr>
        <w:spacing w:after="160" w:line="259" w:lineRule="auto"/>
        <w:rPr>
          <w:rFonts w:cs="Arial"/>
          <w:sz w:val="22"/>
          <w:szCs w:val="22"/>
        </w:rPr>
      </w:pPr>
      <w:r w:rsidRPr="004E1A90">
        <w:rPr>
          <w:rFonts w:cs="Arial"/>
          <w:sz w:val="22"/>
          <w:szCs w:val="22"/>
        </w:rPr>
        <w:t>The College may request additional documentation before approving a Leave of Absence request.</w:t>
      </w:r>
    </w:p>
    <w:p w14:paraId="706A0E01" w14:textId="77777777" w:rsidR="00B11A53" w:rsidRPr="004E1A90" w:rsidRDefault="00B11A53" w:rsidP="00B11A53">
      <w:pPr>
        <w:spacing w:after="160" w:line="259" w:lineRule="auto"/>
        <w:rPr>
          <w:rFonts w:cs="Arial"/>
          <w:b/>
          <w:bCs/>
          <w:sz w:val="22"/>
          <w:szCs w:val="22"/>
        </w:rPr>
      </w:pPr>
      <w:r w:rsidRPr="004E1A90">
        <w:rPr>
          <w:rFonts w:cs="Arial"/>
          <w:b/>
          <w:bCs/>
          <w:sz w:val="22"/>
          <w:szCs w:val="22"/>
        </w:rPr>
        <w:t>3. Approval and Duration</w:t>
      </w:r>
    </w:p>
    <w:p w14:paraId="2FA84269" w14:textId="77777777" w:rsidR="00B11A53" w:rsidRPr="004E1A90" w:rsidRDefault="00B11A53" w:rsidP="009B3E64">
      <w:pPr>
        <w:numPr>
          <w:ilvl w:val="0"/>
          <w:numId w:val="115"/>
        </w:numPr>
        <w:overflowPunct/>
        <w:autoSpaceDE/>
        <w:autoSpaceDN/>
        <w:adjustRightInd/>
        <w:spacing w:after="160" w:line="259" w:lineRule="auto"/>
        <w:textAlignment w:val="auto"/>
        <w:rPr>
          <w:rFonts w:cs="Arial"/>
          <w:sz w:val="22"/>
          <w:szCs w:val="22"/>
        </w:rPr>
      </w:pPr>
      <w:r w:rsidRPr="004E1A90">
        <w:rPr>
          <w:rFonts w:cs="Arial"/>
          <w:sz w:val="22"/>
          <w:szCs w:val="22"/>
        </w:rPr>
        <w:t>Approved Leaves of Absence may be granted for up to three (3) months.</w:t>
      </w:r>
    </w:p>
    <w:p w14:paraId="65088E55" w14:textId="77777777" w:rsidR="00B11A53" w:rsidRPr="004E1A90" w:rsidRDefault="00B11A53" w:rsidP="009B3E64">
      <w:pPr>
        <w:numPr>
          <w:ilvl w:val="0"/>
          <w:numId w:val="115"/>
        </w:numPr>
        <w:overflowPunct/>
        <w:autoSpaceDE/>
        <w:autoSpaceDN/>
        <w:adjustRightInd/>
        <w:spacing w:after="160" w:line="259" w:lineRule="auto"/>
        <w:textAlignment w:val="auto"/>
        <w:rPr>
          <w:rFonts w:cs="Arial"/>
          <w:sz w:val="22"/>
          <w:szCs w:val="22"/>
        </w:rPr>
      </w:pPr>
      <w:r w:rsidRPr="004E1A90">
        <w:rPr>
          <w:rFonts w:cs="Arial"/>
          <w:sz w:val="22"/>
          <w:szCs w:val="22"/>
        </w:rPr>
        <w:t>The approved Leave of Absence will be documented in the student's academic record.</w:t>
      </w:r>
    </w:p>
    <w:p w14:paraId="14494B11" w14:textId="77777777" w:rsidR="00B11A53" w:rsidRPr="004E1A90" w:rsidRDefault="00B11A53" w:rsidP="009B3E64">
      <w:pPr>
        <w:numPr>
          <w:ilvl w:val="0"/>
          <w:numId w:val="115"/>
        </w:numPr>
        <w:overflowPunct/>
        <w:autoSpaceDE/>
        <w:autoSpaceDN/>
        <w:adjustRightInd/>
        <w:spacing w:after="160" w:line="259" w:lineRule="auto"/>
        <w:textAlignment w:val="auto"/>
        <w:rPr>
          <w:rFonts w:cs="Arial"/>
          <w:sz w:val="22"/>
          <w:szCs w:val="22"/>
        </w:rPr>
      </w:pPr>
      <w:r w:rsidRPr="004E1A90">
        <w:rPr>
          <w:rFonts w:cs="Arial"/>
          <w:sz w:val="22"/>
          <w:szCs w:val="22"/>
        </w:rPr>
        <w:t>No tuition or material fees will be charged during the approved leave period.</w:t>
      </w:r>
    </w:p>
    <w:p w14:paraId="5AD18C23" w14:textId="77777777" w:rsidR="00B11A53" w:rsidRPr="004E1A90" w:rsidRDefault="00B11A53" w:rsidP="009B3E64">
      <w:pPr>
        <w:numPr>
          <w:ilvl w:val="0"/>
          <w:numId w:val="115"/>
        </w:numPr>
        <w:overflowPunct/>
        <w:autoSpaceDE/>
        <w:autoSpaceDN/>
        <w:adjustRightInd/>
        <w:spacing w:after="160" w:line="259" w:lineRule="auto"/>
        <w:textAlignment w:val="auto"/>
        <w:rPr>
          <w:rFonts w:cs="Arial"/>
          <w:sz w:val="22"/>
          <w:szCs w:val="22"/>
        </w:rPr>
      </w:pPr>
      <w:r w:rsidRPr="004E1A90">
        <w:rPr>
          <w:rFonts w:cs="Arial"/>
          <w:sz w:val="22"/>
          <w:szCs w:val="22"/>
        </w:rPr>
        <w:t>The student's expected program completion date will be adjusted accordingly.</w:t>
      </w:r>
    </w:p>
    <w:p w14:paraId="33FA0710" w14:textId="77777777" w:rsidR="00B11A53" w:rsidRPr="004E1A90" w:rsidRDefault="00B11A53" w:rsidP="009B3E64">
      <w:pPr>
        <w:numPr>
          <w:ilvl w:val="0"/>
          <w:numId w:val="115"/>
        </w:numPr>
        <w:overflowPunct/>
        <w:autoSpaceDE/>
        <w:autoSpaceDN/>
        <w:adjustRightInd/>
        <w:spacing w:after="160" w:line="259" w:lineRule="auto"/>
        <w:textAlignment w:val="auto"/>
        <w:rPr>
          <w:rFonts w:cs="Arial"/>
          <w:sz w:val="22"/>
          <w:szCs w:val="22"/>
        </w:rPr>
      </w:pPr>
      <w:r w:rsidRPr="004E1A90">
        <w:rPr>
          <w:rFonts w:cs="Arial"/>
          <w:sz w:val="22"/>
          <w:szCs w:val="22"/>
        </w:rPr>
        <w:t>Where required, the Student Enrolment Contract will be amended to reflect the revised completion date.</w:t>
      </w:r>
    </w:p>
    <w:p w14:paraId="19EDBD51" w14:textId="77777777" w:rsidR="00B11A53" w:rsidRPr="004E1A90" w:rsidRDefault="00B11A53" w:rsidP="009B3E64">
      <w:pPr>
        <w:numPr>
          <w:ilvl w:val="0"/>
          <w:numId w:val="115"/>
        </w:numPr>
        <w:overflowPunct/>
        <w:autoSpaceDE/>
        <w:autoSpaceDN/>
        <w:adjustRightInd/>
        <w:spacing w:after="160" w:line="259" w:lineRule="auto"/>
        <w:textAlignment w:val="auto"/>
        <w:rPr>
          <w:rFonts w:cs="Arial"/>
          <w:sz w:val="22"/>
          <w:szCs w:val="22"/>
        </w:rPr>
      </w:pPr>
      <w:r w:rsidRPr="004E1A90">
        <w:rPr>
          <w:rFonts w:cs="Arial"/>
          <w:sz w:val="22"/>
          <w:szCs w:val="22"/>
        </w:rPr>
        <w:t>If the revised program duration exceeds the originally contracted period, additional contractual documentation may be required.</w:t>
      </w:r>
    </w:p>
    <w:p w14:paraId="5084915C" w14:textId="77777777" w:rsidR="00B11A53" w:rsidRPr="004E1A90" w:rsidRDefault="00B11A53" w:rsidP="009B3E64">
      <w:pPr>
        <w:numPr>
          <w:ilvl w:val="0"/>
          <w:numId w:val="115"/>
        </w:numPr>
        <w:overflowPunct/>
        <w:autoSpaceDE/>
        <w:autoSpaceDN/>
        <w:adjustRightInd/>
        <w:spacing w:after="160" w:line="259" w:lineRule="auto"/>
        <w:textAlignment w:val="auto"/>
        <w:rPr>
          <w:rFonts w:cs="Arial"/>
          <w:sz w:val="22"/>
          <w:szCs w:val="22"/>
        </w:rPr>
      </w:pPr>
      <w:r w:rsidRPr="004E1A90">
        <w:rPr>
          <w:rFonts w:cs="Arial"/>
          <w:sz w:val="22"/>
          <w:szCs w:val="22"/>
        </w:rPr>
        <w:t>International students must ensure that any approved leave remains compliant with IRCC requirements.</w:t>
      </w:r>
    </w:p>
    <w:p w14:paraId="08C95476" w14:textId="77777777" w:rsidR="00B11A53" w:rsidRPr="004E1A90" w:rsidRDefault="00B11A53" w:rsidP="00B11A53">
      <w:pPr>
        <w:spacing w:after="160" w:line="259" w:lineRule="auto"/>
        <w:rPr>
          <w:rFonts w:cs="Arial"/>
          <w:b/>
          <w:bCs/>
          <w:sz w:val="22"/>
          <w:szCs w:val="22"/>
        </w:rPr>
      </w:pPr>
      <w:r w:rsidRPr="004E1A90">
        <w:rPr>
          <w:rFonts w:cs="Arial"/>
          <w:b/>
          <w:bCs/>
          <w:sz w:val="22"/>
          <w:szCs w:val="22"/>
        </w:rPr>
        <w:t>4. Returning from Leave</w:t>
      </w:r>
    </w:p>
    <w:p w14:paraId="2EB9E4C5" w14:textId="77777777" w:rsidR="00B11A53" w:rsidRPr="004E1A90" w:rsidRDefault="00B11A53" w:rsidP="009B3E64">
      <w:pPr>
        <w:numPr>
          <w:ilvl w:val="0"/>
          <w:numId w:val="116"/>
        </w:numPr>
        <w:overflowPunct/>
        <w:autoSpaceDE/>
        <w:autoSpaceDN/>
        <w:adjustRightInd/>
        <w:spacing w:after="160" w:line="259" w:lineRule="auto"/>
        <w:textAlignment w:val="auto"/>
        <w:rPr>
          <w:rFonts w:cs="Arial"/>
          <w:sz w:val="22"/>
          <w:szCs w:val="22"/>
        </w:rPr>
      </w:pPr>
      <w:r w:rsidRPr="004E1A90">
        <w:rPr>
          <w:rFonts w:cs="Arial"/>
          <w:sz w:val="22"/>
          <w:szCs w:val="22"/>
        </w:rPr>
        <w:t>Students must return to studies on the approved return date.</w:t>
      </w:r>
    </w:p>
    <w:p w14:paraId="2C8A325C" w14:textId="77777777" w:rsidR="00B11A53" w:rsidRPr="004E1A90" w:rsidRDefault="00B11A53" w:rsidP="009B3E64">
      <w:pPr>
        <w:numPr>
          <w:ilvl w:val="0"/>
          <w:numId w:val="116"/>
        </w:numPr>
        <w:overflowPunct/>
        <w:autoSpaceDE/>
        <w:autoSpaceDN/>
        <w:adjustRightInd/>
        <w:spacing w:after="160" w:line="259" w:lineRule="auto"/>
        <w:textAlignment w:val="auto"/>
        <w:rPr>
          <w:rFonts w:cs="Arial"/>
          <w:sz w:val="22"/>
          <w:szCs w:val="22"/>
        </w:rPr>
      </w:pPr>
      <w:r w:rsidRPr="004E1A90">
        <w:rPr>
          <w:rFonts w:cs="Arial"/>
          <w:sz w:val="22"/>
          <w:szCs w:val="22"/>
        </w:rPr>
        <w:t>Students who do not return at the end of an approved leave period may be deemed withdrawn from the program.</w:t>
      </w:r>
    </w:p>
    <w:p w14:paraId="4CBAB043" w14:textId="77777777" w:rsidR="00B11A53" w:rsidRPr="004E1A90" w:rsidRDefault="00B11A53" w:rsidP="009B3E64">
      <w:pPr>
        <w:numPr>
          <w:ilvl w:val="0"/>
          <w:numId w:val="116"/>
        </w:numPr>
        <w:overflowPunct/>
        <w:autoSpaceDE/>
        <w:autoSpaceDN/>
        <w:adjustRightInd/>
        <w:spacing w:after="160" w:line="259" w:lineRule="auto"/>
        <w:textAlignment w:val="auto"/>
        <w:rPr>
          <w:rFonts w:cs="Arial"/>
          <w:sz w:val="22"/>
          <w:szCs w:val="22"/>
        </w:rPr>
      </w:pPr>
      <w:r w:rsidRPr="004E1A90">
        <w:rPr>
          <w:rFonts w:cs="Arial"/>
          <w:sz w:val="22"/>
          <w:szCs w:val="22"/>
        </w:rPr>
        <w:t>Students who remain on leave for more than three (3) months without additional approval will normally be considered withdrawn and will be subject to the College's Refund Policy.</w:t>
      </w:r>
    </w:p>
    <w:p w14:paraId="3108E710" w14:textId="77777777" w:rsidR="00B11A53" w:rsidRPr="004E1A90" w:rsidRDefault="00B11A53" w:rsidP="00B11A53">
      <w:pPr>
        <w:spacing w:after="160" w:line="259" w:lineRule="auto"/>
        <w:rPr>
          <w:rFonts w:cs="Arial"/>
          <w:b/>
          <w:bCs/>
          <w:sz w:val="22"/>
          <w:szCs w:val="22"/>
        </w:rPr>
      </w:pPr>
      <w:r w:rsidRPr="004E1A90">
        <w:rPr>
          <w:rFonts w:cs="Arial"/>
          <w:b/>
          <w:bCs/>
          <w:sz w:val="22"/>
          <w:szCs w:val="22"/>
        </w:rPr>
        <w:t>5. Impact on Student Loans and Financial Aid</w:t>
      </w:r>
    </w:p>
    <w:p w14:paraId="3D9519CB" w14:textId="77777777" w:rsidR="00B11A53" w:rsidRPr="004E1A90" w:rsidRDefault="00B11A53" w:rsidP="00B11A53">
      <w:pPr>
        <w:spacing w:after="160" w:line="259" w:lineRule="auto"/>
        <w:rPr>
          <w:rFonts w:cs="Arial"/>
          <w:sz w:val="22"/>
          <w:szCs w:val="22"/>
        </w:rPr>
      </w:pPr>
      <w:r w:rsidRPr="004E1A90">
        <w:rPr>
          <w:rFonts w:cs="Arial"/>
          <w:sz w:val="22"/>
          <w:szCs w:val="22"/>
        </w:rPr>
        <w:t>Students receiving student loans, grants, bursaries, or other financial assistance should consult with the Campus Director and Financial Administrator before requesting a Leave of Absence.</w:t>
      </w:r>
    </w:p>
    <w:p w14:paraId="1C0B5771" w14:textId="77777777" w:rsidR="00B11A53" w:rsidRPr="004E1A90" w:rsidRDefault="00B11A53" w:rsidP="00B11A53">
      <w:pPr>
        <w:spacing w:after="160" w:line="259" w:lineRule="auto"/>
        <w:rPr>
          <w:rFonts w:cs="Arial"/>
          <w:sz w:val="22"/>
          <w:szCs w:val="22"/>
        </w:rPr>
      </w:pPr>
      <w:r w:rsidRPr="004E1A90">
        <w:rPr>
          <w:rFonts w:cs="Arial"/>
          <w:sz w:val="22"/>
          <w:szCs w:val="22"/>
        </w:rPr>
        <w:t>An approved leave may affect:</w:t>
      </w:r>
    </w:p>
    <w:p w14:paraId="7A264398" w14:textId="77777777" w:rsidR="00B11A53" w:rsidRPr="004E1A90" w:rsidRDefault="00B11A53" w:rsidP="009B3E64">
      <w:pPr>
        <w:numPr>
          <w:ilvl w:val="0"/>
          <w:numId w:val="117"/>
        </w:numPr>
        <w:overflowPunct/>
        <w:autoSpaceDE/>
        <w:autoSpaceDN/>
        <w:adjustRightInd/>
        <w:spacing w:after="160" w:line="259" w:lineRule="auto"/>
        <w:textAlignment w:val="auto"/>
        <w:rPr>
          <w:rFonts w:cs="Arial"/>
          <w:sz w:val="22"/>
          <w:szCs w:val="22"/>
        </w:rPr>
      </w:pPr>
      <w:r w:rsidRPr="004E1A90">
        <w:rPr>
          <w:rFonts w:cs="Arial"/>
          <w:sz w:val="22"/>
          <w:szCs w:val="22"/>
        </w:rPr>
        <w:t>Eligibility for funding;</w:t>
      </w:r>
    </w:p>
    <w:p w14:paraId="28FC0B3E" w14:textId="77777777" w:rsidR="00B11A53" w:rsidRPr="004E1A90" w:rsidRDefault="00B11A53" w:rsidP="009B3E64">
      <w:pPr>
        <w:numPr>
          <w:ilvl w:val="0"/>
          <w:numId w:val="117"/>
        </w:numPr>
        <w:overflowPunct/>
        <w:autoSpaceDE/>
        <w:autoSpaceDN/>
        <w:adjustRightInd/>
        <w:spacing w:after="160" w:line="259" w:lineRule="auto"/>
        <w:textAlignment w:val="auto"/>
        <w:rPr>
          <w:rFonts w:cs="Arial"/>
          <w:sz w:val="22"/>
          <w:szCs w:val="22"/>
        </w:rPr>
      </w:pPr>
      <w:r w:rsidRPr="004E1A90">
        <w:rPr>
          <w:rFonts w:cs="Arial"/>
          <w:sz w:val="22"/>
          <w:szCs w:val="22"/>
        </w:rPr>
        <w:t>Loan repayment obligations;</w:t>
      </w:r>
    </w:p>
    <w:p w14:paraId="68480816" w14:textId="77777777" w:rsidR="00B11A53" w:rsidRPr="004E1A90" w:rsidRDefault="00B11A53" w:rsidP="009B3E64">
      <w:pPr>
        <w:numPr>
          <w:ilvl w:val="0"/>
          <w:numId w:val="117"/>
        </w:numPr>
        <w:overflowPunct/>
        <w:autoSpaceDE/>
        <w:autoSpaceDN/>
        <w:adjustRightInd/>
        <w:spacing w:after="160" w:line="259" w:lineRule="auto"/>
        <w:textAlignment w:val="auto"/>
        <w:rPr>
          <w:rFonts w:cs="Arial"/>
          <w:sz w:val="22"/>
          <w:szCs w:val="22"/>
        </w:rPr>
      </w:pPr>
      <w:r w:rsidRPr="004E1A90">
        <w:rPr>
          <w:rFonts w:cs="Arial"/>
          <w:sz w:val="22"/>
          <w:szCs w:val="22"/>
        </w:rPr>
        <w:t>Future funding approvals; and</w:t>
      </w:r>
    </w:p>
    <w:p w14:paraId="2E6B2788" w14:textId="77777777" w:rsidR="00B11A53" w:rsidRPr="004E1A90" w:rsidRDefault="00B11A53" w:rsidP="009B3E64">
      <w:pPr>
        <w:numPr>
          <w:ilvl w:val="0"/>
          <w:numId w:val="117"/>
        </w:numPr>
        <w:overflowPunct/>
        <w:autoSpaceDE/>
        <w:autoSpaceDN/>
        <w:adjustRightInd/>
        <w:spacing w:after="160" w:line="259" w:lineRule="auto"/>
        <w:textAlignment w:val="auto"/>
        <w:rPr>
          <w:rFonts w:cs="Arial"/>
          <w:sz w:val="22"/>
          <w:szCs w:val="22"/>
        </w:rPr>
      </w:pPr>
      <w:r w:rsidRPr="004E1A90">
        <w:rPr>
          <w:rFonts w:cs="Arial"/>
          <w:sz w:val="22"/>
          <w:szCs w:val="22"/>
        </w:rPr>
        <w:lastRenderedPageBreak/>
        <w:t>Program completion timelines.</w:t>
      </w:r>
    </w:p>
    <w:p w14:paraId="5FD869B1" w14:textId="77777777" w:rsidR="00B11A53" w:rsidRPr="004E1A90" w:rsidRDefault="00B11A53" w:rsidP="00B11A53">
      <w:pPr>
        <w:spacing w:after="160" w:line="259" w:lineRule="auto"/>
        <w:rPr>
          <w:rFonts w:cs="Arial"/>
          <w:sz w:val="22"/>
          <w:szCs w:val="22"/>
        </w:rPr>
      </w:pPr>
      <w:r w:rsidRPr="004E1A90">
        <w:rPr>
          <w:rFonts w:cs="Arial"/>
          <w:sz w:val="22"/>
          <w:szCs w:val="22"/>
        </w:rPr>
        <w:t xml:space="preserve">Where funding requirements cannot accommodate the leave period, students may be required to withdraw and apply for readmission </w:t>
      </w:r>
      <w:proofErr w:type="gramStart"/>
      <w:r w:rsidRPr="004E1A90">
        <w:rPr>
          <w:rFonts w:cs="Arial"/>
          <w:sz w:val="22"/>
          <w:szCs w:val="22"/>
        </w:rPr>
        <w:t>at a later date</w:t>
      </w:r>
      <w:proofErr w:type="gramEnd"/>
      <w:r w:rsidRPr="004E1A90">
        <w:rPr>
          <w:rFonts w:cs="Arial"/>
          <w:sz w:val="22"/>
          <w:szCs w:val="22"/>
        </w:rPr>
        <w:t>.</w:t>
      </w:r>
    </w:p>
    <w:p w14:paraId="0C5B8A9D" w14:textId="77777777" w:rsidR="00B11A53" w:rsidRPr="004E1A90" w:rsidRDefault="00B11A53" w:rsidP="00B11A53">
      <w:pPr>
        <w:spacing w:after="160" w:line="259" w:lineRule="auto"/>
        <w:rPr>
          <w:rFonts w:cs="Arial"/>
          <w:b/>
          <w:bCs/>
          <w:sz w:val="22"/>
          <w:szCs w:val="22"/>
        </w:rPr>
      </w:pPr>
      <w:r w:rsidRPr="004E1A90">
        <w:rPr>
          <w:rFonts w:cs="Arial"/>
          <w:b/>
          <w:bCs/>
          <w:sz w:val="22"/>
          <w:szCs w:val="22"/>
        </w:rPr>
        <w:t>6. Regulated Programs</w:t>
      </w:r>
    </w:p>
    <w:p w14:paraId="2EE15E4F" w14:textId="77777777" w:rsidR="00B11A53" w:rsidRPr="004E1A90" w:rsidRDefault="00B11A53" w:rsidP="00B11A53">
      <w:pPr>
        <w:spacing w:after="160" w:line="259" w:lineRule="auto"/>
        <w:rPr>
          <w:rFonts w:cs="Arial"/>
          <w:sz w:val="22"/>
          <w:szCs w:val="22"/>
        </w:rPr>
      </w:pPr>
      <w:r w:rsidRPr="004E1A90">
        <w:rPr>
          <w:rFonts w:cs="Arial"/>
          <w:sz w:val="22"/>
          <w:szCs w:val="22"/>
        </w:rPr>
        <w:t>Certain regulated programs may not accommodate a Leave of Absence due to curriculum sequencing, clinical placement requirements, or accreditation standards.</w:t>
      </w:r>
    </w:p>
    <w:p w14:paraId="16EBDC29" w14:textId="77777777" w:rsidR="00B11A53" w:rsidRPr="004E1A90" w:rsidRDefault="00B11A53" w:rsidP="00B11A53">
      <w:pPr>
        <w:spacing w:after="160" w:line="259" w:lineRule="auto"/>
        <w:rPr>
          <w:rFonts w:cs="Arial"/>
          <w:sz w:val="22"/>
          <w:szCs w:val="22"/>
        </w:rPr>
      </w:pPr>
      <w:r w:rsidRPr="004E1A90">
        <w:rPr>
          <w:rFonts w:cs="Arial"/>
          <w:sz w:val="22"/>
          <w:szCs w:val="22"/>
        </w:rPr>
        <w:t>These programs may include, but are not limited to:</w:t>
      </w:r>
    </w:p>
    <w:p w14:paraId="7169D41A" w14:textId="77777777" w:rsidR="00B11A53" w:rsidRPr="004E1A90" w:rsidRDefault="00B11A53" w:rsidP="009B3E64">
      <w:pPr>
        <w:numPr>
          <w:ilvl w:val="0"/>
          <w:numId w:val="118"/>
        </w:numPr>
        <w:overflowPunct/>
        <w:autoSpaceDE/>
        <w:autoSpaceDN/>
        <w:adjustRightInd/>
        <w:spacing w:after="160" w:line="259" w:lineRule="auto"/>
        <w:textAlignment w:val="auto"/>
        <w:rPr>
          <w:rFonts w:cs="Arial"/>
          <w:sz w:val="22"/>
          <w:szCs w:val="22"/>
        </w:rPr>
      </w:pPr>
      <w:r w:rsidRPr="004E1A90">
        <w:rPr>
          <w:rFonts w:cs="Arial"/>
          <w:sz w:val="22"/>
          <w:szCs w:val="22"/>
        </w:rPr>
        <w:t>Practical Nursing;</w:t>
      </w:r>
    </w:p>
    <w:p w14:paraId="03FAE707" w14:textId="77777777" w:rsidR="00B11A53" w:rsidRPr="004E1A90" w:rsidRDefault="00B11A53" w:rsidP="009B3E64">
      <w:pPr>
        <w:numPr>
          <w:ilvl w:val="0"/>
          <w:numId w:val="118"/>
        </w:numPr>
        <w:overflowPunct/>
        <w:autoSpaceDE/>
        <w:autoSpaceDN/>
        <w:adjustRightInd/>
        <w:spacing w:after="160" w:line="259" w:lineRule="auto"/>
        <w:textAlignment w:val="auto"/>
        <w:rPr>
          <w:rFonts w:cs="Arial"/>
          <w:sz w:val="22"/>
          <w:szCs w:val="22"/>
        </w:rPr>
      </w:pPr>
      <w:r w:rsidRPr="004E1A90">
        <w:rPr>
          <w:rFonts w:cs="Arial"/>
          <w:sz w:val="22"/>
          <w:szCs w:val="22"/>
        </w:rPr>
        <w:t>Primary Care Paramedic;</w:t>
      </w:r>
    </w:p>
    <w:p w14:paraId="4B7DBB81" w14:textId="77777777" w:rsidR="00B11A53" w:rsidRPr="004E1A90" w:rsidRDefault="00B11A53" w:rsidP="009B3E64">
      <w:pPr>
        <w:numPr>
          <w:ilvl w:val="0"/>
          <w:numId w:val="118"/>
        </w:numPr>
        <w:overflowPunct/>
        <w:autoSpaceDE/>
        <w:autoSpaceDN/>
        <w:adjustRightInd/>
        <w:spacing w:after="160" w:line="259" w:lineRule="auto"/>
        <w:textAlignment w:val="auto"/>
        <w:rPr>
          <w:rFonts w:cs="Arial"/>
          <w:sz w:val="22"/>
          <w:szCs w:val="22"/>
        </w:rPr>
      </w:pPr>
      <w:r w:rsidRPr="004E1A90">
        <w:rPr>
          <w:rFonts w:cs="Arial"/>
          <w:sz w:val="22"/>
          <w:szCs w:val="22"/>
        </w:rPr>
        <w:t>Dental Assistant; and</w:t>
      </w:r>
    </w:p>
    <w:p w14:paraId="318F140A" w14:textId="77777777" w:rsidR="00B11A53" w:rsidRPr="004E1A90" w:rsidRDefault="00B11A53" w:rsidP="009B3E64">
      <w:pPr>
        <w:numPr>
          <w:ilvl w:val="0"/>
          <w:numId w:val="118"/>
        </w:numPr>
        <w:overflowPunct/>
        <w:autoSpaceDE/>
        <w:autoSpaceDN/>
        <w:adjustRightInd/>
        <w:spacing w:after="160" w:line="259" w:lineRule="auto"/>
        <w:textAlignment w:val="auto"/>
        <w:rPr>
          <w:rFonts w:cs="Arial"/>
          <w:sz w:val="22"/>
          <w:szCs w:val="22"/>
        </w:rPr>
      </w:pPr>
      <w:r w:rsidRPr="004E1A90">
        <w:rPr>
          <w:rFonts w:cs="Arial"/>
          <w:sz w:val="22"/>
          <w:szCs w:val="22"/>
        </w:rPr>
        <w:t>Pharmacy Technician.</w:t>
      </w:r>
    </w:p>
    <w:p w14:paraId="590084BF" w14:textId="77777777" w:rsidR="00B11A53" w:rsidRPr="004E1A90" w:rsidRDefault="00B11A53" w:rsidP="00B11A53">
      <w:pPr>
        <w:spacing w:after="160" w:line="259" w:lineRule="auto"/>
        <w:rPr>
          <w:rFonts w:cs="Arial"/>
          <w:sz w:val="22"/>
          <w:szCs w:val="22"/>
        </w:rPr>
      </w:pPr>
      <w:r w:rsidRPr="004E1A90">
        <w:rPr>
          <w:rFonts w:cs="Arial"/>
          <w:sz w:val="22"/>
          <w:szCs w:val="22"/>
        </w:rPr>
        <w:t>Approval of a Leave of Absence in these programs will be determined on a case-by-case basis and may not be possible due to program requirements.</w:t>
      </w:r>
    </w:p>
    <w:p w14:paraId="03F1674F" w14:textId="77777777" w:rsidR="00B11A53" w:rsidRPr="004E1A90" w:rsidRDefault="00B11A53" w:rsidP="00B11A53">
      <w:pPr>
        <w:spacing w:after="160" w:line="259" w:lineRule="auto"/>
        <w:rPr>
          <w:rFonts w:cs="Arial"/>
          <w:b/>
          <w:bCs/>
          <w:sz w:val="22"/>
          <w:szCs w:val="22"/>
        </w:rPr>
      </w:pPr>
      <w:r w:rsidRPr="004E1A90">
        <w:rPr>
          <w:rFonts w:cs="Arial"/>
          <w:b/>
          <w:bCs/>
          <w:sz w:val="22"/>
          <w:szCs w:val="22"/>
        </w:rPr>
        <w:t>7. Withdrawal and Readmission</w:t>
      </w:r>
    </w:p>
    <w:p w14:paraId="5F1505F5" w14:textId="77777777" w:rsidR="00B11A53" w:rsidRPr="004E1A90" w:rsidRDefault="00B11A53" w:rsidP="00B11A53">
      <w:pPr>
        <w:spacing w:after="160" w:line="259" w:lineRule="auto"/>
        <w:rPr>
          <w:rFonts w:cs="Arial"/>
          <w:sz w:val="22"/>
          <w:szCs w:val="22"/>
        </w:rPr>
      </w:pPr>
      <w:r w:rsidRPr="004E1A90">
        <w:rPr>
          <w:rFonts w:cs="Arial"/>
          <w:sz w:val="22"/>
          <w:szCs w:val="22"/>
        </w:rPr>
        <w:t>Students who are deemed withdrawn following a Leave of Absence may apply for readmission.</w:t>
      </w:r>
    </w:p>
    <w:p w14:paraId="4492740D" w14:textId="77777777" w:rsidR="00B11A53" w:rsidRPr="004E1A90" w:rsidRDefault="00B11A53" w:rsidP="00B11A53">
      <w:pPr>
        <w:spacing w:after="160" w:line="259" w:lineRule="auto"/>
        <w:rPr>
          <w:rFonts w:cs="Arial"/>
          <w:sz w:val="22"/>
          <w:szCs w:val="22"/>
        </w:rPr>
      </w:pPr>
      <w:r w:rsidRPr="004E1A90">
        <w:rPr>
          <w:rFonts w:cs="Arial"/>
          <w:sz w:val="22"/>
          <w:szCs w:val="22"/>
        </w:rPr>
        <w:t>Readmission requests will be reviewed on a case-by-case basis and are subject to:</w:t>
      </w:r>
    </w:p>
    <w:p w14:paraId="417AEDB7" w14:textId="77777777" w:rsidR="00B11A53" w:rsidRPr="004E1A90" w:rsidRDefault="00B11A53" w:rsidP="009B3E64">
      <w:pPr>
        <w:numPr>
          <w:ilvl w:val="0"/>
          <w:numId w:val="119"/>
        </w:numPr>
        <w:overflowPunct/>
        <w:autoSpaceDE/>
        <w:autoSpaceDN/>
        <w:adjustRightInd/>
        <w:spacing w:after="160" w:line="259" w:lineRule="auto"/>
        <w:textAlignment w:val="auto"/>
        <w:rPr>
          <w:rFonts w:cs="Arial"/>
          <w:sz w:val="22"/>
          <w:szCs w:val="22"/>
        </w:rPr>
      </w:pPr>
      <w:r w:rsidRPr="004E1A90">
        <w:rPr>
          <w:rFonts w:cs="Arial"/>
          <w:sz w:val="22"/>
          <w:szCs w:val="22"/>
        </w:rPr>
        <w:t>Submission of a re-entry application to the Campus Director;</w:t>
      </w:r>
    </w:p>
    <w:p w14:paraId="23FE5AE7" w14:textId="77777777" w:rsidR="00B11A53" w:rsidRPr="004E1A90" w:rsidRDefault="00B11A53" w:rsidP="009B3E64">
      <w:pPr>
        <w:numPr>
          <w:ilvl w:val="0"/>
          <w:numId w:val="119"/>
        </w:numPr>
        <w:overflowPunct/>
        <w:autoSpaceDE/>
        <w:autoSpaceDN/>
        <w:adjustRightInd/>
        <w:spacing w:after="160" w:line="259" w:lineRule="auto"/>
        <w:textAlignment w:val="auto"/>
        <w:rPr>
          <w:rFonts w:cs="Arial"/>
          <w:sz w:val="22"/>
          <w:szCs w:val="22"/>
        </w:rPr>
      </w:pPr>
      <w:r w:rsidRPr="004E1A90">
        <w:rPr>
          <w:rFonts w:cs="Arial"/>
          <w:sz w:val="22"/>
          <w:szCs w:val="22"/>
        </w:rPr>
        <w:t>Meeting all current admission and program requirements;</w:t>
      </w:r>
    </w:p>
    <w:p w14:paraId="6FF20617" w14:textId="77777777" w:rsidR="00B11A53" w:rsidRPr="004E1A90" w:rsidRDefault="00B11A53" w:rsidP="009B3E64">
      <w:pPr>
        <w:numPr>
          <w:ilvl w:val="0"/>
          <w:numId w:val="119"/>
        </w:numPr>
        <w:overflowPunct/>
        <w:autoSpaceDE/>
        <w:autoSpaceDN/>
        <w:adjustRightInd/>
        <w:spacing w:after="160" w:line="259" w:lineRule="auto"/>
        <w:textAlignment w:val="auto"/>
        <w:rPr>
          <w:rFonts w:cs="Arial"/>
          <w:sz w:val="22"/>
          <w:szCs w:val="22"/>
        </w:rPr>
      </w:pPr>
      <w:proofErr w:type="gramStart"/>
      <w:r w:rsidRPr="004E1A90">
        <w:rPr>
          <w:rFonts w:cs="Arial"/>
          <w:sz w:val="22"/>
          <w:szCs w:val="22"/>
        </w:rPr>
        <w:t>Payment</w:t>
      </w:r>
      <w:proofErr w:type="gramEnd"/>
      <w:r w:rsidRPr="004E1A90">
        <w:rPr>
          <w:rFonts w:cs="Arial"/>
          <w:sz w:val="22"/>
          <w:szCs w:val="22"/>
        </w:rPr>
        <w:t xml:space="preserve"> of any applicable fees;</w:t>
      </w:r>
    </w:p>
    <w:p w14:paraId="32E086B5" w14:textId="77777777" w:rsidR="00B11A53" w:rsidRPr="004E1A90" w:rsidRDefault="00B11A53" w:rsidP="009B3E64">
      <w:pPr>
        <w:numPr>
          <w:ilvl w:val="0"/>
          <w:numId w:val="119"/>
        </w:numPr>
        <w:overflowPunct/>
        <w:autoSpaceDE/>
        <w:autoSpaceDN/>
        <w:adjustRightInd/>
        <w:spacing w:after="160" w:line="259" w:lineRule="auto"/>
        <w:textAlignment w:val="auto"/>
        <w:rPr>
          <w:rFonts w:cs="Arial"/>
          <w:sz w:val="22"/>
          <w:szCs w:val="22"/>
        </w:rPr>
      </w:pPr>
      <w:r w:rsidRPr="004E1A90">
        <w:rPr>
          <w:rFonts w:cs="Arial"/>
          <w:sz w:val="22"/>
          <w:szCs w:val="22"/>
        </w:rPr>
        <w:t>Seat availability; and</w:t>
      </w:r>
    </w:p>
    <w:p w14:paraId="6A9CAC63" w14:textId="77777777" w:rsidR="00B11A53" w:rsidRPr="004E1A90" w:rsidRDefault="00B11A53" w:rsidP="009B3E64">
      <w:pPr>
        <w:numPr>
          <w:ilvl w:val="0"/>
          <w:numId w:val="119"/>
        </w:numPr>
        <w:overflowPunct/>
        <w:autoSpaceDE/>
        <w:autoSpaceDN/>
        <w:adjustRightInd/>
        <w:spacing w:after="160" w:line="259" w:lineRule="auto"/>
        <w:textAlignment w:val="auto"/>
        <w:rPr>
          <w:rFonts w:cs="Arial"/>
          <w:sz w:val="22"/>
          <w:szCs w:val="22"/>
        </w:rPr>
      </w:pPr>
      <w:r w:rsidRPr="004E1A90">
        <w:rPr>
          <w:rFonts w:cs="Arial"/>
          <w:sz w:val="22"/>
          <w:szCs w:val="22"/>
        </w:rPr>
        <w:t>Curriculum or regulatory changes that may have occurred during the student's absence.</w:t>
      </w:r>
    </w:p>
    <w:p w14:paraId="178E3B9E" w14:textId="77777777" w:rsidR="00B11A53" w:rsidRPr="004E1A90" w:rsidRDefault="00B11A53" w:rsidP="00B11A53">
      <w:pPr>
        <w:spacing w:after="160" w:line="259" w:lineRule="auto"/>
        <w:rPr>
          <w:rFonts w:cs="Arial"/>
          <w:sz w:val="22"/>
          <w:szCs w:val="22"/>
        </w:rPr>
      </w:pPr>
      <w:r w:rsidRPr="004E1A90">
        <w:rPr>
          <w:rFonts w:cs="Arial"/>
          <w:sz w:val="22"/>
          <w:szCs w:val="22"/>
        </w:rPr>
        <w:t xml:space="preserve">Students will remain responsible for all fees </w:t>
      </w:r>
      <w:proofErr w:type="gramStart"/>
      <w:r w:rsidRPr="004E1A90">
        <w:rPr>
          <w:rFonts w:cs="Arial"/>
          <w:sz w:val="22"/>
          <w:szCs w:val="22"/>
        </w:rPr>
        <w:t>owing up</w:t>
      </w:r>
      <w:proofErr w:type="gramEnd"/>
      <w:r w:rsidRPr="004E1A90">
        <w:rPr>
          <w:rFonts w:cs="Arial"/>
          <w:sz w:val="22"/>
          <w:szCs w:val="22"/>
        </w:rPr>
        <w:t xml:space="preserve"> to the date of withdrawal in accordance with the College Refund Policy.</w:t>
      </w:r>
    </w:p>
    <w:p w14:paraId="4691D438" w14:textId="77777777" w:rsidR="00B11A53" w:rsidRPr="004E1A90" w:rsidRDefault="00B11A53" w:rsidP="00B11A53">
      <w:pPr>
        <w:spacing w:after="160" w:line="259" w:lineRule="auto"/>
        <w:rPr>
          <w:rFonts w:cs="Arial"/>
          <w:sz w:val="22"/>
          <w:szCs w:val="22"/>
        </w:rPr>
      </w:pPr>
      <w:r w:rsidRPr="004E1A90">
        <w:rPr>
          <w:rFonts w:cs="Arial"/>
          <w:sz w:val="22"/>
          <w:szCs w:val="22"/>
        </w:rPr>
        <w:t>The College cannot guarantee that a readmitted student will be able to resume training at the point where they originally left the program. Depending on program requirements, curriculum changes, or regulatory requirements, the student may be required to repeat courses, complete additional training, or restart all or part of the program.</w:t>
      </w:r>
    </w:p>
    <w:p w14:paraId="63874E8B" w14:textId="77777777" w:rsidR="00B11A53" w:rsidRPr="004E1A90" w:rsidRDefault="00B11A53" w:rsidP="00B11A53">
      <w:pPr>
        <w:rPr>
          <w:rFonts w:cs="Arial"/>
          <w:sz w:val="22"/>
          <w:szCs w:val="22"/>
        </w:rPr>
      </w:pPr>
    </w:p>
    <w:p w14:paraId="58DD2168" w14:textId="77777777" w:rsidR="00B11A53" w:rsidRPr="004E1A90" w:rsidRDefault="00B11A53" w:rsidP="00B11A53">
      <w:pPr>
        <w:rPr>
          <w:rFonts w:cs="Arial"/>
          <w:b/>
          <w:bCs/>
          <w:sz w:val="22"/>
          <w:szCs w:val="22"/>
        </w:rPr>
      </w:pPr>
      <w:r w:rsidRPr="004E1A90">
        <w:rPr>
          <w:rFonts w:cs="Arial"/>
          <w:b/>
          <w:bCs/>
          <w:sz w:val="22"/>
          <w:szCs w:val="22"/>
        </w:rPr>
        <w:t>New Contract Requirements for Extended Leaves of Absence:</w:t>
      </w:r>
    </w:p>
    <w:p w14:paraId="365776BD" w14:textId="77777777" w:rsidR="00B11A53" w:rsidRPr="004E1A90" w:rsidRDefault="00B11A53" w:rsidP="009B3E64">
      <w:pPr>
        <w:numPr>
          <w:ilvl w:val="0"/>
          <w:numId w:val="110"/>
        </w:numPr>
        <w:overflowPunct/>
        <w:autoSpaceDE/>
        <w:autoSpaceDN/>
        <w:adjustRightInd/>
        <w:spacing w:after="160" w:line="259" w:lineRule="auto"/>
        <w:textAlignment w:val="auto"/>
        <w:rPr>
          <w:rFonts w:cs="Arial"/>
          <w:sz w:val="22"/>
          <w:szCs w:val="22"/>
        </w:rPr>
      </w:pPr>
      <w:r w:rsidRPr="004E1A90">
        <w:rPr>
          <w:rFonts w:cs="Arial"/>
          <w:b/>
          <w:bCs/>
          <w:sz w:val="22"/>
          <w:szCs w:val="22"/>
        </w:rPr>
        <w:t>Contract Duration:</w:t>
      </w:r>
    </w:p>
    <w:p w14:paraId="5472EFF9" w14:textId="77777777" w:rsidR="00B11A53" w:rsidRPr="004E1A90" w:rsidRDefault="00B11A53" w:rsidP="009B3E64">
      <w:pPr>
        <w:numPr>
          <w:ilvl w:val="1"/>
          <w:numId w:val="110"/>
        </w:numPr>
        <w:overflowPunct/>
        <w:autoSpaceDE/>
        <w:autoSpaceDN/>
        <w:adjustRightInd/>
        <w:spacing w:after="160" w:line="259" w:lineRule="auto"/>
        <w:textAlignment w:val="auto"/>
        <w:rPr>
          <w:rFonts w:cs="Arial"/>
          <w:sz w:val="22"/>
          <w:szCs w:val="22"/>
        </w:rPr>
      </w:pPr>
      <w:r w:rsidRPr="004E1A90">
        <w:rPr>
          <w:rFonts w:cs="Arial"/>
          <w:sz w:val="22"/>
          <w:szCs w:val="22"/>
        </w:rPr>
        <w:t>Contracts at Sprott Shaw College cannot exceed 12 months or 52 weeks, including Leave of absence and other breaks (Winter and Spring).</w:t>
      </w:r>
    </w:p>
    <w:p w14:paraId="586D0FF4" w14:textId="77777777" w:rsidR="00B11A53" w:rsidRPr="004E1A90" w:rsidRDefault="00B11A53" w:rsidP="009B3E64">
      <w:pPr>
        <w:numPr>
          <w:ilvl w:val="0"/>
          <w:numId w:val="110"/>
        </w:numPr>
        <w:overflowPunct/>
        <w:autoSpaceDE/>
        <w:autoSpaceDN/>
        <w:adjustRightInd/>
        <w:spacing w:after="160" w:line="259" w:lineRule="auto"/>
        <w:textAlignment w:val="auto"/>
        <w:rPr>
          <w:rFonts w:cs="Arial"/>
          <w:sz w:val="22"/>
          <w:szCs w:val="22"/>
        </w:rPr>
      </w:pPr>
      <w:r w:rsidRPr="004E1A90">
        <w:rPr>
          <w:rFonts w:cs="Arial"/>
          <w:b/>
          <w:bCs/>
          <w:sz w:val="22"/>
          <w:szCs w:val="22"/>
        </w:rPr>
        <w:t>Second Contract and Fee Adjustment:</w:t>
      </w:r>
    </w:p>
    <w:p w14:paraId="6B09DE14" w14:textId="77777777" w:rsidR="00B11A53" w:rsidRPr="004E1A90" w:rsidRDefault="00B11A53" w:rsidP="009B3E64">
      <w:pPr>
        <w:numPr>
          <w:ilvl w:val="1"/>
          <w:numId w:val="110"/>
        </w:numPr>
        <w:overflowPunct/>
        <w:autoSpaceDE/>
        <w:autoSpaceDN/>
        <w:adjustRightInd/>
        <w:spacing w:after="160" w:line="259" w:lineRule="auto"/>
        <w:textAlignment w:val="auto"/>
        <w:rPr>
          <w:rFonts w:cs="Arial"/>
          <w:sz w:val="22"/>
          <w:szCs w:val="22"/>
        </w:rPr>
      </w:pPr>
      <w:r w:rsidRPr="004E1A90">
        <w:rPr>
          <w:rFonts w:cs="Arial"/>
          <w:sz w:val="22"/>
          <w:szCs w:val="22"/>
        </w:rPr>
        <w:lastRenderedPageBreak/>
        <w:t xml:space="preserve">If a Leave of Absence does not result in the original program exceeding 52 weeks, the original contract will remain the same and the student will be required to sign a contract end date amendment (Student Activity Form). </w:t>
      </w:r>
    </w:p>
    <w:p w14:paraId="74998851" w14:textId="77777777" w:rsidR="00B11A53" w:rsidRPr="004E1A90" w:rsidRDefault="00B11A53" w:rsidP="009B3E64">
      <w:pPr>
        <w:numPr>
          <w:ilvl w:val="1"/>
          <w:numId w:val="110"/>
        </w:numPr>
        <w:overflowPunct/>
        <w:autoSpaceDE/>
        <w:autoSpaceDN/>
        <w:adjustRightInd/>
        <w:spacing w:after="160" w:line="259" w:lineRule="auto"/>
        <w:textAlignment w:val="auto"/>
        <w:rPr>
          <w:rFonts w:cs="Arial"/>
          <w:sz w:val="22"/>
          <w:szCs w:val="22"/>
        </w:rPr>
      </w:pPr>
      <w:r w:rsidRPr="004E1A90">
        <w:rPr>
          <w:rFonts w:cs="Arial"/>
          <w:sz w:val="22"/>
          <w:szCs w:val="22"/>
        </w:rPr>
        <w:t xml:space="preserve">If a Leave of Absence does result in the original program exceeding 52 weeks, the original contract will remain the same. Any </w:t>
      </w:r>
      <w:proofErr w:type="gramStart"/>
      <w:r w:rsidRPr="004E1A90">
        <w:rPr>
          <w:rFonts w:cs="Arial"/>
          <w:sz w:val="22"/>
          <w:szCs w:val="22"/>
        </w:rPr>
        <w:t>weeks</w:t>
      </w:r>
      <w:proofErr w:type="gramEnd"/>
      <w:r w:rsidRPr="004E1A90">
        <w:rPr>
          <w:rFonts w:cs="Arial"/>
          <w:sz w:val="22"/>
          <w:szCs w:val="22"/>
        </w:rPr>
        <w:t xml:space="preserve"> that exceed the original contract length will be indicated on a 2</w:t>
      </w:r>
      <w:r w:rsidRPr="004E1A90">
        <w:rPr>
          <w:rFonts w:cs="Arial"/>
          <w:sz w:val="22"/>
          <w:szCs w:val="22"/>
          <w:vertAlign w:val="superscript"/>
        </w:rPr>
        <w:t>nd</w:t>
      </w:r>
      <w:r w:rsidRPr="004E1A90">
        <w:rPr>
          <w:rFonts w:cs="Arial"/>
          <w:sz w:val="22"/>
          <w:szCs w:val="22"/>
        </w:rPr>
        <w:t xml:space="preserve"> contract. </w:t>
      </w:r>
    </w:p>
    <w:p w14:paraId="410F90B9" w14:textId="77777777" w:rsidR="00B11A53" w:rsidRPr="004E1A90" w:rsidRDefault="00B11A53" w:rsidP="00B11A53">
      <w:pPr>
        <w:ind w:left="2160"/>
        <w:rPr>
          <w:rFonts w:cs="Arial"/>
          <w:i/>
          <w:iCs/>
          <w:sz w:val="22"/>
          <w:szCs w:val="22"/>
        </w:rPr>
      </w:pPr>
      <w:r w:rsidRPr="004E1A90">
        <w:rPr>
          <w:rFonts w:cs="Arial"/>
          <w:i/>
          <w:iCs/>
          <w:sz w:val="22"/>
          <w:szCs w:val="22"/>
        </w:rPr>
        <w:t xml:space="preserve">For example, the original contract is 47 weeks, and the student is approved for a </w:t>
      </w:r>
      <w:proofErr w:type="gramStart"/>
      <w:r w:rsidRPr="004E1A90">
        <w:rPr>
          <w:rFonts w:cs="Arial"/>
          <w:i/>
          <w:iCs/>
          <w:sz w:val="22"/>
          <w:szCs w:val="22"/>
        </w:rPr>
        <w:t>10 week</w:t>
      </w:r>
      <w:proofErr w:type="gramEnd"/>
      <w:r w:rsidRPr="004E1A90">
        <w:rPr>
          <w:rFonts w:cs="Arial"/>
          <w:i/>
          <w:iCs/>
          <w:sz w:val="22"/>
          <w:szCs w:val="22"/>
        </w:rPr>
        <w:t xml:space="preserve"> LOA. The second contract will be for 10 </w:t>
      </w:r>
      <w:proofErr w:type="gramStart"/>
      <w:r w:rsidRPr="004E1A90">
        <w:rPr>
          <w:rFonts w:cs="Arial"/>
          <w:i/>
          <w:iCs/>
          <w:sz w:val="22"/>
          <w:szCs w:val="22"/>
        </w:rPr>
        <w:t>weeks,</w:t>
      </w:r>
      <w:proofErr w:type="gramEnd"/>
      <w:r w:rsidRPr="004E1A90">
        <w:rPr>
          <w:rFonts w:cs="Arial"/>
          <w:i/>
          <w:iCs/>
          <w:sz w:val="22"/>
          <w:szCs w:val="22"/>
        </w:rPr>
        <w:t xml:space="preserve"> the </w:t>
      </w:r>
      <w:proofErr w:type="gramStart"/>
      <w:r w:rsidRPr="004E1A90">
        <w:rPr>
          <w:rFonts w:cs="Arial"/>
          <w:i/>
          <w:iCs/>
          <w:sz w:val="22"/>
          <w:szCs w:val="22"/>
        </w:rPr>
        <w:t>student</w:t>
      </w:r>
      <w:proofErr w:type="gramEnd"/>
      <w:r w:rsidRPr="004E1A90">
        <w:rPr>
          <w:rFonts w:cs="Arial"/>
          <w:i/>
          <w:iCs/>
          <w:sz w:val="22"/>
          <w:szCs w:val="22"/>
        </w:rPr>
        <w:t xml:space="preserve"> cannot sign contract 2 until they are 50% </w:t>
      </w:r>
      <w:proofErr w:type="gramStart"/>
      <w:r w:rsidRPr="004E1A90">
        <w:rPr>
          <w:rFonts w:cs="Arial"/>
          <w:i/>
          <w:iCs/>
          <w:sz w:val="22"/>
          <w:szCs w:val="22"/>
        </w:rPr>
        <w:t>of</w:t>
      </w:r>
      <w:proofErr w:type="gramEnd"/>
      <w:r w:rsidRPr="004E1A90">
        <w:rPr>
          <w:rFonts w:cs="Arial"/>
          <w:i/>
          <w:iCs/>
          <w:sz w:val="22"/>
          <w:szCs w:val="22"/>
        </w:rPr>
        <w:t xml:space="preserve"> the way through contract 1. All tuition and fees will remain on contract 1 unless the student is required to pay re-sit fees. These fees will be indicated </w:t>
      </w:r>
      <w:proofErr w:type="gramStart"/>
      <w:r w:rsidRPr="004E1A90">
        <w:rPr>
          <w:rFonts w:cs="Arial"/>
          <w:i/>
          <w:iCs/>
          <w:sz w:val="22"/>
          <w:szCs w:val="22"/>
        </w:rPr>
        <w:t>on</w:t>
      </w:r>
      <w:proofErr w:type="gramEnd"/>
      <w:r w:rsidRPr="004E1A90">
        <w:rPr>
          <w:rFonts w:cs="Arial"/>
          <w:i/>
          <w:iCs/>
          <w:sz w:val="22"/>
          <w:szCs w:val="22"/>
        </w:rPr>
        <w:t xml:space="preserve"> contract 2. </w:t>
      </w:r>
    </w:p>
    <w:p w14:paraId="0D2FE872" w14:textId="77777777" w:rsidR="00B11A53" w:rsidRPr="004E1A90" w:rsidRDefault="00B11A53" w:rsidP="009B3E64">
      <w:pPr>
        <w:numPr>
          <w:ilvl w:val="1"/>
          <w:numId w:val="110"/>
        </w:numPr>
        <w:overflowPunct/>
        <w:autoSpaceDE/>
        <w:autoSpaceDN/>
        <w:adjustRightInd/>
        <w:spacing w:line="259" w:lineRule="auto"/>
        <w:textAlignment w:val="auto"/>
        <w:rPr>
          <w:rFonts w:cs="Arial"/>
          <w:sz w:val="22"/>
          <w:szCs w:val="22"/>
        </w:rPr>
      </w:pPr>
      <w:r w:rsidRPr="004E1A90">
        <w:rPr>
          <w:rFonts w:cs="Arial"/>
          <w:sz w:val="22"/>
          <w:szCs w:val="22"/>
        </w:rPr>
        <w:t>The student will be required to sign a second contract after reaching 50% of the way through the first contract.</w:t>
      </w:r>
    </w:p>
    <w:p w14:paraId="01F50BB9" w14:textId="77777777" w:rsidR="00B11A53" w:rsidRPr="004E1A90" w:rsidRDefault="00B11A53" w:rsidP="009B3E64">
      <w:pPr>
        <w:numPr>
          <w:ilvl w:val="1"/>
          <w:numId w:val="110"/>
        </w:numPr>
        <w:overflowPunct/>
        <w:autoSpaceDE/>
        <w:autoSpaceDN/>
        <w:adjustRightInd/>
        <w:spacing w:line="259" w:lineRule="auto"/>
        <w:textAlignment w:val="auto"/>
        <w:rPr>
          <w:rFonts w:cs="Arial"/>
          <w:sz w:val="22"/>
          <w:szCs w:val="22"/>
        </w:rPr>
      </w:pPr>
      <w:r w:rsidRPr="004E1A90">
        <w:rPr>
          <w:rFonts w:cs="Arial"/>
          <w:sz w:val="22"/>
          <w:szCs w:val="22"/>
        </w:rPr>
        <w:t xml:space="preserve">Students must meet the current enrolment requirements as per the program outline including but not limited to English Language proficiency and admission requirements. </w:t>
      </w:r>
    </w:p>
    <w:p w14:paraId="30CF756D" w14:textId="77777777" w:rsidR="00B11A53" w:rsidRPr="004E1A90" w:rsidRDefault="00B11A53" w:rsidP="009B3E64">
      <w:pPr>
        <w:numPr>
          <w:ilvl w:val="0"/>
          <w:numId w:val="110"/>
        </w:numPr>
        <w:overflowPunct/>
        <w:autoSpaceDE/>
        <w:autoSpaceDN/>
        <w:adjustRightInd/>
        <w:spacing w:after="160" w:line="259" w:lineRule="auto"/>
        <w:textAlignment w:val="auto"/>
        <w:rPr>
          <w:rFonts w:cs="Arial"/>
          <w:sz w:val="22"/>
          <w:szCs w:val="22"/>
        </w:rPr>
      </w:pPr>
      <w:r w:rsidRPr="004E1A90">
        <w:rPr>
          <w:rFonts w:cs="Arial"/>
          <w:b/>
          <w:bCs/>
          <w:sz w:val="22"/>
          <w:szCs w:val="22"/>
        </w:rPr>
        <w:t>Completion of Program:</w:t>
      </w:r>
    </w:p>
    <w:p w14:paraId="21D89970" w14:textId="77777777" w:rsidR="00B11A53" w:rsidRPr="004E1A90" w:rsidRDefault="00B11A53" w:rsidP="009B3E64">
      <w:pPr>
        <w:numPr>
          <w:ilvl w:val="1"/>
          <w:numId w:val="110"/>
        </w:numPr>
        <w:overflowPunct/>
        <w:autoSpaceDE/>
        <w:autoSpaceDN/>
        <w:adjustRightInd/>
        <w:spacing w:line="259" w:lineRule="auto"/>
        <w:textAlignment w:val="auto"/>
        <w:rPr>
          <w:rFonts w:cs="Arial"/>
          <w:sz w:val="22"/>
          <w:szCs w:val="22"/>
        </w:rPr>
      </w:pPr>
      <w:r w:rsidRPr="004E1A90">
        <w:rPr>
          <w:rFonts w:cs="Arial"/>
          <w:sz w:val="22"/>
          <w:szCs w:val="22"/>
        </w:rPr>
        <w:t>The student will be responsible for completing the program as per the current program requirements.</w:t>
      </w:r>
    </w:p>
    <w:p w14:paraId="0D832912" w14:textId="77777777" w:rsidR="00B11A53" w:rsidRPr="004E1A90" w:rsidRDefault="00B11A53" w:rsidP="009B3E64">
      <w:pPr>
        <w:numPr>
          <w:ilvl w:val="1"/>
          <w:numId w:val="110"/>
        </w:numPr>
        <w:overflowPunct/>
        <w:autoSpaceDE/>
        <w:autoSpaceDN/>
        <w:adjustRightInd/>
        <w:spacing w:line="259" w:lineRule="auto"/>
        <w:textAlignment w:val="auto"/>
        <w:rPr>
          <w:rFonts w:cs="Arial"/>
          <w:sz w:val="22"/>
          <w:szCs w:val="22"/>
        </w:rPr>
      </w:pPr>
      <w:r w:rsidRPr="004E1A90">
        <w:rPr>
          <w:rFonts w:cs="Arial"/>
          <w:sz w:val="22"/>
          <w:szCs w:val="22"/>
        </w:rPr>
        <w:t>If the contract period exceeds 52 weeks, a second contract will be created to accommodate the student's schedule.</w:t>
      </w:r>
    </w:p>
    <w:p w14:paraId="7BCB40AC" w14:textId="77777777" w:rsidR="00B11A53" w:rsidRPr="004E1A90" w:rsidRDefault="00B11A53" w:rsidP="00B11A53">
      <w:pPr>
        <w:rPr>
          <w:rFonts w:cs="Arial"/>
          <w:sz w:val="22"/>
          <w:szCs w:val="22"/>
        </w:rPr>
      </w:pPr>
    </w:p>
    <w:p w14:paraId="3F7CFBF9" w14:textId="77777777" w:rsidR="00B11A53" w:rsidRPr="004E1A90" w:rsidRDefault="00B11A53" w:rsidP="00B11A53">
      <w:pPr>
        <w:rPr>
          <w:rFonts w:cs="Arial"/>
          <w:sz w:val="22"/>
          <w:szCs w:val="22"/>
        </w:rPr>
      </w:pPr>
      <w:r w:rsidRPr="004E1A90">
        <w:rPr>
          <w:rFonts w:cs="Arial"/>
          <w:b/>
          <w:bCs/>
          <w:sz w:val="22"/>
          <w:szCs w:val="22"/>
        </w:rPr>
        <w:t>Note:</w:t>
      </w:r>
      <w:r w:rsidRPr="004E1A90">
        <w:rPr>
          <w:rFonts w:cs="Arial"/>
          <w:sz w:val="22"/>
          <w:szCs w:val="22"/>
        </w:rPr>
        <w:t xml:space="preserve"> Students should review their individual circumstances with the Campus Director, International Advisor, and/or Financial Administrator to ensure they fully understand the terms and implications of taking a Leave of Absence.</w:t>
      </w:r>
    </w:p>
    <w:p w14:paraId="38DB521B" w14:textId="77777777" w:rsidR="00B11A53" w:rsidRPr="004E1A90" w:rsidRDefault="00B11A53" w:rsidP="00B11A53">
      <w:pPr>
        <w:pStyle w:val="Policyheading"/>
        <w:rPr>
          <w:rFonts w:cs="Arial"/>
        </w:rPr>
      </w:pPr>
    </w:p>
    <w:p w14:paraId="4FBDF9BE" w14:textId="77777777" w:rsidR="002E1F8A" w:rsidRPr="004E1A90" w:rsidRDefault="002E1F8A" w:rsidP="00DE4194">
      <w:pPr>
        <w:pStyle w:val="Heading1"/>
      </w:pPr>
      <w:r w:rsidRPr="004E1A90">
        <w:t>Course Re-sit Fees</w:t>
      </w:r>
      <w:bookmarkEnd w:id="38"/>
      <w:bookmarkEnd w:id="39"/>
    </w:p>
    <w:p w14:paraId="4BD6132A" w14:textId="77777777" w:rsidR="00B315D8" w:rsidRPr="004E1A90" w:rsidRDefault="00B315D8" w:rsidP="00B315D8">
      <w:pPr>
        <w:pStyle w:val="Bulletedlist"/>
        <w:numPr>
          <w:ilvl w:val="0"/>
          <w:numId w:val="0"/>
        </w:numPr>
        <w:spacing w:before="100"/>
        <w:rPr>
          <w:rFonts w:cs="Arial"/>
          <w:szCs w:val="22"/>
        </w:rPr>
      </w:pPr>
      <w:bookmarkStart w:id="41" w:name="_Hlk167460213"/>
      <w:r w:rsidRPr="004E1A90">
        <w:rPr>
          <w:rFonts w:cs="Arial"/>
          <w:szCs w:val="22"/>
        </w:rPr>
        <w:t>Re-sit fees may be applied when courses are missed due to (but not limited to) absenteeism and/or academic fail.</w:t>
      </w:r>
    </w:p>
    <w:p w14:paraId="6EAA0D25" w14:textId="77777777" w:rsidR="00B315D8" w:rsidRPr="004E1A90" w:rsidRDefault="00B315D8" w:rsidP="00B315D8">
      <w:pPr>
        <w:pStyle w:val="Bulletedlist"/>
        <w:numPr>
          <w:ilvl w:val="0"/>
          <w:numId w:val="0"/>
        </w:numPr>
        <w:spacing w:before="100"/>
        <w:rPr>
          <w:rFonts w:cs="Arial"/>
          <w:szCs w:val="22"/>
        </w:rPr>
      </w:pPr>
      <w:r w:rsidRPr="004E1A90">
        <w:rPr>
          <w:rFonts w:cs="Arial"/>
          <w:szCs w:val="22"/>
        </w:rPr>
        <w:t>The following fees may apply when the course is next scheduled:</w:t>
      </w:r>
    </w:p>
    <w:p w14:paraId="0CC72AF2" w14:textId="77777777" w:rsidR="00B315D8" w:rsidRPr="004E1A90" w:rsidRDefault="00B315D8" w:rsidP="00B315D8">
      <w:pPr>
        <w:numPr>
          <w:ilvl w:val="12"/>
          <w:numId w:val="0"/>
        </w:numPr>
        <w:tabs>
          <w:tab w:val="decimal" w:pos="7920"/>
        </w:tabs>
        <w:spacing w:before="40"/>
        <w:ind w:left="720"/>
        <w:jc w:val="both"/>
        <w:rPr>
          <w:rFonts w:cs="Arial"/>
          <w:sz w:val="22"/>
          <w:szCs w:val="22"/>
        </w:rPr>
      </w:pPr>
      <w:r w:rsidRPr="004E1A90">
        <w:rPr>
          <w:rFonts w:cs="Arial"/>
          <w:sz w:val="22"/>
          <w:szCs w:val="22"/>
        </w:rPr>
        <w:t>Course re-sit Domestic (weekly basis per 4-hour course)</w:t>
      </w:r>
      <w:r w:rsidRPr="004E1A90">
        <w:rPr>
          <w:rFonts w:cs="Arial"/>
          <w:sz w:val="22"/>
          <w:szCs w:val="22"/>
        </w:rPr>
        <w:tab/>
        <w:t>$300</w:t>
      </w:r>
    </w:p>
    <w:p w14:paraId="4FC74BF9" w14:textId="77777777" w:rsidR="00B315D8" w:rsidRPr="004E1A90" w:rsidRDefault="00B315D8" w:rsidP="00B315D8">
      <w:pPr>
        <w:numPr>
          <w:ilvl w:val="12"/>
          <w:numId w:val="0"/>
        </w:numPr>
        <w:tabs>
          <w:tab w:val="decimal" w:pos="7920"/>
        </w:tabs>
        <w:spacing w:before="40"/>
        <w:ind w:left="720"/>
        <w:jc w:val="both"/>
        <w:rPr>
          <w:rFonts w:cs="Arial"/>
          <w:sz w:val="22"/>
          <w:szCs w:val="22"/>
        </w:rPr>
      </w:pPr>
      <w:r w:rsidRPr="004E1A90">
        <w:rPr>
          <w:rFonts w:cs="Arial"/>
          <w:sz w:val="22"/>
          <w:szCs w:val="22"/>
        </w:rPr>
        <w:t>Course re-sit International (weekly basis per 4-hour course)</w:t>
      </w:r>
      <w:r w:rsidRPr="004E1A90">
        <w:rPr>
          <w:rFonts w:cs="Arial"/>
          <w:sz w:val="22"/>
          <w:szCs w:val="22"/>
        </w:rPr>
        <w:tab/>
        <w:t>$390</w:t>
      </w:r>
    </w:p>
    <w:p w14:paraId="2BBA62EE" w14:textId="77777777" w:rsidR="00B315D8" w:rsidRPr="004E1A90" w:rsidRDefault="00B315D8" w:rsidP="00B315D8">
      <w:pPr>
        <w:numPr>
          <w:ilvl w:val="12"/>
          <w:numId w:val="0"/>
        </w:numPr>
        <w:tabs>
          <w:tab w:val="decimal" w:pos="7920"/>
        </w:tabs>
        <w:spacing w:before="40"/>
        <w:jc w:val="both"/>
        <w:rPr>
          <w:rFonts w:cs="Arial"/>
          <w:sz w:val="22"/>
          <w:szCs w:val="22"/>
        </w:rPr>
      </w:pPr>
    </w:p>
    <w:p w14:paraId="28720547" w14:textId="77777777" w:rsidR="00B315D8" w:rsidRPr="004E1A90" w:rsidRDefault="00B315D8" w:rsidP="00B315D8">
      <w:pPr>
        <w:numPr>
          <w:ilvl w:val="12"/>
          <w:numId w:val="0"/>
        </w:numPr>
        <w:tabs>
          <w:tab w:val="decimal" w:pos="7920"/>
        </w:tabs>
        <w:spacing w:before="40"/>
        <w:ind w:left="720"/>
        <w:jc w:val="both"/>
        <w:rPr>
          <w:rFonts w:cs="Arial"/>
          <w:sz w:val="22"/>
          <w:szCs w:val="22"/>
        </w:rPr>
      </w:pPr>
      <w:r w:rsidRPr="004E1A90">
        <w:rPr>
          <w:rFonts w:cs="Arial"/>
          <w:sz w:val="22"/>
          <w:szCs w:val="22"/>
        </w:rPr>
        <w:t>Course re-sit Domestic (weekly basis per 5-hour course)</w:t>
      </w:r>
      <w:r w:rsidRPr="004E1A90">
        <w:rPr>
          <w:rFonts w:cs="Arial"/>
          <w:sz w:val="22"/>
          <w:szCs w:val="22"/>
        </w:rPr>
        <w:tab/>
        <w:t>$375</w:t>
      </w:r>
    </w:p>
    <w:p w14:paraId="39412CD7" w14:textId="77777777" w:rsidR="00B315D8" w:rsidRPr="004E1A90" w:rsidRDefault="00B315D8" w:rsidP="00B315D8">
      <w:pPr>
        <w:numPr>
          <w:ilvl w:val="12"/>
          <w:numId w:val="0"/>
        </w:numPr>
        <w:tabs>
          <w:tab w:val="decimal" w:pos="7920"/>
        </w:tabs>
        <w:spacing w:before="40"/>
        <w:ind w:left="720"/>
        <w:jc w:val="both"/>
        <w:rPr>
          <w:rFonts w:cs="Arial"/>
          <w:sz w:val="22"/>
          <w:szCs w:val="22"/>
        </w:rPr>
      </w:pPr>
      <w:r w:rsidRPr="004E1A90">
        <w:rPr>
          <w:rFonts w:cs="Arial"/>
          <w:sz w:val="22"/>
          <w:szCs w:val="22"/>
        </w:rPr>
        <w:t>Course re-sit International (weekly basis per 5-hour course)</w:t>
      </w:r>
      <w:r w:rsidRPr="004E1A90">
        <w:rPr>
          <w:rFonts w:cs="Arial"/>
          <w:sz w:val="22"/>
          <w:szCs w:val="22"/>
        </w:rPr>
        <w:tab/>
        <w:t>$490</w:t>
      </w:r>
    </w:p>
    <w:p w14:paraId="146208DA" w14:textId="77777777" w:rsidR="00B315D8" w:rsidRPr="004E1A90" w:rsidRDefault="00B315D8" w:rsidP="00B315D8">
      <w:pPr>
        <w:numPr>
          <w:ilvl w:val="12"/>
          <w:numId w:val="0"/>
        </w:numPr>
        <w:tabs>
          <w:tab w:val="decimal" w:pos="7920"/>
        </w:tabs>
        <w:spacing w:before="40"/>
        <w:jc w:val="both"/>
        <w:rPr>
          <w:rFonts w:cs="Arial"/>
          <w:sz w:val="22"/>
          <w:szCs w:val="22"/>
        </w:rPr>
      </w:pPr>
    </w:p>
    <w:p w14:paraId="0FFA5762" w14:textId="77777777" w:rsidR="00B315D8" w:rsidRPr="004E1A90" w:rsidRDefault="00B315D8" w:rsidP="00B315D8">
      <w:pPr>
        <w:numPr>
          <w:ilvl w:val="12"/>
          <w:numId w:val="0"/>
        </w:numPr>
        <w:tabs>
          <w:tab w:val="decimal" w:pos="7920"/>
        </w:tabs>
        <w:spacing w:before="40"/>
        <w:ind w:left="720"/>
        <w:jc w:val="both"/>
        <w:rPr>
          <w:rFonts w:cs="Arial"/>
          <w:sz w:val="22"/>
          <w:szCs w:val="22"/>
        </w:rPr>
      </w:pPr>
      <w:r w:rsidRPr="004E1A90">
        <w:rPr>
          <w:rFonts w:cs="Arial"/>
          <w:sz w:val="22"/>
          <w:szCs w:val="22"/>
        </w:rPr>
        <w:t>Schedule change</w:t>
      </w:r>
      <w:r w:rsidRPr="004E1A90">
        <w:rPr>
          <w:rFonts w:cs="Arial"/>
          <w:sz w:val="22"/>
          <w:szCs w:val="22"/>
        </w:rPr>
        <w:tab/>
        <w:t>$100</w:t>
      </w:r>
    </w:p>
    <w:p w14:paraId="11F70952" w14:textId="77777777" w:rsidR="00B315D8" w:rsidRPr="004E1A90" w:rsidRDefault="00B315D8" w:rsidP="00B315D8">
      <w:pPr>
        <w:numPr>
          <w:ilvl w:val="12"/>
          <w:numId w:val="0"/>
        </w:numPr>
        <w:tabs>
          <w:tab w:val="decimal" w:pos="7920"/>
        </w:tabs>
        <w:spacing w:before="40"/>
        <w:ind w:left="720"/>
        <w:jc w:val="both"/>
        <w:rPr>
          <w:rFonts w:cs="Arial"/>
          <w:sz w:val="22"/>
          <w:szCs w:val="22"/>
        </w:rPr>
      </w:pPr>
      <w:r w:rsidRPr="004E1A90">
        <w:rPr>
          <w:rFonts w:cs="Arial"/>
          <w:sz w:val="22"/>
          <w:szCs w:val="22"/>
        </w:rPr>
        <w:t>Sprott Shaw Internal Assessment re-sit</w:t>
      </w:r>
      <w:r w:rsidRPr="004E1A90">
        <w:rPr>
          <w:rFonts w:cs="Arial"/>
          <w:sz w:val="22"/>
          <w:szCs w:val="22"/>
        </w:rPr>
        <w:tab/>
        <w:t>$  25</w:t>
      </w:r>
    </w:p>
    <w:bookmarkEnd w:id="41"/>
    <w:p w14:paraId="4D2D438A" w14:textId="56B5D4D5" w:rsidR="00B315D8" w:rsidRPr="004E1A90" w:rsidRDefault="00B315D8" w:rsidP="00B315D8">
      <w:pPr>
        <w:numPr>
          <w:ilvl w:val="12"/>
          <w:numId w:val="0"/>
        </w:numPr>
        <w:tabs>
          <w:tab w:val="center" w:pos="7650"/>
        </w:tabs>
        <w:spacing w:before="40"/>
        <w:ind w:left="720"/>
        <w:jc w:val="both"/>
        <w:rPr>
          <w:rFonts w:cs="Arial"/>
          <w:sz w:val="22"/>
          <w:szCs w:val="22"/>
        </w:rPr>
      </w:pPr>
      <w:r w:rsidRPr="004E1A90">
        <w:rPr>
          <w:rFonts w:cs="Arial"/>
          <w:sz w:val="22"/>
          <w:szCs w:val="22"/>
        </w:rPr>
        <w:t>External Cer</w:t>
      </w:r>
      <w:r w:rsidR="00D16B3C" w:rsidRPr="004E1A90">
        <w:rPr>
          <w:rFonts w:cs="Arial"/>
          <w:sz w:val="22"/>
          <w:szCs w:val="22"/>
        </w:rPr>
        <w:t>tification Re-writes (ex: AHLA</w:t>
      </w:r>
      <w:r w:rsidRPr="004E1A90">
        <w:rPr>
          <w:rFonts w:cs="Arial"/>
          <w:sz w:val="22"/>
          <w:szCs w:val="22"/>
        </w:rPr>
        <w:t>, NPI)</w:t>
      </w:r>
      <w:r w:rsidRPr="004E1A90">
        <w:rPr>
          <w:rFonts w:cs="Arial"/>
          <w:sz w:val="22"/>
          <w:szCs w:val="22"/>
        </w:rPr>
        <w:tab/>
        <w:t>Fees vary</w:t>
      </w:r>
    </w:p>
    <w:p w14:paraId="5DEAC909" w14:textId="5D74661B" w:rsidR="002E1F8A" w:rsidRPr="004E1A90" w:rsidRDefault="002E1F8A" w:rsidP="00DE4194">
      <w:pPr>
        <w:pStyle w:val="Heading1"/>
      </w:pPr>
      <w:bookmarkStart w:id="42" w:name="_Toc168487406"/>
      <w:bookmarkStart w:id="43" w:name="_Toc216171363"/>
      <w:r w:rsidRPr="004E1A90">
        <w:t xml:space="preserve">Learning </w:t>
      </w:r>
      <w:r w:rsidR="5CD431B8" w:rsidRPr="004E1A90">
        <w:t>P</w:t>
      </w:r>
      <w:bookmarkEnd w:id="42"/>
      <w:r w:rsidR="00570F14" w:rsidRPr="004E1A90">
        <w:t>lan</w:t>
      </w:r>
      <w:bookmarkEnd w:id="43"/>
    </w:p>
    <w:p w14:paraId="132F3796" w14:textId="0A4652CE" w:rsidR="002E1F8A" w:rsidRPr="004E1A90" w:rsidRDefault="002E1F8A" w:rsidP="002E1F8A">
      <w:pPr>
        <w:spacing w:before="100"/>
        <w:jc w:val="both"/>
        <w:rPr>
          <w:rFonts w:cs="Arial"/>
          <w:sz w:val="22"/>
          <w:szCs w:val="22"/>
        </w:rPr>
      </w:pPr>
      <w:r w:rsidRPr="004E1A90">
        <w:rPr>
          <w:rFonts w:cs="Arial"/>
          <w:sz w:val="22"/>
          <w:szCs w:val="22"/>
        </w:rPr>
        <w:t>A</w:t>
      </w:r>
      <w:r w:rsidR="00E443E0" w:rsidRPr="004E1A90">
        <w:rPr>
          <w:rFonts w:cs="Arial"/>
          <w:sz w:val="22"/>
          <w:szCs w:val="22"/>
        </w:rPr>
        <w:t>n ECE</w:t>
      </w:r>
      <w:r w:rsidRPr="004E1A90">
        <w:rPr>
          <w:rFonts w:cs="Arial"/>
          <w:sz w:val="22"/>
          <w:szCs w:val="22"/>
        </w:rPr>
        <w:t xml:space="preserve"> student may be placed on a Learning </w:t>
      </w:r>
      <w:r w:rsidR="00570F14" w:rsidRPr="004E1A90">
        <w:rPr>
          <w:rFonts w:cs="Arial"/>
          <w:sz w:val="22"/>
          <w:szCs w:val="22"/>
        </w:rPr>
        <w:t xml:space="preserve">Plan </w:t>
      </w:r>
      <w:r w:rsidRPr="004E1A90">
        <w:rPr>
          <w:rFonts w:cs="Arial"/>
          <w:sz w:val="22"/>
          <w:szCs w:val="22"/>
        </w:rPr>
        <w:t>for the following reasons:</w:t>
      </w:r>
    </w:p>
    <w:p w14:paraId="15743CC0" w14:textId="77777777" w:rsidR="002E1F8A" w:rsidRPr="004E1A90" w:rsidRDefault="002E1F8A" w:rsidP="009B3E64">
      <w:pPr>
        <w:numPr>
          <w:ilvl w:val="0"/>
          <w:numId w:val="17"/>
        </w:numPr>
        <w:pBdr>
          <w:top w:val="nil"/>
          <w:left w:val="nil"/>
          <w:bottom w:val="nil"/>
          <w:right w:val="nil"/>
          <w:between w:val="nil"/>
        </w:pBdr>
        <w:spacing w:before="40"/>
        <w:ind w:left="720"/>
        <w:jc w:val="both"/>
        <w:rPr>
          <w:rFonts w:cs="Arial"/>
          <w:sz w:val="22"/>
          <w:szCs w:val="22"/>
        </w:rPr>
      </w:pPr>
      <w:r w:rsidRPr="004E1A90">
        <w:rPr>
          <w:rFonts w:cs="Arial"/>
          <w:color w:val="000000"/>
          <w:sz w:val="22"/>
          <w:szCs w:val="22"/>
        </w:rPr>
        <w:lastRenderedPageBreak/>
        <w:t>Academic concerns</w:t>
      </w:r>
    </w:p>
    <w:p w14:paraId="274B61A0" w14:textId="51A7DC6D" w:rsidR="002E1F8A" w:rsidRPr="004E1A90" w:rsidRDefault="002E1F8A" w:rsidP="009B3E64">
      <w:pPr>
        <w:numPr>
          <w:ilvl w:val="0"/>
          <w:numId w:val="17"/>
        </w:numPr>
        <w:pBdr>
          <w:top w:val="nil"/>
          <w:left w:val="nil"/>
          <w:bottom w:val="nil"/>
          <w:right w:val="nil"/>
          <w:between w:val="nil"/>
        </w:pBdr>
        <w:spacing w:before="40"/>
        <w:ind w:left="720"/>
        <w:jc w:val="both"/>
        <w:rPr>
          <w:rFonts w:cs="Arial"/>
          <w:sz w:val="22"/>
          <w:szCs w:val="22"/>
        </w:rPr>
      </w:pPr>
      <w:r w:rsidRPr="004E1A90">
        <w:rPr>
          <w:rFonts w:cs="Arial"/>
          <w:color w:val="000000"/>
          <w:sz w:val="22"/>
          <w:szCs w:val="22"/>
        </w:rPr>
        <w:t>Attendance</w:t>
      </w:r>
      <w:r w:rsidR="001A7B15" w:rsidRPr="004E1A90">
        <w:rPr>
          <w:rFonts w:cs="Arial"/>
          <w:color w:val="000000"/>
          <w:sz w:val="22"/>
          <w:szCs w:val="22"/>
        </w:rPr>
        <w:t xml:space="preserve"> (below 90%)</w:t>
      </w:r>
    </w:p>
    <w:p w14:paraId="4C8E7DF9" w14:textId="77777777" w:rsidR="002E1F8A" w:rsidRPr="004E1A90" w:rsidRDefault="002E1F8A" w:rsidP="009B3E64">
      <w:pPr>
        <w:numPr>
          <w:ilvl w:val="0"/>
          <w:numId w:val="17"/>
        </w:numPr>
        <w:pBdr>
          <w:top w:val="nil"/>
          <w:left w:val="nil"/>
          <w:bottom w:val="nil"/>
          <w:right w:val="nil"/>
          <w:between w:val="nil"/>
        </w:pBdr>
        <w:spacing w:before="40"/>
        <w:ind w:left="720"/>
        <w:jc w:val="both"/>
        <w:rPr>
          <w:rFonts w:cs="Arial"/>
          <w:sz w:val="22"/>
          <w:szCs w:val="22"/>
        </w:rPr>
      </w:pPr>
      <w:r w:rsidRPr="004E1A90">
        <w:rPr>
          <w:rFonts w:cs="Arial"/>
          <w:color w:val="000000"/>
          <w:sz w:val="22"/>
          <w:szCs w:val="22"/>
        </w:rPr>
        <w:t>Behavior</w:t>
      </w:r>
    </w:p>
    <w:p w14:paraId="1130C4D4" w14:textId="331DD259" w:rsidR="00E443E0" w:rsidRPr="004E1A90" w:rsidRDefault="00B31FBA" w:rsidP="009B3E64">
      <w:pPr>
        <w:numPr>
          <w:ilvl w:val="0"/>
          <w:numId w:val="17"/>
        </w:numPr>
        <w:pBdr>
          <w:top w:val="nil"/>
          <w:left w:val="nil"/>
          <w:bottom w:val="nil"/>
          <w:right w:val="nil"/>
          <w:between w:val="nil"/>
        </w:pBdr>
        <w:spacing w:before="40"/>
        <w:ind w:left="720"/>
        <w:jc w:val="both"/>
        <w:rPr>
          <w:rFonts w:cs="Arial"/>
          <w:sz w:val="22"/>
          <w:szCs w:val="22"/>
        </w:rPr>
      </w:pPr>
      <w:r w:rsidRPr="004E1A90">
        <w:rPr>
          <w:rFonts w:cs="Arial"/>
          <w:color w:val="000000"/>
          <w:sz w:val="22"/>
          <w:szCs w:val="22"/>
        </w:rPr>
        <w:t xml:space="preserve">Practice Education </w:t>
      </w:r>
      <w:r w:rsidR="006E4D72" w:rsidRPr="004E1A90">
        <w:rPr>
          <w:rFonts w:cs="Arial"/>
          <w:color w:val="000000"/>
          <w:sz w:val="22"/>
          <w:szCs w:val="22"/>
        </w:rPr>
        <w:t xml:space="preserve"> </w:t>
      </w:r>
      <w:r w:rsidR="001A7B15" w:rsidRPr="004E1A90">
        <w:rPr>
          <w:rFonts w:cs="Arial"/>
          <w:color w:val="000000"/>
          <w:sz w:val="22"/>
          <w:szCs w:val="22"/>
        </w:rPr>
        <w:t>misconduct and/or unsafe practice with children</w:t>
      </w:r>
    </w:p>
    <w:p w14:paraId="1183A296" w14:textId="5FB72C3C" w:rsidR="002E1F8A" w:rsidRPr="004E1A90" w:rsidRDefault="002E1F8A" w:rsidP="009B3E64">
      <w:pPr>
        <w:numPr>
          <w:ilvl w:val="0"/>
          <w:numId w:val="17"/>
        </w:num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Other (at the discretion of the instructor or </w:t>
      </w:r>
      <w:r w:rsidR="00F44F48" w:rsidRPr="004E1A90">
        <w:rPr>
          <w:rFonts w:cs="Arial"/>
          <w:color w:val="000000"/>
          <w:sz w:val="22"/>
          <w:szCs w:val="22"/>
        </w:rPr>
        <w:t>P</w:t>
      </w:r>
      <w:r w:rsidRPr="004E1A90">
        <w:rPr>
          <w:rFonts w:cs="Arial"/>
          <w:color w:val="000000"/>
          <w:sz w:val="22"/>
          <w:szCs w:val="22"/>
        </w:rPr>
        <w:t>rogram</w:t>
      </w:r>
      <w:r w:rsidR="00F44F48" w:rsidRPr="004E1A90">
        <w:rPr>
          <w:rFonts w:cs="Arial"/>
          <w:color w:val="000000"/>
          <w:sz w:val="22"/>
          <w:szCs w:val="22"/>
        </w:rPr>
        <w:t xml:space="preserve"> Director</w:t>
      </w:r>
      <w:r w:rsidRPr="004E1A90">
        <w:rPr>
          <w:rFonts w:cs="Arial"/>
          <w:color w:val="000000"/>
          <w:sz w:val="22"/>
          <w:szCs w:val="22"/>
        </w:rPr>
        <w:t xml:space="preserve"> and College Director)</w:t>
      </w:r>
    </w:p>
    <w:p w14:paraId="11466574" w14:textId="77777777" w:rsidR="002E1F8A" w:rsidRPr="004E1A90" w:rsidRDefault="002E1F8A" w:rsidP="002E1F8A">
      <w:pPr>
        <w:rPr>
          <w:rFonts w:cs="Arial"/>
          <w:color w:val="000000"/>
          <w:sz w:val="22"/>
          <w:szCs w:val="22"/>
        </w:rPr>
      </w:pPr>
      <w:r w:rsidRPr="004E1A90">
        <w:rPr>
          <w:rFonts w:cs="Arial"/>
          <w:color w:val="000000"/>
          <w:sz w:val="22"/>
          <w:szCs w:val="22"/>
        </w:rPr>
        <w:t>Process:</w:t>
      </w:r>
    </w:p>
    <w:p w14:paraId="54AEDA19" w14:textId="1A1B7813" w:rsidR="002E1F8A" w:rsidRPr="004E1A90" w:rsidRDefault="002E1F8A" w:rsidP="009B3E64">
      <w:pPr>
        <w:numPr>
          <w:ilvl w:val="0"/>
          <w:numId w:val="17"/>
        </w:num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Once an issue is identified, the student is to meet with the Instructor</w:t>
      </w:r>
      <w:r w:rsidR="005D7460" w:rsidRPr="004E1A90">
        <w:rPr>
          <w:rFonts w:cs="Arial"/>
          <w:color w:val="000000"/>
          <w:sz w:val="22"/>
          <w:szCs w:val="22"/>
        </w:rPr>
        <w:t>, Program Director</w:t>
      </w:r>
      <w:r w:rsidR="00EA099F" w:rsidRPr="004E1A90">
        <w:rPr>
          <w:rFonts w:cs="Arial"/>
          <w:color w:val="000000"/>
          <w:sz w:val="22"/>
          <w:szCs w:val="22"/>
        </w:rPr>
        <w:t>,</w:t>
      </w:r>
      <w:r w:rsidR="005D7460" w:rsidRPr="004E1A90">
        <w:rPr>
          <w:rFonts w:cs="Arial"/>
          <w:color w:val="000000"/>
          <w:sz w:val="22"/>
          <w:szCs w:val="22"/>
        </w:rPr>
        <w:t xml:space="preserve"> Early Childhood Ed</w:t>
      </w:r>
      <w:r w:rsidR="00EA099F" w:rsidRPr="004E1A90">
        <w:rPr>
          <w:rFonts w:cs="Arial"/>
          <w:color w:val="000000"/>
          <w:sz w:val="22"/>
          <w:szCs w:val="22"/>
        </w:rPr>
        <w:t xml:space="preserve">ucation </w:t>
      </w:r>
      <w:r w:rsidR="00BC458D" w:rsidRPr="004E1A90">
        <w:rPr>
          <w:rFonts w:cs="Arial"/>
          <w:color w:val="000000"/>
          <w:sz w:val="22"/>
          <w:szCs w:val="22"/>
        </w:rPr>
        <w:t xml:space="preserve">or </w:t>
      </w:r>
      <w:r w:rsidR="00EA099F" w:rsidRPr="004E1A90">
        <w:rPr>
          <w:rFonts w:cs="Arial"/>
          <w:color w:val="000000"/>
          <w:sz w:val="22"/>
          <w:szCs w:val="22"/>
        </w:rPr>
        <w:t>Campus Director.</w:t>
      </w:r>
    </w:p>
    <w:p w14:paraId="52F1CB72" w14:textId="639CC512" w:rsidR="002E1F8A" w:rsidRPr="004E1A90" w:rsidRDefault="00570F14" w:rsidP="009B3E64">
      <w:pPr>
        <w:numPr>
          <w:ilvl w:val="0"/>
          <w:numId w:val="17"/>
        </w:num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Learning Plans</w:t>
      </w:r>
      <w:r w:rsidR="002E1F8A" w:rsidRPr="004E1A90">
        <w:rPr>
          <w:rFonts w:cs="Arial"/>
          <w:color w:val="000000"/>
          <w:sz w:val="22"/>
          <w:szCs w:val="22"/>
        </w:rPr>
        <w:t xml:space="preserve"> must be written for all clinical issues. </w:t>
      </w:r>
    </w:p>
    <w:p w14:paraId="2116B081" w14:textId="77777777" w:rsidR="002E1F8A" w:rsidRPr="004E1A90" w:rsidRDefault="002E1F8A" w:rsidP="009B3E64">
      <w:pPr>
        <w:numPr>
          <w:ilvl w:val="0"/>
          <w:numId w:val="17"/>
        </w:num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The student is encouraged to add comments as necessary.</w:t>
      </w:r>
    </w:p>
    <w:p w14:paraId="7E7E0167" w14:textId="58EA928C" w:rsidR="002E1F8A" w:rsidRPr="004E1A90" w:rsidRDefault="002E1F8A" w:rsidP="009B3E64">
      <w:pPr>
        <w:numPr>
          <w:ilvl w:val="0"/>
          <w:numId w:val="17"/>
        </w:num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All parties must sign the </w:t>
      </w:r>
      <w:r w:rsidR="0079176C" w:rsidRPr="004E1A90">
        <w:rPr>
          <w:rFonts w:cs="Arial"/>
          <w:color w:val="000000"/>
          <w:sz w:val="22"/>
          <w:szCs w:val="22"/>
        </w:rPr>
        <w:t>Learning Plan.</w:t>
      </w:r>
    </w:p>
    <w:p w14:paraId="4308C3A1" w14:textId="07F96A5D" w:rsidR="002E1F8A" w:rsidRPr="004E1A90" w:rsidRDefault="002E1F8A" w:rsidP="009B3E64">
      <w:pPr>
        <w:numPr>
          <w:ilvl w:val="0"/>
          <w:numId w:val="17"/>
        </w:num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If the student refuses to sign the </w:t>
      </w:r>
      <w:r w:rsidR="0079176C" w:rsidRPr="004E1A90">
        <w:rPr>
          <w:rFonts w:cs="Arial"/>
          <w:color w:val="000000"/>
          <w:sz w:val="22"/>
          <w:szCs w:val="22"/>
        </w:rPr>
        <w:t>Learning Plan</w:t>
      </w:r>
      <w:r w:rsidRPr="004E1A90">
        <w:rPr>
          <w:rFonts w:cs="Arial"/>
          <w:color w:val="000000"/>
          <w:sz w:val="22"/>
          <w:szCs w:val="22"/>
        </w:rPr>
        <w:t>, they may be dismissed from the program and encouraged to follow the dispute resolution process.</w:t>
      </w:r>
    </w:p>
    <w:p w14:paraId="7DBA27E4" w14:textId="4922DA93" w:rsidR="0068262D" w:rsidRPr="004E1A90" w:rsidRDefault="002E1F8A" w:rsidP="009B3E64">
      <w:pPr>
        <w:numPr>
          <w:ilvl w:val="0"/>
          <w:numId w:val="17"/>
        </w:num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Copies are retained by the student and the College, with a copy placed in the student file.</w:t>
      </w:r>
    </w:p>
    <w:p w14:paraId="39894E09" w14:textId="77777777" w:rsidR="0068262D" w:rsidRPr="004E1A90" w:rsidRDefault="0068262D" w:rsidP="0068262D">
      <w:pPr>
        <w:rPr>
          <w:rFonts w:cs="Arial"/>
          <w:sz w:val="22"/>
          <w:szCs w:val="22"/>
        </w:rPr>
      </w:pPr>
    </w:p>
    <w:p w14:paraId="0725D63D" w14:textId="77777777" w:rsidR="006B3D37" w:rsidRPr="004E1A90" w:rsidRDefault="006B3D37" w:rsidP="0068262D">
      <w:pPr>
        <w:rPr>
          <w:rFonts w:cs="Arial"/>
          <w:sz w:val="22"/>
          <w:szCs w:val="22"/>
        </w:rPr>
      </w:pPr>
    </w:p>
    <w:p w14:paraId="6E5BD52F" w14:textId="77777777" w:rsidR="006B3D37" w:rsidRPr="004E1A90" w:rsidRDefault="006B3D37" w:rsidP="0068262D">
      <w:pPr>
        <w:rPr>
          <w:rFonts w:cs="Arial"/>
          <w:sz w:val="22"/>
          <w:szCs w:val="22"/>
        </w:rPr>
      </w:pPr>
    </w:p>
    <w:p w14:paraId="35C2684E" w14:textId="28CDBDA6" w:rsidR="001D4B5E" w:rsidRPr="004E1A90" w:rsidRDefault="001D4B5E" w:rsidP="00DE4194">
      <w:pPr>
        <w:pStyle w:val="Heading1"/>
      </w:pPr>
      <w:bookmarkStart w:id="44" w:name="_Toc168487407"/>
      <w:bookmarkStart w:id="45" w:name="_Toc216171364"/>
      <w:r w:rsidRPr="004E1A90">
        <w:t>Academic Writing</w:t>
      </w:r>
      <w:bookmarkEnd w:id="44"/>
      <w:bookmarkEnd w:id="45"/>
    </w:p>
    <w:p w14:paraId="7E283626" w14:textId="77777777" w:rsidR="001D4B5E" w:rsidRPr="004E1A90" w:rsidRDefault="001D4B5E" w:rsidP="001D4B5E">
      <w:pPr>
        <w:spacing w:before="120"/>
        <w:rPr>
          <w:rFonts w:cs="Arial"/>
          <w:sz w:val="22"/>
          <w:szCs w:val="22"/>
        </w:rPr>
      </w:pPr>
      <w:r w:rsidRPr="004E1A90">
        <w:rPr>
          <w:rFonts w:cs="Arial"/>
          <w:sz w:val="22"/>
          <w:szCs w:val="22"/>
        </w:rPr>
        <w:t>Academic writing requires an approach that is focused and well-structured and that allows the author to convey their ideas in a clear and precise manner. Postgraduate institutions adhere to a formal citation style that provides the rules for formatting and how other people's work that the author is referencing must be shown.</w:t>
      </w:r>
    </w:p>
    <w:p w14:paraId="67B24A63" w14:textId="77777777" w:rsidR="001D4B5E" w:rsidRPr="004E1A90" w:rsidRDefault="001D4B5E" w:rsidP="001D4B5E">
      <w:pPr>
        <w:rPr>
          <w:rFonts w:cs="Arial"/>
          <w:sz w:val="22"/>
          <w:szCs w:val="22"/>
        </w:rPr>
      </w:pPr>
    </w:p>
    <w:p w14:paraId="3DDC9819" w14:textId="2ADA3F47" w:rsidR="001D4B5E" w:rsidRPr="004E1A90" w:rsidRDefault="001D4B5E" w:rsidP="001D4B5E">
      <w:pPr>
        <w:rPr>
          <w:rFonts w:cs="Arial"/>
          <w:sz w:val="22"/>
          <w:szCs w:val="22"/>
        </w:rPr>
      </w:pPr>
      <w:r w:rsidRPr="004E1A90">
        <w:rPr>
          <w:rFonts w:cs="Arial"/>
          <w:sz w:val="22"/>
          <w:szCs w:val="22"/>
        </w:rPr>
        <w:t xml:space="preserve">Sprott Shaw utilizes the American Psychological Association (APA) format. APA requires that essays be typed and double-spaced on standard-sized paper with 1" margins on all sides.  A 12 pt. Times New Roman font is preferred. American spelling is used as a default, where a Canadian spelling is not evident. Full details on how to write using APA guidelines are covered in the general education courses (GE000, GE001) </w:t>
      </w:r>
      <w:r w:rsidR="00BC458D" w:rsidRPr="004E1A90">
        <w:rPr>
          <w:rFonts w:cs="Arial"/>
          <w:sz w:val="22"/>
          <w:szCs w:val="22"/>
        </w:rPr>
        <w:t xml:space="preserve">. </w:t>
      </w:r>
    </w:p>
    <w:p w14:paraId="52C3D2A5" w14:textId="77777777" w:rsidR="001D4B5E" w:rsidRPr="004E1A90" w:rsidRDefault="001D4B5E" w:rsidP="001D4B5E">
      <w:pPr>
        <w:rPr>
          <w:rFonts w:cs="Arial"/>
          <w:sz w:val="22"/>
          <w:szCs w:val="22"/>
        </w:rPr>
      </w:pPr>
    </w:p>
    <w:p w14:paraId="3D74DC6F" w14:textId="77777777" w:rsidR="001D4B5E" w:rsidRPr="004E1A90" w:rsidRDefault="001D4B5E" w:rsidP="001D4B5E">
      <w:pPr>
        <w:rPr>
          <w:rFonts w:cs="Arial"/>
          <w:sz w:val="22"/>
          <w:szCs w:val="22"/>
        </w:rPr>
      </w:pPr>
      <w:r w:rsidRPr="004E1A90">
        <w:rPr>
          <w:rFonts w:cs="Arial"/>
          <w:sz w:val="22"/>
          <w:szCs w:val="22"/>
        </w:rPr>
        <w:t>The APA 7</w:t>
      </w:r>
      <w:r w:rsidRPr="004E1A90">
        <w:rPr>
          <w:rFonts w:cs="Arial"/>
          <w:sz w:val="22"/>
          <w:szCs w:val="22"/>
          <w:vertAlign w:val="superscript"/>
        </w:rPr>
        <w:t>th</w:t>
      </w:r>
      <w:r w:rsidRPr="004E1A90">
        <w:rPr>
          <w:rFonts w:cs="Arial"/>
          <w:sz w:val="22"/>
          <w:szCs w:val="22"/>
        </w:rPr>
        <w:t xml:space="preserve"> edition can be found here </w:t>
      </w:r>
      <w:hyperlink r:id="rId20">
        <w:r w:rsidRPr="004E1A90">
          <w:rPr>
            <w:rFonts w:cs="Arial"/>
            <w:color w:val="0000FF"/>
            <w:sz w:val="22"/>
            <w:szCs w:val="22"/>
            <w:u w:val="single"/>
          </w:rPr>
          <w:t>https://owl.purdue.edu/owl/research_and_citation/apa_style/apa_formatting_and_style_guide/apa_changes_7th_edition.html</w:t>
        </w:r>
      </w:hyperlink>
    </w:p>
    <w:p w14:paraId="473955A8" w14:textId="77777777" w:rsidR="001D4B5E" w:rsidRPr="004E1A90" w:rsidRDefault="001D4B5E" w:rsidP="001D4B5E">
      <w:pPr>
        <w:rPr>
          <w:rFonts w:cs="Arial"/>
          <w:sz w:val="22"/>
          <w:szCs w:val="22"/>
        </w:rPr>
      </w:pPr>
    </w:p>
    <w:p w14:paraId="1D3CAD99" w14:textId="11BA607C" w:rsidR="00F570C4" w:rsidRPr="004E1A90" w:rsidRDefault="00F570C4" w:rsidP="00F570C4">
      <w:pPr>
        <w:keepNext/>
        <w:spacing w:before="240"/>
        <w:outlineLvl w:val="0"/>
        <w:rPr>
          <w:rFonts w:eastAsia="Arial" w:cs="Arial"/>
          <w:caps/>
          <w:sz w:val="22"/>
          <w:szCs w:val="22"/>
        </w:rPr>
      </w:pPr>
      <w:bookmarkStart w:id="46" w:name="_Toc168487408"/>
      <w:bookmarkStart w:id="47" w:name="_Toc141951477"/>
      <w:bookmarkStart w:id="48" w:name="_Toc216171365"/>
      <w:r w:rsidRPr="004E1A90">
        <w:rPr>
          <w:rFonts w:eastAsia="Arial" w:cs="Arial"/>
          <w:b/>
          <w:bCs/>
          <w:caps/>
          <w:sz w:val="22"/>
          <w:szCs w:val="22"/>
        </w:rPr>
        <w:t>Academic dishonesty</w:t>
      </w:r>
      <w:bookmarkEnd w:id="46"/>
      <w:bookmarkEnd w:id="47"/>
      <w:bookmarkEnd w:id="48"/>
    </w:p>
    <w:p w14:paraId="3BDC8A51" w14:textId="2B533419" w:rsidR="00F570C4" w:rsidRPr="004E1A90" w:rsidRDefault="00F570C4" w:rsidP="00F570C4">
      <w:pPr>
        <w:spacing w:before="120"/>
        <w:rPr>
          <w:rFonts w:eastAsia="Arial" w:cs="Arial"/>
          <w:sz w:val="22"/>
          <w:szCs w:val="22"/>
        </w:rPr>
      </w:pPr>
      <w:r w:rsidRPr="004E1A90">
        <w:rPr>
          <w:rFonts w:eastAsia="Arial" w:cs="Arial"/>
          <w:sz w:val="22"/>
          <w:szCs w:val="22"/>
        </w:rPr>
        <w:t xml:space="preserve">Academic dishonesty is something that the college takes very seriously and can lead to significant sanctions including dismissal from the program.  </w:t>
      </w:r>
    </w:p>
    <w:p w14:paraId="16B3270F" w14:textId="77777777" w:rsidR="00F570C4" w:rsidRPr="004E1A90" w:rsidRDefault="00F570C4" w:rsidP="00F570C4">
      <w:pPr>
        <w:rPr>
          <w:rFonts w:eastAsia="Arial" w:cs="Arial"/>
          <w:sz w:val="22"/>
          <w:szCs w:val="22"/>
        </w:rPr>
      </w:pPr>
    </w:p>
    <w:p w14:paraId="71EE37EC" w14:textId="32026C5D" w:rsidR="00F570C4" w:rsidRPr="004E1A90" w:rsidRDefault="00F570C4" w:rsidP="00F570C4">
      <w:pPr>
        <w:ind w:left="720"/>
        <w:rPr>
          <w:rFonts w:eastAsia="Arial" w:cs="Arial"/>
          <w:sz w:val="22"/>
          <w:szCs w:val="22"/>
        </w:rPr>
      </w:pPr>
      <w:bookmarkStart w:id="49" w:name="_Hlk167460580"/>
      <w:r w:rsidRPr="004E1A90">
        <w:rPr>
          <w:rFonts w:eastAsia="Arial" w:cs="Arial"/>
          <w:b/>
          <w:bCs/>
          <w:i/>
          <w:iCs/>
          <w:sz w:val="22"/>
          <w:szCs w:val="22"/>
        </w:rPr>
        <w:t>Cheating</w:t>
      </w:r>
      <w:r w:rsidRPr="004E1A90">
        <w:rPr>
          <w:rFonts w:eastAsia="Arial" w:cs="Arial"/>
          <w:sz w:val="22"/>
          <w:szCs w:val="22"/>
        </w:rPr>
        <w:t>: This is a form of dishonesty that typically involves using a hidden source to secure information to attain an academic credit</w:t>
      </w:r>
      <w:r w:rsidR="00210039" w:rsidRPr="004E1A90">
        <w:rPr>
          <w:rFonts w:eastAsia="Arial" w:cs="Arial"/>
          <w:sz w:val="22"/>
          <w:szCs w:val="22"/>
        </w:rPr>
        <w:t xml:space="preserve">. This </w:t>
      </w:r>
      <w:r w:rsidRPr="004E1A90">
        <w:rPr>
          <w:rFonts w:eastAsia="Arial" w:cs="Arial"/>
          <w:sz w:val="22"/>
          <w:szCs w:val="22"/>
        </w:rPr>
        <w:t>can involve everything from accessing concealed notes during test-taking, through to having another person provide the answers. If in this instance the other person is providing this information knowingly then both parties are considered to have cheated. Other examples of cheating include:</w:t>
      </w:r>
    </w:p>
    <w:p w14:paraId="5AE451E4" w14:textId="77777777" w:rsidR="00F570C4" w:rsidRPr="004E1A90" w:rsidRDefault="00F570C4" w:rsidP="00F570C4">
      <w:pPr>
        <w:ind w:left="720" w:firstLine="720"/>
        <w:rPr>
          <w:rFonts w:eastAsia="Arial" w:cs="Arial"/>
          <w:sz w:val="22"/>
          <w:szCs w:val="22"/>
        </w:rPr>
      </w:pPr>
      <w:r w:rsidRPr="004E1A90">
        <w:rPr>
          <w:rFonts w:eastAsia="Arial" w:cs="Arial"/>
          <w:sz w:val="22"/>
          <w:szCs w:val="22"/>
        </w:rPr>
        <w:t>• Undisclosed assistance in writing a paper.</w:t>
      </w:r>
    </w:p>
    <w:p w14:paraId="04268D18" w14:textId="77777777" w:rsidR="00F570C4" w:rsidRPr="004E1A90" w:rsidRDefault="00F570C4" w:rsidP="00F570C4">
      <w:pPr>
        <w:ind w:left="720" w:firstLine="720"/>
        <w:rPr>
          <w:rFonts w:eastAsia="Arial" w:cs="Arial"/>
          <w:sz w:val="22"/>
          <w:szCs w:val="22"/>
        </w:rPr>
      </w:pPr>
      <w:r w:rsidRPr="004E1A90">
        <w:rPr>
          <w:rFonts w:eastAsia="Arial" w:cs="Arial"/>
          <w:sz w:val="22"/>
          <w:szCs w:val="22"/>
        </w:rPr>
        <w:t>• Secreted use of a calculator during an exam</w:t>
      </w:r>
    </w:p>
    <w:p w14:paraId="55FF8F75" w14:textId="77777777" w:rsidR="00F570C4" w:rsidRPr="004E1A90" w:rsidRDefault="00F570C4" w:rsidP="00F570C4">
      <w:pPr>
        <w:ind w:left="720" w:firstLine="720"/>
        <w:rPr>
          <w:rFonts w:eastAsia="Arial" w:cs="Arial"/>
          <w:sz w:val="22"/>
          <w:szCs w:val="22"/>
        </w:rPr>
      </w:pPr>
      <w:r w:rsidRPr="004E1A90">
        <w:rPr>
          <w:rFonts w:eastAsia="Arial" w:cs="Arial"/>
          <w:sz w:val="22"/>
          <w:szCs w:val="22"/>
        </w:rPr>
        <w:t xml:space="preserve">• Copying someone else’s paper </w:t>
      </w:r>
    </w:p>
    <w:p w14:paraId="482F6F1E" w14:textId="77777777" w:rsidR="00F570C4" w:rsidRPr="004E1A90" w:rsidRDefault="00F570C4" w:rsidP="00F570C4">
      <w:pPr>
        <w:ind w:left="720" w:firstLine="720"/>
        <w:rPr>
          <w:rFonts w:eastAsia="Arial" w:cs="Arial"/>
          <w:sz w:val="22"/>
          <w:szCs w:val="22"/>
        </w:rPr>
      </w:pPr>
      <w:r w:rsidRPr="004E1A90">
        <w:rPr>
          <w:rFonts w:eastAsia="Arial" w:cs="Arial"/>
          <w:sz w:val="22"/>
          <w:szCs w:val="22"/>
        </w:rPr>
        <w:lastRenderedPageBreak/>
        <w:t>• Copying test answers from the internet or another person</w:t>
      </w:r>
    </w:p>
    <w:p w14:paraId="45832805" w14:textId="4F57AA85" w:rsidR="0079176C" w:rsidRPr="004E1A90" w:rsidRDefault="0079176C" w:rsidP="009B3E64">
      <w:pPr>
        <w:pStyle w:val="ListParagraph"/>
        <w:numPr>
          <w:ilvl w:val="0"/>
          <w:numId w:val="108"/>
        </w:numPr>
        <w:rPr>
          <w:sz w:val="22"/>
          <w:szCs w:val="22"/>
        </w:rPr>
      </w:pPr>
      <w:r w:rsidRPr="004E1A90">
        <w:rPr>
          <w:sz w:val="22"/>
          <w:szCs w:val="22"/>
        </w:rPr>
        <w:t>Utilizing unapproved online websites or applications that contain unauthorized Sprott Shaw material.</w:t>
      </w:r>
    </w:p>
    <w:bookmarkEnd w:id="49"/>
    <w:p w14:paraId="5EC6B627" w14:textId="77777777" w:rsidR="00F570C4" w:rsidRPr="004E1A90" w:rsidRDefault="00F570C4" w:rsidP="00F570C4">
      <w:pPr>
        <w:ind w:left="720"/>
        <w:rPr>
          <w:rFonts w:eastAsia="Arial" w:cs="Arial"/>
          <w:sz w:val="22"/>
          <w:szCs w:val="22"/>
        </w:rPr>
      </w:pPr>
      <w:r w:rsidRPr="004E1A90">
        <w:rPr>
          <w:rFonts w:eastAsia="Arial" w:cs="Arial"/>
          <w:sz w:val="22"/>
          <w:szCs w:val="22"/>
        </w:rPr>
        <w:t xml:space="preserve"> </w:t>
      </w:r>
    </w:p>
    <w:p w14:paraId="17DC7C07" w14:textId="54868E79" w:rsidR="00953FB2" w:rsidRPr="004E1A90" w:rsidRDefault="00F570C4" w:rsidP="008E2148">
      <w:pPr>
        <w:ind w:left="720"/>
        <w:rPr>
          <w:rFonts w:eastAsia="Arial" w:cs="Arial"/>
          <w:sz w:val="22"/>
          <w:szCs w:val="22"/>
        </w:rPr>
      </w:pPr>
      <w:bookmarkStart w:id="50" w:name="_Hlk167460569"/>
      <w:r w:rsidRPr="004E1A90">
        <w:rPr>
          <w:rFonts w:eastAsia="Arial" w:cs="Arial"/>
          <w:b/>
          <w:bCs/>
          <w:i/>
          <w:iCs/>
          <w:sz w:val="22"/>
          <w:szCs w:val="22"/>
        </w:rPr>
        <w:t>Deception</w:t>
      </w:r>
      <w:r w:rsidRPr="004E1A90">
        <w:rPr>
          <w:rFonts w:eastAsia="Arial" w:cs="Arial"/>
          <w:sz w:val="22"/>
          <w:szCs w:val="22"/>
        </w:rPr>
        <w:t>: This relates strongly to ethics and questions of integrity and typically involves intentionally providing misinformation, falsehoods, or concealing relevant information for academic benefit. Examples include making false claims about technical difficulties, illness, or submitted but lost work. Fabricating information such as statistics or quotations is another form of deception, as is the lack of contribution to group work, which is not disclosed</w:t>
      </w:r>
      <w:r w:rsidR="008E2148" w:rsidRPr="004E1A90">
        <w:rPr>
          <w:rFonts w:eastAsia="Arial" w:cs="Arial"/>
          <w:sz w:val="22"/>
          <w:szCs w:val="22"/>
        </w:rPr>
        <w:t>.</w:t>
      </w:r>
    </w:p>
    <w:bookmarkEnd w:id="50"/>
    <w:p w14:paraId="446BE18E" w14:textId="77777777" w:rsidR="00953FB2" w:rsidRPr="004E1A90" w:rsidRDefault="00953FB2" w:rsidP="008E2148">
      <w:pPr>
        <w:rPr>
          <w:rFonts w:eastAsia="Arial" w:cs="Arial"/>
          <w:sz w:val="22"/>
          <w:szCs w:val="22"/>
        </w:rPr>
      </w:pPr>
    </w:p>
    <w:p w14:paraId="2D0D9D33" w14:textId="77777777" w:rsidR="0079176C" w:rsidRPr="004E1A90" w:rsidRDefault="00696C7B" w:rsidP="00696C7B">
      <w:pPr>
        <w:ind w:left="709"/>
        <w:rPr>
          <w:rFonts w:cs="Arial"/>
          <w:sz w:val="22"/>
          <w:szCs w:val="22"/>
          <w:shd w:val="clear" w:color="auto" w:fill="FFFFFF"/>
        </w:rPr>
      </w:pPr>
      <w:bookmarkStart w:id="51" w:name="_Hlk167460556"/>
      <w:r w:rsidRPr="004E1A90">
        <w:rPr>
          <w:rFonts w:cs="Arial"/>
          <w:b/>
          <w:bCs/>
          <w:i/>
          <w:color w:val="202122"/>
          <w:sz w:val="22"/>
          <w:szCs w:val="22"/>
          <w:shd w:val="clear" w:color="auto" w:fill="FFFFFF"/>
        </w:rPr>
        <w:t>Plagiarism</w:t>
      </w:r>
      <w:r w:rsidRPr="004E1A90">
        <w:rPr>
          <w:rFonts w:cs="Arial"/>
          <w:color w:val="202122"/>
          <w:sz w:val="22"/>
          <w:szCs w:val="22"/>
          <w:shd w:val="clear" w:color="auto" w:fill="FFFFFF"/>
        </w:rPr>
        <w:t xml:space="preserve">: This is a form of intellectual theft and something that is investigated closely in academia. Plagiarism concerns using someone else’s published or shared words or ideas without citing them, thereby implying that the student, themselves, originated the idea and/or composed the written passage. Common examples of this are when a student will take a paragraph and make light alterations to avoid having to cite the </w:t>
      </w:r>
      <w:r w:rsidR="00955457" w:rsidRPr="004E1A90">
        <w:rPr>
          <w:rFonts w:cs="Arial"/>
          <w:color w:val="202122"/>
          <w:sz w:val="22"/>
          <w:szCs w:val="22"/>
          <w:shd w:val="clear" w:color="auto" w:fill="FFFFFF"/>
        </w:rPr>
        <w:t>source or</w:t>
      </w:r>
      <w:r w:rsidRPr="004E1A90">
        <w:rPr>
          <w:rFonts w:cs="Arial"/>
          <w:color w:val="202122"/>
          <w:sz w:val="22"/>
          <w:szCs w:val="22"/>
          <w:shd w:val="clear" w:color="auto" w:fill="FFFFFF"/>
        </w:rPr>
        <w:t xml:space="preserve"> will simply copy and paste another’s work without following any of the appropriate (APA) citation </w:t>
      </w:r>
      <w:r w:rsidRPr="004E1A90">
        <w:rPr>
          <w:rFonts w:cs="Arial"/>
          <w:sz w:val="22"/>
          <w:szCs w:val="22"/>
          <w:shd w:val="clear" w:color="auto" w:fill="FFFFFF"/>
        </w:rPr>
        <w:t xml:space="preserve">ruling. </w:t>
      </w:r>
    </w:p>
    <w:p w14:paraId="06CC6D05" w14:textId="77777777" w:rsidR="0079176C" w:rsidRPr="004E1A90" w:rsidRDefault="0079176C" w:rsidP="00696C7B">
      <w:pPr>
        <w:ind w:left="709"/>
        <w:rPr>
          <w:rFonts w:cs="Arial"/>
          <w:color w:val="202122"/>
          <w:sz w:val="22"/>
          <w:szCs w:val="22"/>
          <w:shd w:val="clear" w:color="auto" w:fill="FFFFFF"/>
        </w:rPr>
      </w:pPr>
    </w:p>
    <w:p w14:paraId="3D72DBF7" w14:textId="7E5465A5" w:rsidR="00696C7B" w:rsidRPr="004E1A90" w:rsidRDefault="00696C7B" w:rsidP="00696C7B">
      <w:pPr>
        <w:ind w:left="709"/>
        <w:rPr>
          <w:rFonts w:cs="Arial"/>
          <w:sz w:val="22"/>
          <w:szCs w:val="22"/>
        </w:rPr>
      </w:pPr>
      <w:r w:rsidRPr="004E1A90">
        <w:rPr>
          <w:rFonts w:cs="Arial"/>
          <w:color w:val="202122"/>
          <w:sz w:val="22"/>
          <w:szCs w:val="22"/>
          <w:shd w:val="clear" w:color="auto" w:fill="FFFFFF"/>
        </w:rPr>
        <w:t>Using only other people’s (another author or colleagues) ideas in a paper, i.e., not contributing any of the student’s thoughts, is also a form of plagiarism, as is submitting a paper that is a result of collaboration without properly acknowledging all contributors. Using AI software such as Chatbots etc. to generate words if not appropriately cited is plagiarism.</w:t>
      </w:r>
    </w:p>
    <w:bookmarkEnd w:id="51"/>
    <w:p w14:paraId="7A6D6AFE" w14:textId="77777777" w:rsidR="00696C7B" w:rsidRPr="004E1A90" w:rsidRDefault="00696C7B" w:rsidP="00696C7B">
      <w:pPr>
        <w:ind w:left="709"/>
        <w:rPr>
          <w:rFonts w:cs="Arial"/>
          <w:sz w:val="22"/>
          <w:szCs w:val="22"/>
        </w:rPr>
      </w:pPr>
      <w:r w:rsidRPr="004E1A90">
        <w:rPr>
          <w:rFonts w:cs="Arial"/>
          <w:color w:val="202122"/>
          <w:sz w:val="22"/>
          <w:szCs w:val="22"/>
          <w:shd w:val="clear" w:color="auto" w:fill="FFFFFF"/>
        </w:rPr>
        <w:t> </w:t>
      </w:r>
    </w:p>
    <w:p w14:paraId="1EAFF321" w14:textId="77777777" w:rsidR="0079176C" w:rsidRPr="004E1A90" w:rsidRDefault="0079176C" w:rsidP="0079176C">
      <w:pPr>
        <w:ind w:left="709"/>
        <w:rPr>
          <w:color w:val="202122"/>
          <w:sz w:val="22"/>
          <w:szCs w:val="22"/>
          <w:shd w:val="clear" w:color="auto" w:fill="FFFFFF"/>
        </w:rPr>
      </w:pPr>
      <w:r w:rsidRPr="004E1A90">
        <w:rPr>
          <w:color w:val="202122"/>
          <w:sz w:val="22"/>
          <w:szCs w:val="22"/>
          <w:shd w:val="clear" w:color="auto" w:fill="FFFFFF"/>
        </w:rPr>
        <w:t>Self-plagiarism is the unethical practice of recycling or reusing one’s own previously published work, data, or written passages in a new submission without proper citation or authorization.</w:t>
      </w:r>
    </w:p>
    <w:p w14:paraId="5F0EFFCB" w14:textId="77777777" w:rsidR="0079176C" w:rsidRPr="004E1A90" w:rsidRDefault="0079176C" w:rsidP="0079176C">
      <w:pPr>
        <w:ind w:left="709"/>
        <w:rPr>
          <w:color w:val="202122"/>
          <w:sz w:val="22"/>
          <w:szCs w:val="22"/>
          <w:shd w:val="clear" w:color="auto" w:fill="FFFFFF"/>
        </w:rPr>
      </w:pPr>
    </w:p>
    <w:p w14:paraId="5D780189" w14:textId="77777777" w:rsidR="0079176C" w:rsidRPr="004E1A90" w:rsidRDefault="0079176C" w:rsidP="0079176C">
      <w:pPr>
        <w:ind w:left="709"/>
        <w:rPr>
          <w:sz w:val="22"/>
          <w:szCs w:val="22"/>
        </w:rPr>
      </w:pPr>
      <w:r w:rsidRPr="004E1A90">
        <w:rPr>
          <w:b/>
          <w:bCs/>
          <w:i/>
          <w:iCs/>
          <w:sz w:val="22"/>
          <w:szCs w:val="22"/>
        </w:rPr>
        <w:t>Recording:</w:t>
      </w:r>
      <w:r w:rsidRPr="004E1A90">
        <w:rPr>
          <w:sz w:val="22"/>
          <w:szCs w:val="22"/>
        </w:rPr>
        <w:t> The student is not permitted to take screenshots, pictures or record the class or anyone attending the class without explicit prior approval.</w:t>
      </w:r>
    </w:p>
    <w:p w14:paraId="5FDFC919" w14:textId="77777777" w:rsidR="0079176C" w:rsidRPr="004E1A90" w:rsidRDefault="0079176C" w:rsidP="0079176C">
      <w:pPr>
        <w:rPr>
          <w:sz w:val="22"/>
          <w:szCs w:val="22"/>
          <w:lang w:val="en-CA"/>
        </w:rPr>
      </w:pPr>
      <w:r w:rsidRPr="004E1A90">
        <w:rPr>
          <w:sz w:val="22"/>
          <w:szCs w:val="22"/>
          <w:lang w:val="en-CA"/>
        </w:rPr>
        <w:t xml:space="preserve"> </w:t>
      </w:r>
    </w:p>
    <w:p w14:paraId="2732A63D" w14:textId="77777777" w:rsidR="0079176C" w:rsidRPr="004E1A90" w:rsidRDefault="0079176C" w:rsidP="0079176C">
      <w:pPr>
        <w:ind w:left="709"/>
        <w:rPr>
          <w:sz w:val="22"/>
          <w:szCs w:val="22"/>
          <w:lang w:val="en-CA"/>
        </w:rPr>
      </w:pPr>
      <w:r w:rsidRPr="004E1A90">
        <w:rPr>
          <w:sz w:val="22"/>
          <w:szCs w:val="22"/>
          <w:lang w:val="en-CA"/>
        </w:rPr>
        <w:t>A student should always check with their instructor if they are unsure about what constitutes Academic dishonesty. The onus of understanding and adhering to the principles of Academic integrity rests with the student.</w:t>
      </w:r>
    </w:p>
    <w:p w14:paraId="2124DD2B" w14:textId="77777777" w:rsidR="00953FB2" w:rsidRPr="004E1A90" w:rsidRDefault="00953FB2" w:rsidP="00EC66D1">
      <w:pPr>
        <w:rPr>
          <w:rFonts w:cs="Arial"/>
          <w:color w:val="202122"/>
          <w:sz w:val="22"/>
          <w:szCs w:val="22"/>
          <w:shd w:val="clear" w:color="auto" w:fill="FFFFFF"/>
        </w:rPr>
      </w:pPr>
    </w:p>
    <w:p w14:paraId="2B4A567D" w14:textId="77777777" w:rsidR="00210039" w:rsidRPr="004E1A90" w:rsidRDefault="00210039" w:rsidP="00210039">
      <w:pPr>
        <w:ind w:left="720"/>
        <w:rPr>
          <w:sz w:val="22"/>
          <w:szCs w:val="22"/>
        </w:rPr>
      </w:pPr>
      <w:bookmarkStart w:id="52" w:name="_Hlk181608564"/>
      <w:r w:rsidRPr="004E1A90">
        <w:rPr>
          <w:rFonts w:cs="Arial"/>
          <w:b/>
          <w:bCs/>
          <w:i/>
          <w:iCs/>
          <w:color w:val="1C1C1C"/>
          <w:sz w:val="22"/>
          <w:szCs w:val="22"/>
          <w:shd w:val="clear" w:color="auto" w:fill="FFFFFF"/>
        </w:rPr>
        <w:t>AI Usage</w:t>
      </w:r>
      <w:r w:rsidRPr="004E1A90">
        <w:rPr>
          <w:rFonts w:cs="Arial"/>
          <w:color w:val="1C1C1C"/>
          <w:sz w:val="22"/>
          <w:szCs w:val="22"/>
          <w:shd w:val="clear" w:color="auto" w:fill="FFFFFF"/>
        </w:rPr>
        <w:t>: AI tools can be used for brainstorming, research assistance, and learning support, but only where explicitly permitted by the instructor or stated in the course outline. Students must not share personal information with any AI platform. It is strictly prohibited to input Sprott Shaw proprietary information into any AI, third-party platform, or search engine. All content generated by AI must be disclosed to the instructor and cited properly according to the college's APA guidelines. Students are responsible for verifying the references provided by AI. Submitting AI-generated work as one's own is considered plagiarism</w:t>
      </w:r>
    </w:p>
    <w:p w14:paraId="5DE4D100" w14:textId="77777777" w:rsidR="00210039" w:rsidRPr="004E1A90" w:rsidRDefault="00210039" w:rsidP="00210039">
      <w:pPr>
        <w:rPr>
          <w:rFonts w:cs="Arial"/>
          <w:sz w:val="22"/>
          <w:szCs w:val="22"/>
          <w:lang w:val="en-CA"/>
        </w:rPr>
      </w:pPr>
    </w:p>
    <w:p w14:paraId="2E32D3CE" w14:textId="77777777" w:rsidR="00210039" w:rsidRPr="004E1A90" w:rsidRDefault="00210039" w:rsidP="006B3D37">
      <w:pPr>
        <w:ind w:left="720"/>
        <w:rPr>
          <w:rFonts w:cs="Arial"/>
          <w:sz w:val="22"/>
          <w:szCs w:val="22"/>
          <w:lang w:val="en-CA"/>
        </w:rPr>
      </w:pPr>
      <w:r w:rsidRPr="004E1A90">
        <w:rPr>
          <w:rFonts w:cs="Arial"/>
          <w:sz w:val="22"/>
          <w:szCs w:val="22"/>
          <w:lang w:val="en-CA"/>
        </w:rPr>
        <w:t>A student should always check with their instructor if they are unsure about what constitutes Academic dishonesty. The onus of understanding and adhering to the principles of Academic integrity rests with the student.</w:t>
      </w:r>
    </w:p>
    <w:p w14:paraId="6EF44167" w14:textId="77777777" w:rsidR="00210039" w:rsidRPr="004E1A90" w:rsidRDefault="00210039" w:rsidP="00210039">
      <w:pPr>
        <w:rPr>
          <w:rFonts w:cs="Arial"/>
          <w:sz w:val="22"/>
          <w:szCs w:val="22"/>
          <w:lang w:val="en-CA"/>
        </w:rPr>
      </w:pPr>
    </w:p>
    <w:p w14:paraId="2B7DF5C5" w14:textId="77777777" w:rsidR="00210039" w:rsidRPr="004E1A90" w:rsidRDefault="00210039" w:rsidP="006B3D37">
      <w:pPr>
        <w:ind w:left="720"/>
        <w:rPr>
          <w:sz w:val="22"/>
          <w:szCs w:val="22"/>
        </w:rPr>
      </w:pPr>
      <w:r w:rsidRPr="004E1A90">
        <w:rPr>
          <w:sz w:val="22"/>
          <w:szCs w:val="22"/>
        </w:rPr>
        <w:t xml:space="preserve">Sprott Shaw College uses plagiarism and AI identification checkers for all work submitted for grading. If there are concerns pertaining to academic dishonesty, a student may be asked to provide an original draft/working paper of their </w:t>
      </w:r>
      <w:r w:rsidRPr="004E1A90">
        <w:rPr>
          <w:sz w:val="22"/>
          <w:szCs w:val="22"/>
        </w:rPr>
        <w:lastRenderedPageBreak/>
        <w:t>submitted work, and/or be asked to defend and demonstrate their knowledge of the subject matter that formed the content of the submitted work</w:t>
      </w:r>
    </w:p>
    <w:bookmarkEnd w:id="52"/>
    <w:p w14:paraId="01EB048C" w14:textId="77777777" w:rsidR="00210039" w:rsidRPr="004E1A90" w:rsidRDefault="00210039" w:rsidP="00EC66D1">
      <w:pPr>
        <w:rPr>
          <w:rFonts w:cs="Arial"/>
          <w:color w:val="202122"/>
          <w:sz w:val="22"/>
          <w:szCs w:val="22"/>
          <w:shd w:val="clear" w:color="auto" w:fill="FFFFFF"/>
        </w:rPr>
      </w:pPr>
    </w:p>
    <w:p w14:paraId="59CF85C4" w14:textId="77777777" w:rsidR="00B315D8" w:rsidRPr="004E1A90" w:rsidRDefault="00B315D8" w:rsidP="00EC66D1">
      <w:pPr>
        <w:rPr>
          <w:rFonts w:cs="Arial"/>
          <w:color w:val="202122"/>
          <w:sz w:val="22"/>
          <w:szCs w:val="22"/>
          <w:shd w:val="clear" w:color="auto" w:fill="FFFFFF"/>
        </w:rPr>
      </w:pPr>
    </w:p>
    <w:p w14:paraId="150B6E3C" w14:textId="77777777" w:rsidR="002D611D" w:rsidRPr="004E1A90" w:rsidRDefault="002D611D" w:rsidP="00DE4194">
      <w:pPr>
        <w:pStyle w:val="Heading1"/>
        <w:rPr>
          <w:lang w:val="en-CA"/>
        </w:rPr>
      </w:pPr>
      <w:bookmarkStart w:id="53" w:name="_Toc168487409"/>
      <w:bookmarkStart w:id="54" w:name="_Toc216171366"/>
      <w:bookmarkStart w:id="55" w:name="_Hlk167460737"/>
      <w:r w:rsidRPr="004E1A90">
        <w:rPr>
          <w:lang w:val="en-CA"/>
        </w:rPr>
        <w:t>Terminology within an educational institution</w:t>
      </w:r>
      <w:bookmarkEnd w:id="53"/>
      <w:bookmarkEnd w:id="54"/>
    </w:p>
    <w:p w14:paraId="7290B3DC" w14:textId="77777777" w:rsidR="002D611D" w:rsidRPr="004E1A90" w:rsidRDefault="002D611D" w:rsidP="002D611D">
      <w:pPr>
        <w:spacing w:before="120"/>
        <w:rPr>
          <w:rFonts w:cs="Arial"/>
          <w:sz w:val="22"/>
          <w:szCs w:val="22"/>
          <w:lang w:val="en-CA"/>
        </w:rPr>
      </w:pPr>
      <w:r w:rsidRPr="004E1A90">
        <w:rPr>
          <w:rFonts w:cs="Arial"/>
          <w:sz w:val="22"/>
          <w:szCs w:val="22"/>
          <w:u w:val="single"/>
          <w:lang w:val="en-CA"/>
        </w:rPr>
        <w:t>Program</w:t>
      </w:r>
      <w:r w:rsidRPr="004E1A90">
        <w:rPr>
          <w:rFonts w:cs="Arial"/>
          <w:sz w:val="22"/>
          <w:szCs w:val="22"/>
          <w:lang w:val="en-CA"/>
        </w:rPr>
        <w:t xml:space="preserve"> refers to the entire length and content reflected by the name that will be recorded on the diploma.</w:t>
      </w:r>
    </w:p>
    <w:p w14:paraId="3450E460" w14:textId="77777777" w:rsidR="002D611D" w:rsidRPr="004E1A90" w:rsidRDefault="002D611D" w:rsidP="002D611D">
      <w:pPr>
        <w:rPr>
          <w:rFonts w:cs="Arial"/>
          <w:sz w:val="22"/>
          <w:szCs w:val="22"/>
          <w:lang w:val="en-CA"/>
        </w:rPr>
      </w:pPr>
      <w:r w:rsidRPr="004E1A90">
        <w:rPr>
          <w:rFonts w:cs="Arial"/>
          <w:sz w:val="22"/>
          <w:szCs w:val="22"/>
          <w:u w:val="single"/>
          <w:lang w:val="en-CA"/>
        </w:rPr>
        <w:t>Courses</w:t>
      </w:r>
      <w:r w:rsidRPr="004E1A90">
        <w:rPr>
          <w:rFonts w:cs="Arial"/>
          <w:sz w:val="22"/>
          <w:szCs w:val="22"/>
          <w:lang w:val="en-CA"/>
        </w:rPr>
        <w:t xml:space="preserve"> are distinct subject matters of study defined by a set number of hours that in combination build a program.</w:t>
      </w:r>
    </w:p>
    <w:p w14:paraId="1E560E9E" w14:textId="77777777" w:rsidR="002D611D" w:rsidRPr="004E1A90" w:rsidRDefault="002D611D" w:rsidP="002D611D">
      <w:pPr>
        <w:rPr>
          <w:rFonts w:cs="Arial"/>
          <w:sz w:val="22"/>
          <w:szCs w:val="22"/>
          <w:lang w:val="en-CA"/>
        </w:rPr>
      </w:pPr>
      <w:r w:rsidRPr="004E1A90">
        <w:rPr>
          <w:rFonts w:cs="Arial"/>
          <w:sz w:val="22"/>
          <w:szCs w:val="22"/>
          <w:u w:val="single"/>
          <w:lang w:val="en-CA"/>
        </w:rPr>
        <w:t>Modules</w:t>
      </w:r>
      <w:r w:rsidRPr="004E1A90">
        <w:rPr>
          <w:rFonts w:cs="Arial"/>
          <w:sz w:val="22"/>
          <w:szCs w:val="22"/>
          <w:lang w:val="en-CA"/>
        </w:rPr>
        <w:t xml:space="preserve"> are single components that form part of a course. </w:t>
      </w:r>
    </w:p>
    <w:p w14:paraId="667B91C5" w14:textId="77777777" w:rsidR="002D611D" w:rsidRPr="004E1A90" w:rsidRDefault="002D611D" w:rsidP="002D611D">
      <w:pPr>
        <w:rPr>
          <w:rFonts w:cs="Arial"/>
          <w:sz w:val="22"/>
          <w:szCs w:val="22"/>
          <w:lang w:val="en-CA"/>
        </w:rPr>
      </w:pPr>
      <w:r w:rsidRPr="004E1A90">
        <w:rPr>
          <w:rFonts w:cs="Arial"/>
          <w:sz w:val="22"/>
          <w:szCs w:val="22"/>
          <w:u w:val="single"/>
          <w:lang w:val="en-CA"/>
        </w:rPr>
        <w:t>Classes</w:t>
      </w:r>
      <w:r w:rsidRPr="004E1A90">
        <w:rPr>
          <w:rFonts w:cs="Arial"/>
          <w:sz w:val="22"/>
          <w:szCs w:val="22"/>
          <w:lang w:val="en-CA"/>
        </w:rPr>
        <w:t xml:space="preserve"> refer to the elements of the teaching environment such as room, number of students, hours.</w:t>
      </w:r>
    </w:p>
    <w:p w14:paraId="2D94329F" w14:textId="40D3324A" w:rsidR="002D611D" w:rsidRPr="004E1A90" w:rsidRDefault="00B315D8" w:rsidP="002D611D">
      <w:pPr>
        <w:rPr>
          <w:rFonts w:cs="Arial"/>
          <w:sz w:val="22"/>
          <w:szCs w:val="22"/>
          <w:lang w:val="en-CA"/>
        </w:rPr>
      </w:pPr>
      <w:r w:rsidRPr="004E1A90">
        <w:rPr>
          <w:rFonts w:cs="Arial"/>
          <w:sz w:val="22"/>
          <w:szCs w:val="22"/>
          <w:u w:val="single"/>
          <w:lang w:val="en-CA"/>
        </w:rPr>
        <w:t>Practice Education</w:t>
      </w:r>
      <w:r w:rsidRPr="004E1A90">
        <w:rPr>
          <w:rFonts w:cs="Arial"/>
          <w:sz w:val="22"/>
          <w:szCs w:val="22"/>
          <w:lang w:val="en-CA"/>
        </w:rPr>
        <w:t xml:space="preserve"> </w:t>
      </w:r>
      <w:r w:rsidR="002D611D" w:rsidRPr="004E1A90">
        <w:rPr>
          <w:rFonts w:cs="Arial"/>
          <w:sz w:val="22"/>
          <w:szCs w:val="22"/>
          <w:lang w:val="en-CA"/>
        </w:rPr>
        <w:t xml:space="preserve"> is a course for the practical application of theory. It allows the student to gain in-field experience and enables the college to determine how the student will apply the taught skills in a </w:t>
      </w:r>
      <w:r w:rsidRPr="004E1A90">
        <w:rPr>
          <w:rFonts w:cs="Arial"/>
          <w:sz w:val="22"/>
          <w:szCs w:val="22"/>
          <w:lang w:val="en-CA"/>
        </w:rPr>
        <w:t xml:space="preserve">work </w:t>
      </w:r>
      <w:r w:rsidR="002D611D" w:rsidRPr="004E1A90">
        <w:rPr>
          <w:rFonts w:cs="Arial"/>
          <w:sz w:val="22"/>
          <w:szCs w:val="22"/>
          <w:lang w:val="en-CA"/>
        </w:rPr>
        <w:t>environment.</w:t>
      </w:r>
    </w:p>
    <w:p w14:paraId="2966C180" w14:textId="013D0E5D" w:rsidR="002D611D" w:rsidRPr="004E1A90" w:rsidRDefault="002D611D" w:rsidP="002D611D">
      <w:pPr>
        <w:rPr>
          <w:rFonts w:cs="Arial"/>
          <w:sz w:val="22"/>
          <w:szCs w:val="22"/>
          <w:lang w:val="en-CA"/>
        </w:rPr>
      </w:pPr>
      <w:r w:rsidRPr="004E1A90">
        <w:rPr>
          <w:rFonts w:cs="Arial"/>
          <w:sz w:val="22"/>
          <w:szCs w:val="22"/>
          <w:u w:val="single"/>
          <w:lang w:val="en-CA"/>
        </w:rPr>
        <w:t>Co-ops</w:t>
      </w:r>
      <w:r w:rsidRPr="004E1A90">
        <w:rPr>
          <w:rFonts w:cs="Arial"/>
          <w:sz w:val="22"/>
          <w:szCs w:val="22"/>
          <w:lang w:val="en-CA"/>
        </w:rPr>
        <w:t xml:space="preserve"> are paid (by the host employer) </w:t>
      </w:r>
      <w:r w:rsidR="00B31FBA" w:rsidRPr="004E1A90">
        <w:rPr>
          <w:rFonts w:cs="Arial"/>
          <w:sz w:val="22"/>
          <w:szCs w:val="22"/>
          <w:lang w:val="en-CA"/>
        </w:rPr>
        <w:t xml:space="preserve">Practice Education </w:t>
      </w:r>
      <w:r w:rsidRPr="004E1A90">
        <w:rPr>
          <w:rFonts w:cs="Arial"/>
          <w:sz w:val="22"/>
          <w:szCs w:val="22"/>
          <w:lang w:val="en-CA"/>
        </w:rPr>
        <w:t xml:space="preserve">s. </w:t>
      </w:r>
    </w:p>
    <w:p w14:paraId="1C9D55CB" w14:textId="77777777" w:rsidR="002D611D" w:rsidRPr="004E1A90" w:rsidRDefault="002D611D" w:rsidP="002D611D">
      <w:pPr>
        <w:rPr>
          <w:rFonts w:cs="Arial"/>
          <w:sz w:val="22"/>
          <w:szCs w:val="22"/>
          <w:lang w:val="en-CA"/>
        </w:rPr>
      </w:pPr>
    </w:p>
    <w:p w14:paraId="5A57994B" w14:textId="77777777" w:rsidR="00570F14" w:rsidRPr="004E1A90" w:rsidRDefault="00570F14" w:rsidP="00570F14">
      <w:pPr>
        <w:rPr>
          <w:rFonts w:cs="Arial"/>
          <w:sz w:val="22"/>
          <w:szCs w:val="22"/>
          <w:lang w:val="en-CA"/>
        </w:rPr>
      </w:pPr>
      <w:r w:rsidRPr="004E1A90">
        <w:rPr>
          <w:rFonts w:cs="Arial"/>
          <w:i/>
          <w:iCs/>
          <w:sz w:val="22"/>
          <w:szCs w:val="22"/>
          <w:lang w:val="en-CA"/>
        </w:rPr>
        <w:t>Learning Plan</w:t>
      </w:r>
      <w:r w:rsidRPr="004E1A90">
        <w:rPr>
          <w:rFonts w:cs="Arial"/>
          <w:sz w:val="22"/>
          <w:szCs w:val="22"/>
          <w:lang w:val="en-CA"/>
        </w:rPr>
        <w:t>:</w:t>
      </w:r>
      <w:r w:rsidRPr="004E1A90">
        <w:rPr>
          <w:rFonts w:cs="Arial"/>
          <w:sz w:val="22"/>
          <w:szCs w:val="22"/>
        </w:rPr>
        <w:t xml:space="preserve"> </w:t>
      </w:r>
      <w:r w:rsidRPr="004E1A90">
        <w:rPr>
          <w:rFonts w:cs="Arial"/>
          <w:sz w:val="22"/>
          <w:szCs w:val="22"/>
          <w:lang w:val="en-CA"/>
        </w:rPr>
        <w:t>Is written by either an instructor or the Campus Director. It is not punitive and is meant as a means to address any areas of concern, and to avoid escalation. The plan makes clear the particular matter/s to be dealt with and includes recommendations for addressing. The plan also advises of the consequences if the concerns are not addressed.</w:t>
      </w:r>
    </w:p>
    <w:p w14:paraId="6DA0C8C8" w14:textId="77777777" w:rsidR="00570F14" w:rsidRPr="004E1A90" w:rsidRDefault="00570F14" w:rsidP="00570F14">
      <w:pPr>
        <w:rPr>
          <w:rFonts w:cs="Arial"/>
          <w:i/>
          <w:iCs/>
          <w:sz w:val="22"/>
          <w:szCs w:val="22"/>
          <w:lang w:val="en-CA"/>
        </w:rPr>
      </w:pPr>
    </w:p>
    <w:p w14:paraId="4C438822" w14:textId="77777777" w:rsidR="00570F14" w:rsidRPr="004E1A90" w:rsidRDefault="00570F14" w:rsidP="00570F14">
      <w:pPr>
        <w:rPr>
          <w:rFonts w:cs="Arial"/>
          <w:sz w:val="22"/>
          <w:szCs w:val="22"/>
          <w:lang w:val="en-CA"/>
        </w:rPr>
      </w:pPr>
      <w:r w:rsidRPr="004E1A90">
        <w:rPr>
          <w:rFonts w:cs="Arial"/>
          <w:i/>
          <w:iCs/>
          <w:sz w:val="22"/>
          <w:szCs w:val="22"/>
          <w:lang w:val="en-CA"/>
        </w:rPr>
        <w:t>Probation</w:t>
      </w:r>
      <w:r w:rsidRPr="004E1A90">
        <w:rPr>
          <w:rFonts w:cs="Arial"/>
          <w:sz w:val="22"/>
          <w:szCs w:val="22"/>
          <w:lang w:val="en-CA"/>
        </w:rPr>
        <w:t>:</w:t>
      </w:r>
      <w:r w:rsidRPr="004E1A90">
        <w:rPr>
          <w:rFonts w:cs="Arial"/>
          <w:sz w:val="22"/>
          <w:szCs w:val="22"/>
        </w:rPr>
        <w:t xml:space="preserve"> </w:t>
      </w:r>
      <w:r w:rsidRPr="004E1A90">
        <w:rPr>
          <w:rFonts w:cs="Arial"/>
          <w:sz w:val="22"/>
          <w:szCs w:val="22"/>
          <w:lang w:val="en-CA"/>
        </w:rPr>
        <w:t xml:space="preserve">Is written by the Campus Director using a Probation Form (SAN) as an advisement that the student’s continuation in the program has become tenuous with immediate attention required. Conditions are placed that need to be met by the student during the period of probation. </w:t>
      </w:r>
    </w:p>
    <w:p w14:paraId="55CA5458" w14:textId="77777777" w:rsidR="00570F14" w:rsidRPr="004E1A90" w:rsidRDefault="00570F14" w:rsidP="00570F14">
      <w:pPr>
        <w:rPr>
          <w:rFonts w:cs="Arial"/>
          <w:i/>
          <w:iCs/>
          <w:sz w:val="22"/>
          <w:szCs w:val="22"/>
          <w:lang w:val="en-CA"/>
        </w:rPr>
      </w:pPr>
    </w:p>
    <w:p w14:paraId="4E12A58F" w14:textId="77777777" w:rsidR="00570F14" w:rsidRPr="004E1A90" w:rsidRDefault="00570F14" w:rsidP="00570F14">
      <w:pPr>
        <w:rPr>
          <w:rFonts w:cs="Arial"/>
          <w:sz w:val="22"/>
          <w:szCs w:val="22"/>
          <w:lang w:val="en-CA"/>
        </w:rPr>
      </w:pPr>
      <w:r w:rsidRPr="004E1A90">
        <w:rPr>
          <w:rFonts w:cs="Arial"/>
          <w:i/>
          <w:iCs/>
          <w:sz w:val="22"/>
          <w:szCs w:val="22"/>
          <w:lang w:val="en-CA"/>
        </w:rPr>
        <w:t>Dismissal</w:t>
      </w:r>
      <w:r w:rsidRPr="004E1A90">
        <w:rPr>
          <w:rFonts w:cs="Arial"/>
          <w:sz w:val="22"/>
          <w:szCs w:val="22"/>
          <w:lang w:val="en-CA"/>
        </w:rPr>
        <w:t>: The student has been withdrawn from the program by the College. Documentation is provided to the student in the form of a Contractual Change Notification form (CCN) that outlines reasons for dismissal. The student will be provided with re-entry options and processes.</w:t>
      </w:r>
    </w:p>
    <w:p w14:paraId="3C6646E0" w14:textId="77777777" w:rsidR="00570F14" w:rsidRPr="004E1A90" w:rsidRDefault="00570F14" w:rsidP="00570F14">
      <w:pPr>
        <w:rPr>
          <w:rFonts w:cs="Arial"/>
          <w:i/>
          <w:iCs/>
          <w:sz w:val="22"/>
          <w:szCs w:val="22"/>
          <w:lang w:val="en-CA"/>
        </w:rPr>
      </w:pPr>
    </w:p>
    <w:p w14:paraId="3AB9D6BE" w14:textId="77777777" w:rsidR="00570F14" w:rsidRPr="004E1A90" w:rsidRDefault="00570F14" w:rsidP="00570F14">
      <w:pPr>
        <w:rPr>
          <w:rFonts w:cs="Arial"/>
          <w:sz w:val="22"/>
          <w:szCs w:val="22"/>
          <w:lang w:val="en-CA"/>
        </w:rPr>
      </w:pPr>
      <w:r w:rsidRPr="004E1A90">
        <w:rPr>
          <w:rFonts w:cs="Arial"/>
          <w:i/>
          <w:iCs/>
          <w:sz w:val="22"/>
          <w:szCs w:val="22"/>
          <w:lang w:val="en-CA"/>
        </w:rPr>
        <w:t>Withdrawal</w:t>
      </w:r>
      <w:r w:rsidRPr="004E1A90">
        <w:rPr>
          <w:rFonts w:cs="Arial"/>
          <w:sz w:val="22"/>
          <w:szCs w:val="22"/>
          <w:lang w:val="en-CA"/>
        </w:rPr>
        <w:t>: The student has elected to resign from the program and will provide to the college in writing that they are withdrawing from the program. The college will prepare withdrawal paperwork by use of a Contractual Change Notification form (CCN), a copy will be provided to the student.</w:t>
      </w:r>
    </w:p>
    <w:p w14:paraId="067008ED" w14:textId="77777777" w:rsidR="00570F14" w:rsidRPr="004E1A90" w:rsidRDefault="00570F14" w:rsidP="00570F14">
      <w:pPr>
        <w:rPr>
          <w:rFonts w:cs="Arial"/>
          <w:i/>
          <w:iCs/>
          <w:sz w:val="22"/>
          <w:szCs w:val="22"/>
          <w:lang w:val="en-CA"/>
        </w:rPr>
      </w:pPr>
    </w:p>
    <w:p w14:paraId="4675CAB3" w14:textId="77777777" w:rsidR="002D611D" w:rsidRPr="004E1A90" w:rsidRDefault="002D611D" w:rsidP="002D611D">
      <w:pPr>
        <w:rPr>
          <w:rFonts w:cs="Arial"/>
          <w:sz w:val="22"/>
          <w:szCs w:val="22"/>
          <w:lang w:val="en-CA"/>
        </w:rPr>
      </w:pPr>
      <w:r w:rsidRPr="004E1A90">
        <w:rPr>
          <w:rFonts w:cs="Arial"/>
          <w:i/>
          <w:iCs/>
          <w:sz w:val="22"/>
          <w:szCs w:val="22"/>
          <w:lang w:val="en-CA"/>
        </w:rPr>
        <w:t>Leave of Absence</w:t>
      </w:r>
      <w:r w:rsidRPr="004E1A90">
        <w:rPr>
          <w:rFonts w:cs="Arial"/>
          <w:sz w:val="22"/>
          <w:szCs w:val="22"/>
          <w:lang w:val="en-CA"/>
        </w:rPr>
        <w:t>: Is a suspension of study, available for up to 3 months for special circumstances. Refer to LEAVE OF ABSENCE POLICY for details.</w:t>
      </w:r>
    </w:p>
    <w:p w14:paraId="3AE7CE2B" w14:textId="77777777" w:rsidR="00EC66D1" w:rsidRPr="004E1A90" w:rsidRDefault="00EC66D1" w:rsidP="00EC66D1">
      <w:pPr>
        <w:rPr>
          <w:rFonts w:cs="Arial"/>
          <w:color w:val="202122"/>
          <w:sz w:val="22"/>
          <w:szCs w:val="22"/>
          <w:shd w:val="clear" w:color="auto" w:fill="FFFFFF"/>
        </w:rPr>
      </w:pPr>
    </w:p>
    <w:p w14:paraId="4CBC301A" w14:textId="77777777" w:rsidR="007D1D67" w:rsidRPr="004E1A90" w:rsidRDefault="007D1D67" w:rsidP="00EC66D1">
      <w:pPr>
        <w:rPr>
          <w:rFonts w:cs="Arial"/>
          <w:color w:val="202122"/>
          <w:sz w:val="22"/>
          <w:szCs w:val="22"/>
          <w:shd w:val="clear" w:color="auto" w:fill="FFFFFF"/>
        </w:rPr>
      </w:pPr>
    </w:p>
    <w:p w14:paraId="03D2FD3B" w14:textId="77777777" w:rsidR="00A86C3D" w:rsidRPr="004E1A90" w:rsidRDefault="00A86C3D" w:rsidP="00DE4194">
      <w:pPr>
        <w:pStyle w:val="Heading1"/>
      </w:pPr>
      <w:bookmarkStart w:id="56" w:name="_Toc168487410"/>
      <w:bookmarkStart w:id="57" w:name="_Toc216171367"/>
      <w:bookmarkStart w:id="58" w:name="_Toc121724438"/>
      <w:bookmarkStart w:id="59" w:name="_Toc141951481"/>
      <w:bookmarkEnd w:id="55"/>
      <w:r w:rsidRPr="004E1A90">
        <w:t>Graduation Ceremony</w:t>
      </w:r>
      <w:bookmarkEnd w:id="56"/>
      <w:bookmarkEnd w:id="57"/>
    </w:p>
    <w:p w14:paraId="5049800C" w14:textId="77777777" w:rsidR="00A86C3D" w:rsidRPr="004E1A90" w:rsidRDefault="00A86C3D" w:rsidP="00A86C3D">
      <w:pPr>
        <w:spacing w:before="120"/>
        <w:rPr>
          <w:rFonts w:cs="Arial"/>
          <w:sz w:val="22"/>
          <w:szCs w:val="22"/>
        </w:rPr>
      </w:pPr>
      <w:r w:rsidRPr="004E1A90">
        <w:rPr>
          <w:rFonts w:cs="Arial"/>
          <w:sz w:val="22"/>
          <w:szCs w:val="22"/>
        </w:rPr>
        <w:t xml:space="preserve">Convocation typically occurs in June each year, with ceremonies conducted within each Sprott Shaw Region. Eligible students are provided with venue and timing information as well as cap and gown collection and portrait photography details prior to the event. Graduates are encouraged to invite guests to share in celebrating this momentous occasion. </w:t>
      </w:r>
    </w:p>
    <w:p w14:paraId="2EC22E5E" w14:textId="77777777" w:rsidR="00A86C3D" w:rsidRPr="004E1A90" w:rsidRDefault="00A86C3D" w:rsidP="00A86C3D">
      <w:pPr>
        <w:rPr>
          <w:rFonts w:cs="Arial"/>
          <w:sz w:val="22"/>
          <w:szCs w:val="22"/>
        </w:rPr>
      </w:pPr>
    </w:p>
    <w:p w14:paraId="6A79961A" w14:textId="77777777" w:rsidR="00A86C3D" w:rsidRPr="004E1A90" w:rsidRDefault="00A86C3D" w:rsidP="00A86C3D">
      <w:pPr>
        <w:rPr>
          <w:rFonts w:cs="Arial"/>
          <w:sz w:val="22"/>
          <w:szCs w:val="22"/>
        </w:rPr>
      </w:pPr>
    </w:p>
    <w:tbl>
      <w:tblPr>
        <w:tblW w:w="5098"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2263"/>
        <w:gridCol w:w="2835"/>
      </w:tblGrid>
      <w:tr w:rsidR="00A86C3D" w:rsidRPr="004E1A90" w14:paraId="648FB68E" w14:textId="77777777" w:rsidTr="00BE2F9C">
        <w:trPr>
          <w:trHeight w:val="300"/>
        </w:trPr>
        <w:tc>
          <w:tcPr>
            <w:tcW w:w="2263" w:type="dxa"/>
            <w:tcBorders>
              <w:top w:val="single" w:sz="4" w:space="0" w:color="000000"/>
              <w:left w:val="single" w:sz="4" w:space="0" w:color="000000"/>
              <w:bottom w:val="single" w:sz="4" w:space="0" w:color="000000"/>
              <w:right w:val="nil"/>
            </w:tcBorders>
            <w:vAlign w:val="center"/>
          </w:tcPr>
          <w:p w14:paraId="55804800" w14:textId="77777777" w:rsidR="00A86C3D" w:rsidRPr="004E1A90" w:rsidRDefault="00A86C3D" w:rsidP="00C665CE">
            <w:pPr>
              <w:rPr>
                <w:rFonts w:eastAsia="Calibri" w:cs="Arial"/>
                <w:b/>
                <w:bCs/>
                <w:sz w:val="22"/>
                <w:szCs w:val="22"/>
              </w:rPr>
            </w:pPr>
            <w:r w:rsidRPr="004E1A90">
              <w:rPr>
                <w:rFonts w:eastAsia="Calibri" w:cs="Arial"/>
                <w:b/>
                <w:bCs/>
                <w:sz w:val="22"/>
                <w:szCs w:val="22"/>
              </w:rPr>
              <w:t>Graduation date</w:t>
            </w:r>
          </w:p>
        </w:tc>
        <w:tc>
          <w:tcPr>
            <w:tcW w:w="2835" w:type="dxa"/>
            <w:tcBorders>
              <w:top w:val="single" w:sz="4" w:space="0" w:color="000000"/>
              <w:left w:val="nil"/>
              <w:bottom w:val="single" w:sz="4" w:space="0" w:color="000000"/>
              <w:right w:val="single" w:sz="4" w:space="0" w:color="000000"/>
            </w:tcBorders>
            <w:vAlign w:val="bottom"/>
          </w:tcPr>
          <w:p w14:paraId="3556F8B3" w14:textId="77777777" w:rsidR="00A86C3D" w:rsidRPr="004E1A90" w:rsidRDefault="00A86C3D" w:rsidP="00C665CE">
            <w:pPr>
              <w:rPr>
                <w:rFonts w:eastAsia="Calibri" w:cs="Arial"/>
                <w:b/>
                <w:bCs/>
                <w:sz w:val="22"/>
                <w:szCs w:val="22"/>
              </w:rPr>
            </w:pPr>
            <w:r w:rsidRPr="004E1A90">
              <w:rPr>
                <w:rFonts w:eastAsia="Calibri" w:cs="Arial"/>
                <w:b/>
                <w:bCs/>
                <w:sz w:val="22"/>
                <w:szCs w:val="22"/>
              </w:rPr>
              <w:t>Attending Ceremony</w:t>
            </w:r>
          </w:p>
        </w:tc>
      </w:tr>
      <w:tr w:rsidR="00A86C3D" w:rsidRPr="004E1A90" w14:paraId="53D3AD5B" w14:textId="77777777" w:rsidTr="00BE2F9C">
        <w:trPr>
          <w:trHeight w:val="300"/>
        </w:trPr>
        <w:tc>
          <w:tcPr>
            <w:tcW w:w="2263" w:type="dxa"/>
            <w:tcBorders>
              <w:top w:val="nil"/>
              <w:left w:val="single" w:sz="4" w:space="0" w:color="000000"/>
              <w:bottom w:val="single" w:sz="4" w:space="0" w:color="000000"/>
              <w:right w:val="nil"/>
            </w:tcBorders>
            <w:vAlign w:val="center"/>
          </w:tcPr>
          <w:p w14:paraId="785B4305" w14:textId="77777777" w:rsidR="00A86C3D" w:rsidRPr="004E1A90" w:rsidRDefault="00A86C3D" w:rsidP="00C665CE">
            <w:pPr>
              <w:rPr>
                <w:rFonts w:eastAsia="Calibri" w:cs="Arial"/>
                <w:sz w:val="22"/>
                <w:szCs w:val="22"/>
              </w:rPr>
            </w:pPr>
            <w:r w:rsidRPr="004E1A90">
              <w:rPr>
                <w:rFonts w:eastAsia="Calibri" w:cs="Arial"/>
                <w:sz w:val="22"/>
                <w:szCs w:val="22"/>
              </w:rPr>
              <w:t>Jan</w:t>
            </w:r>
          </w:p>
        </w:tc>
        <w:tc>
          <w:tcPr>
            <w:tcW w:w="2835" w:type="dxa"/>
            <w:tcBorders>
              <w:top w:val="nil"/>
              <w:left w:val="nil"/>
              <w:bottom w:val="single" w:sz="4" w:space="0" w:color="000000"/>
              <w:right w:val="single" w:sz="4" w:space="0" w:color="000000"/>
            </w:tcBorders>
            <w:vAlign w:val="bottom"/>
          </w:tcPr>
          <w:p w14:paraId="6027040F" w14:textId="77777777" w:rsidR="00A86C3D" w:rsidRPr="004E1A90" w:rsidRDefault="00A86C3D" w:rsidP="00C665CE">
            <w:pPr>
              <w:rPr>
                <w:rFonts w:eastAsia="Calibri" w:cs="Arial"/>
                <w:sz w:val="22"/>
                <w:szCs w:val="22"/>
              </w:rPr>
            </w:pPr>
            <w:r w:rsidRPr="004E1A90">
              <w:rPr>
                <w:rFonts w:eastAsia="Calibri" w:cs="Arial"/>
                <w:sz w:val="22"/>
                <w:szCs w:val="22"/>
              </w:rPr>
              <w:t>June of same year</w:t>
            </w:r>
          </w:p>
        </w:tc>
      </w:tr>
      <w:tr w:rsidR="00A86C3D" w:rsidRPr="004E1A90" w14:paraId="2F44E4E8" w14:textId="77777777" w:rsidTr="00BE2F9C">
        <w:trPr>
          <w:trHeight w:val="300"/>
        </w:trPr>
        <w:tc>
          <w:tcPr>
            <w:tcW w:w="2263" w:type="dxa"/>
            <w:tcBorders>
              <w:top w:val="nil"/>
              <w:left w:val="single" w:sz="4" w:space="0" w:color="000000"/>
              <w:bottom w:val="single" w:sz="4" w:space="0" w:color="000000"/>
              <w:right w:val="nil"/>
            </w:tcBorders>
            <w:vAlign w:val="center"/>
          </w:tcPr>
          <w:p w14:paraId="7AAE6A33" w14:textId="77777777" w:rsidR="00A86C3D" w:rsidRPr="004E1A90" w:rsidRDefault="00A86C3D" w:rsidP="00C665CE">
            <w:pPr>
              <w:rPr>
                <w:rFonts w:eastAsia="Calibri" w:cs="Arial"/>
                <w:sz w:val="22"/>
                <w:szCs w:val="22"/>
              </w:rPr>
            </w:pPr>
            <w:r w:rsidRPr="004E1A90">
              <w:rPr>
                <w:rFonts w:eastAsia="Calibri" w:cs="Arial"/>
                <w:sz w:val="22"/>
                <w:szCs w:val="22"/>
              </w:rPr>
              <w:t>Feb</w:t>
            </w:r>
          </w:p>
        </w:tc>
        <w:tc>
          <w:tcPr>
            <w:tcW w:w="2835" w:type="dxa"/>
            <w:tcBorders>
              <w:top w:val="nil"/>
              <w:left w:val="nil"/>
              <w:bottom w:val="single" w:sz="4" w:space="0" w:color="000000"/>
              <w:right w:val="single" w:sz="4" w:space="0" w:color="000000"/>
            </w:tcBorders>
            <w:vAlign w:val="bottom"/>
          </w:tcPr>
          <w:p w14:paraId="102D272F" w14:textId="77777777" w:rsidR="00A86C3D" w:rsidRPr="004E1A90" w:rsidRDefault="00A86C3D" w:rsidP="00C665CE">
            <w:pPr>
              <w:rPr>
                <w:rFonts w:eastAsia="Calibri" w:cs="Arial"/>
                <w:sz w:val="22"/>
                <w:szCs w:val="22"/>
              </w:rPr>
            </w:pPr>
            <w:r w:rsidRPr="004E1A90">
              <w:rPr>
                <w:rFonts w:eastAsia="Calibri" w:cs="Arial"/>
                <w:sz w:val="22"/>
                <w:szCs w:val="22"/>
              </w:rPr>
              <w:t>June of same year</w:t>
            </w:r>
          </w:p>
        </w:tc>
      </w:tr>
      <w:tr w:rsidR="00A86C3D" w:rsidRPr="004E1A90" w14:paraId="67B786C8" w14:textId="77777777" w:rsidTr="00BE2F9C">
        <w:trPr>
          <w:trHeight w:val="300"/>
        </w:trPr>
        <w:tc>
          <w:tcPr>
            <w:tcW w:w="2263" w:type="dxa"/>
            <w:tcBorders>
              <w:top w:val="nil"/>
              <w:left w:val="single" w:sz="4" w:space="0" w:color="000000"/>
              <w:bottom w:val="single" w:sz="4" w:space="0" w:color="000000"/>
              <w:right w:val="nil"/>
            </w:tcBorders>
            <w:vAlign w:val="center"/>
          </w:tcPr>
          <w:p w14:paraId="010E5FEB" w14:textId="77777777" w:rsidR="00A86C3D" w:rsidRPr="004E1A90" w:rsidRDefault="00A86C3D" w:rsidP="00C665CE">
            <w:pPr>
              <w:rPr>
                <w:rFonts w:eastAsia="Calibri" w:cs="Arial"/>
                <w:sz w:val="22"/>
                <w:szCs w:val="22"/>
              </w:rPr>
            </w:pPr>
            <w:r w:rsidRPr="004E1A90">
              <w:rPr>
                <w:rFonts w:eastAsia="Calibri" w:cs="Arial"/>
                <w:sz w:val="22"/>
                <w:szCs w:val="22"/>
              </w:rPr>
              <w:t>Mar</w:t>
            </w:r>
          </w:p>
        </w:tc>
        <w:tc>
          <w:tcPr>
            <w:tcW w:w="2835" w:type="dxa"/>
            <w:tcBorders>
              <w:top w:val="nil"/>
              <w:left w:val="nil"/>
              <w:bottom w:val="single" w:sz="4" w:space="0" w:color="000000"/>
              <w:right w:val="single" w:sz="4" w:space="0" w:color="000000"/>
            </w:tcBorders>
            <w:vAlign w:val="bottom"/>
          </w:tcPr>
          <w:p w14:paraId="1F82605D" w14:textId="77777777" w:rsidR="00A86C3D" w:rsidRPr="004E1A90" w:rsidRDefault="00A86C3D" w:rsidP="00C665CE">
            <w:pPr>
              <w:rPr>
                <w:rFonts w:eastAsia="Calibri" w:cs="Arial"/>
                <w:sz w:val="22"/>
                <w:szCs w:val="22"/>
              </w:rPr>
            </w:pPr>
            <w:r w:rsidRPr="004E1A90">
              <w:rPr>
                <w:rFonts w:eastAsia="Calibri" w:cs="Arial"/>
                <w:sz w:val="22"/>
                <w:szCs w:val="22"/>
              </w:rPr>
              <w:t>June of same year</w:t>
            </w:r>
          </w:p>
        </w:tc>
      </w:tr>
      <w:tr w:rsidR="00A86C3D" w:rsidRPr="004E1A90" w14:paraId="49C4CB97" w14:textId="77777777" w:rsidTr="00BE2F9C">
        <w:trPr>
          <w:trHeight w:val="300"/>
        </w:trPr>
        <w:tc>
          <w:tcPr>
            <w:tcW w:w="2263" w:type="dxa"/>
            <w:tcBorders>
              <w:top w:val="nil"/>
              <w:left w:val="single" w:sz="4" w:space="0" w:color="000000"/>
              <w:bottom w:val="single" w:sz="4" w:space="0" w:color="000000"/>
              <w:right w:val="nil"/>
            </w:tcBorders>
            <w:vAlign w:val="center"/>
          </w:tcPr>
          <w:p w14:paraId="06BA9870" w14:textId="77777777" w:rsidR="00A86C3D" w:rsidRPr="004E1A90" w:rsidRDefault="00A86C3D" w:rsidP="00C665CE">
            <w:pPr>
              <w:rPr>
                <w:rFonts w:eastAsia="Calibri" w:cs="Arial"/>
                <w:sz w:val="22"/>
                <w:szCs w:val="22"/>
              </w:rPr>
            </w:pPr>
            <w:r w:rsidRPr="004E1A90">
              <w:rPr>
                <w:rFonts w:eastAsia="Calibri" w:cs="Arial"/>
                <w:sz w:val="22"/>
                <w:szCs w:val="22"/>
              </w:rPr>
              <w:t>April</w:t>
            </w:r>
          </w:p>
        </w:tc>
        <w:tc>
          <w:tcPr>
            <w:tcW w:w="2835" w:type="dxa"/>
            <w:tcBorders>
              <w:top w:val="nil"/>
              <w:left w:val="nil"/>
              <w:bottom w:val="single" w:sz="4" w:space="0" w:color="000000"/>
              <w:right w:val="single" w:sz="4" w:space="0" w:color="000000"/>
            </w:tcBorders>
            <w:vAlign w:val="bottom"/>
          </w:tcPr>
          <w:p w14:paraId="3F76C087" w14:textId="77777777" w:rsidR="00A86C3D" w:rsidRPr="004E1A90" w:rsidRDefault="00A86C3D" w:rsidP="00C665CE">
            <w:pPr>
              <w:rPr>
                <w:rFonts w:eastAsia="Calibri" w:cs="Arial"/>
                <w:sz w:val="22"/>
                <w:szCs w:val="22"/>
              </w:rPr>
            </w:pPr>
            <w:r w:rsidRPr="004E1A90">
              <w:rPr>
                <w:rFonts w:eastAsia="Calibri" w:cs="Arial"/>
                <w:sz w:val="22"/>
                <w:szCs w:val="22"/>
              </w:rPr>
              <w:t>June of same year</w:t>
            </w:r>
          </w:p>
        </w:tc>
      </w:tr>
      <w:tr w:rsidR="00A86C3D" w:rsidRPr="004E1A90" w14:paraId="02A51AE0" w14:textId="77777777" w:rsidTr="00BE2F9C">
        <w:trPr>
          <w:trHeight w:val="300"/>
        </w:trPr>
        <w:tc>
          <w:tcPr>
            <w:tcW w:w="2263" w:type="dxa"/>
            <w:tcBorders>
              <w:top w:val="nil"/>
              <w:left w:val="single" w:sz="4" w:space="0" w:color="000000"/>
              <w:bottom w:val="single" w:sz="4" w:space="0" w:color="000000"/>
              <w:right w:val="nil"/>
            </w:tcBorders>
            <w:vAlign w:val="center"/>
          </w:tcPr>
          <w:p w14:paraId="1DC343D0" w14:textId="77777777" w:rsidR="00A86C3D" w:rsidRPr="004E1A90" w:rsidRDefault="00A86C3D" w:rsidP="00C665CE">
            <w:pPr>
              <w:rPr>
                <w:rFonts w:eastAsia="Calibri" w:cs="Arial"/>
                <w:sz w:val="22"/>
                <w:szCs w:val="22"/>
              </w:rPr>
            </w:pPr>
            <w:r w:rsidRPr="004E1A90">
              <w:rPr>
                <w:rFonts w:eastAsia="Calibri" w:cs="Arial"/>
                <w:sz w:val="22"/>
                <w:szCs w:val="22"/>
              </w:rPr>
              <w:t>May &lt; 31st</w:t>
            </w:r>
          </w:p>
        </w:tc>
        <w:tc>
          <w:tcPr>
            <w:tcW w:w="2835" w:type="dxa"/>
            <w:tcBorders>
              <w:top w:val="nil"/>
              <w:left w:val="nil"/>
              <w:bottom w:val="single" w:sz="4" w:space="0" w:color="000000"/>
              <w:right w:val="single" w:sz="4" w:space="0" w:color="000000"/>
            </w:tcBorders>
            <w:vAlign w:val="bottom"/>
          </w:tcPr>
          <w:p w14:paraId="670D41E0" w14:textId="77777777" w:rsidR="00A86C3D" w:rsidRPr="004E1A90" w:rsidRDefault="00A86C3D" w:rsidP="00C665CE">
            <w:pPr>
              <w:rPr>
                <w:rFonts w:eastAsia="Calibri" w:cs="Arial"/>
                <w:sz w:val="22"/>
                <w:szCs w:val="22"/>
              </w:rPr>
            </w:pPr>
            <w:r w:rsidRPr="004E1A90">
              <w:rPr>
                <w:rFonts w:eastAsia="Calibri" w:cs="Arial"/>
                <w:sz w:val="22"/>
                <w:szCs w:val="22"/>
              </w:rPr>
              <w:t>June of same year</w:t>
            </w:r>
          </w:p>
        </w:tc>
      </w:tr>
      <w:tr w:rsidR="00A86C3D" w:rsidRPr="004E1A90" w14:paraId="6060762A" w14:textId="77777777" w:rsidTr="00BE2F9C">
        <w:trPr>
          <w:trHeight w:val="300"/>
        </w:trPr>
        <w:tc>
          <w:tcPr>
            <w:tcW w:w="2263" w:type="dxa"/>
            <w:tcBorders>
              <w:top w:val="nil"/>
              <w:left w:val="single" w:sz="4" w:space="0" w:color="000000"/>
              <w:bottom w:val="single" w:sz="4" w:space="0" w:color="000000"/>
              <w:right w:val="nil"/>
            </w:tcBorders>
            <w:vAlign w:val="center"/>
          </w:tcPr>
          <w:p w14:paraId="1304B774" w14:textId="77777777" w:rsidR="00A86C3D" w:rsidRPr="004E1A90" w:rsidRDefault="00A86C3D" w:rsidP="00C665CE">
            <w:pPr>
              <w:rPr>
                <w:rFonts w:eastAsia="Calibri" w:cs="Arial"/>
                <w:sz w:val="22"/>
                <w:szCs w:val="22"/>
              </w:rPr>
            </w:pPr>
            <w:r w:rsidRPr="004E1A90">
              <w:rPr>
                <w:rFonts w:eastAsia="Calibri" w:cs="Arial"/>
                <w:sz w:val="22"/>
                <w:szCs w:val="22"/>
              </w:rPr>
              <w:t>May &gt;31st</w:t>
            </w:r>
          </w:p>
        </w:tc>
        <w:tc>
          <w:tcPr>
            <w:tcW w:w="2835" w:type="dxa"/>
            <w:tcBorders>
              <w:top w:val="nil"/>
              <w:left w:val="nil"/>
              <w:bottom w:val="single" w:sz="4" w:space="0" w:color="000000"/>
              <w:right w:val="single" w:sz="4" w:space="0" w:color="000000"/>
            </w:tcBorders>
            <w:vAlign w:val="bottom"/>
          </w:tcPr>
          <w:p w14:paraId="36FE99D6" w14:textId="77777777" w:rsidR="00A86C3D" w:rsidRPr="004E1A90" w:rsidRDefault="00A86C3D" w:rsidP="00C665CE">
            <w:pPr>
              <w:rPr>
                <w:rFonts w:eastAsia="Calibri" w:cs="Arial"/>
                <w:sz w:val="22"/>
                <w:szCs w:val="22"/>
              </w:rPr>
            </w:pPr>
            <w:r w:rsidRPr="004E1A90">
              <w:rPr>
                <w:rFonts w:eastAsia="Calibri" w:cs="Arial"/>
                <w:sz w:val="22"/>
                <w:szCs w:val="22"/>
              </w:rPr>
              <w:t>June of the following year</w:t>
            </w:r>
          </w:p>
        </w:tc>
      </w:tr>
      <w:tr w:rsidR="00A86C3D" w:rsidRPr="004E1A90" w14:paraId="48E39A7A" w14:textId="77777777" w:rsidTr="00BE2F9C">
        <w:trPr>
          <w:trHeight w:val="300"/>
        </w:trPr>
        <w:tc>
          <w:tcPr>
            <w:tcW w:w="2263" w:type="dxa"/>
            <w:tcBorders>
              <w:top w:val="nil"/>
              <w:left w:val="single" w:sz="4" w:space="0" w:color="000000"/>
              <w:bottom w:val="single" w:sz="4" w:space="0" w:color="000000"/>
              <w:right w:val="nil"/>
            </w:tcBorders>
            <w:vAlign w:val="center"/>
          </w:tcPr>
          <w:p w14:paraId="6FA217C6" w14:textId="77777777" w:rsidR="00A86C3D" w:rsidRPr="004E1A90" w:rsidRDefault="00A86C3D" w:rsidP="00C665CE">
            <w:pPr>
              <w:rPr>
                <w:rFonts w:eastAsia="Calibri" w:cs="Arial"/>
                <w:sz w:val="22"/>
                <w:szCs w:val="22"/>
              </w:rPr>
            </w:pPr>
            <w:r w:rsidRPr="004E1A90">
              <w:rPr>
                <w:rFonts w:eastAsia="Calibri" w:cs="Arial"/>
                <w:sz w:val="22"/>
                <w:szCs w:val="22"/>
              </w:rPr>
              <w:t>June</w:t>
            </w:r>
          </w:p>
        </w:tc>
        <w:tc>
          <w:tcPr>
            <w:tcW w:w="2835" w:type="dxa"/>
            <w:tcBorders>
              <w:top w:val="nil"/>
              <w:left w:val="nil"/>
              <w:bottom w:val="single" w:sz="4" w:space="0" w:color="000000"/>
              <w:right w:val="single" w:sz="4" w:space="0" w:color="000000"/>
            </w:tcBorders>
            <w:vAlign w:val="bottom"/>
          </w:tcPr>
          <w:p w14:paraId="38770410" w14:textId="77777777" w:rsidR="00A86C3D" w:rsidRPr="004E1A90" w:rsidRDefault="00A86C3D" w:rsidP="00C665CE">
            <w:pPr>
              <w:rPr>
                <w:rFonts w:eastAsia="Calibri" w:cs="Arial"/>
                <w:sz w:val="22"/>
                <w:szCs w:val="22"/>
              </w:rPr>
            </w:pPr>
            <w:r w:rsidRPr="004E1A90">
              <w:rPr>
                <w:rFonts w:eastAsia="Calibri" w:cs="Arial"/>
                <w:sz w:val="22"/>
                <w:szCs w:val="22"/>
              </w:rPr>
              <w:t>June of the following year</w:t>
            </w:r>
          </w:p>
        </w:tc>
      </w:tr>
      <w:tr w:rsidR="00A86C3D" w:rsidRPr="004E1A90" w14:paraId="3975F1BC" w14:textId="77777777" w:rsidTr="00BE2F9C">
        <w:trPr>
          <w:trHeight w:val="300"/>
        </w:trPr>
        <w:tc>
          <w:tcPr>
            <w:tcW w:w="2263" w:type="dxa"/>
            <w:tcBorders>
              <w:top w:val="nil"/>
              <w:left w:val="single" w:sz="4" w:space="0" w:color="000000"/>
              <w:bottom w:val="single" w:sz="4" w:space="0" w:color="000000"/>
              <w:right w:val="nil"/>
            </w:tcBorders>
            <w:vAlign w:val="center"/>
          </w:tcPr>
          <w:p w14:paraId="5EAA0ACB" w14:textId="77777777" w:rsidR="00A86C3D" w:rsidRPr="004E1A90" w:rsidRDefault="00A86C3D" w:rsidP="00C665CE">
            <w:pPr>
              <w:rPr>
                <w:rFonts w:eastAsia="Calibri" w:cs="Arial"/>
                <w:sz w:val="22"/>
                <w:szCs w:val="22"/>
              </w:rPr>
            </w:pPr>
            <w:r w:rsidRPr="004E1A90">
              <w:rPr>
                <w:rFonts w:eastAsia="Calibri" w:cs="Arial"/>
                <w:sz w:val="22"/>
                <w:szCs w:val="22"/>
              </w:rPr>
              <w:t>Jul</w:t>
            </w:r>
          </w:p>
        </w:tc>
        <w:tc>
          <w:tcPr>
            <w:tcW w:w="2835" w:type="dxa"/>
            <w:tcBorders>
              <w:top w:val="nil"/>
              <w:left w:val="nil"/>
              <w:bottom w:val="single" w:sz="4" w:space="0" w:color="000000"/>
              <w:right w:val="single" w:sz="4" w:space="0" w:color="000000"/>
            </w:tcBorders>
            <w:vAlign w:val="bottom"/>
          </w:tcPr>
          <w:p w14:paraId="3C6CEABC" w14:textId="77777777" w:rsidR="00A86C3D" w:rsidRPr="004E1A90" w:rsidRDefault="00A86C3D" w:rsidP="00C665CE">
            <w:pPr>
              <w:rPr>
                <w:rFonts w:eastAsia="Calibri" w:cs="Arial"/>
                <w:sz w:val="22"/>
                <w:szCs w:val="22"/>
              </w:rPr>
            </w:pPr>
            <w:r w:rsidRPr="004E1A90">
              <w:rPr>
                <w:rFonts w:eastAsia="Calibri" w:cs="Arial"/>
                <w:sz w:val="22"/>
                <w:szCs w:val="22"/>
              </w:rPr>
              <w:t>June of the following year</w:t>
            </w:r>
          </w:p>
        </w:tc>
      </w:tr>
      <w:tr w:rsidR="00A86C3D" w:rsidRPr="004E1A90" w14:paraId="2A8E0FCF" w14:textId="77777777" w:rsidTr="00BE2F9C">
        <w:trPr>
          <w:trHeight w:val="300"/>
        </w:trPr>
        <w:tc>
          <w:tcPr>
            <w:tcW w:w="2263" w:type="dxa"/>
            <w:tcBorders>
              <w:top w:val="nil"/>
              <w:left w:val="single" w:sz="4" w:space="0" w:color="000000"/>
              <w:bottom w:val="single" w:sz="4" w:space="0" w:color="000000"/>
              <w:right w:val="nil"/>
            </w:tcBorders>
            <w:vAlign w:val="center"/>
          </w:tcPr>
          <w:p w14:paraId="7CC77F0D" w14:textId="77777777" w:rsidR="00A86C3D" w:rsidRPr="004E1A90" w:rsidRDefault="00A86C3D" w:rsidP="00C665CE">
            <w:pPr>
              <w:rPr>
                <w:rFonts w:eastAsia="Calibri" w:cs="Arial"/>
                <w:sz w:val="22"/>
                <w:szCs w:val="22"/>
              </w:rPr>
            </w:pPr>
            <w:r w:rsidRPr="004E1A90">
              <w:rPr>
                <w:rFonts w:eastAsia="Calibri" w:cs="Arial"/>
                <w:sz w:val="22"/>
                <w:szCs w:val="22"/>
              </w:rPr>
              <w:t>Aug</w:t>
            </w:r>
          </w:p>
        </w:tc>
        <w:tc>
          <w:tcPr>
            <w:tcW w:w="2835" w:type="dxa"/>
            <w:tcBorders>
              <w:top w:val="nil"/>
              <w:left w:val="nil"/>
              <w:bottom w:val="single" w:sz="4" w:space="0" w:color="000000"/>
              <w:right w:val="single" w:sz="4" w:space="0" w:color="000000"/>
            </w:tcBorders>
            <w:vAlign w:val="bottom"/>
          </w:tcPr>
          <w:p w14:paraId="0C621A0D" w14:textId="77777777" w:rsidR="00A86C3D" w:rsidRPr="004E1A90" w:rsidRDefault="00A86C3D" w:rsidP="00C665CE">
            <w:pPr>
              <w:rPr>
                <w:rFonts w:eastAsia="Calibri" w:cs="Arial"/>
                <w:sz w:val="22"/>
                <w:szCs w:val="22"/>
              </w:rPr>
            </w:pPr>
            <w:r w:rsidRPr="004E1A90">
              <w:rPr>
                <w:rFonts w:eastAsia="Calibri" w:cs="Arial"/>
                <w:sz w:val="22"/>
                <w:szCs w:val="22"/>
              </w:rPr>
              <w:t>June of the following year</w:t>
            </w:r>
          </w:p>
        </w:tc>
      </w:tr>
      <w:tr w:rsidR="00A86C3D" w:rsidRPr="004E1A90" w14:paraId="128175E4" w14:textId="77777777" w:rsidTr="00BE2F9C">
        <w:trPr>
          <w:trHeight w:val="300"/>
        </w:trPr>
        <w:tc>
          <w:tcPr>
            <w:tcW w:w="2263" w:type="dxa"/>
            <w:tcBorders>
              <w:top w:val="nil"/>
              <w:left w:val="single" w:sz="4" w:space="0" w:color="000000"/>
              <w:bottom w:val="single" w:sz="4" w:space="0" w:color="000000"/>
              <w:right w:val="nil"/>
            </w:tcBorders>
            <w:vAlign w:val="center"/>
          </w:tcPr>
          <w:p w14:paraId="27013CAF" w14:textId="77777777" w:rsidR="00A86C3D" w:rsidRPr="004E1A90" w:rsidRDefault="00A86C3D" w:rsidP="00C665CE">
            <w:pPr>
              <w:rPr>
                <w:rFonts w:eastAsia="Calibri" w:cs="Arial"/>
                <w:sz w:val="22"/>
                <w:szCs w:val="22"/>
              </w:rPr>
            </w:pPr>
            <w:r w:rsidRPr="004E1A90">
              <w:rPr>
                <w:rFonts w:eastAsia="Calibri" w:cs="Arial"/>
                <w:sz w:val="22"/>
                <w:szCs w:val="22"/>
              </w:rPr>
              <w:t>Sep</w:t>
            </w:r>
          </w:p>
        </w:tc>
        <w:tc>
          <w:tcPr>
            <w:tcW w:w="2835" w:type="dxa"/>
            <w:tcBorders>
              <w:top w:val="nil"/>
              <w:left w:val="nil"/>
              <w:bottom w:val="single" w:sz="4" w:space="0" w:color="000000"/>
              <w:right w:val="single" w:sz="4" w:space="0" w:color="000000"/>
            </w:tcBorders>
            <w:vAlign w:val="bottom"/>
          </w:tcPr>
          <w:p w14:paraId="7581E029" w14:textId="77777777" w:rsidR="00A86C3D" w:rsidRPr="004E1A90" w:rsidRDefault="00A86C3D" w:rsidP="00C665CE">
            <w:pPr>
              <w:rPr>
                <w:rFonts w:eastAsia="Calibri" w:cs="Arial"/>
                <w:sz w:val="22"/>
                <w:szCs w:val="22"/>
              </w:rPr>
            </w:pPr>
            <w:r w:rsidRPr="004E1A90">
              <w:rPr>
                <w:rFonts w:eastAsia="Calibri" w:cs="Arial"/>
                <w:sz w:val="22"/>
                <w:szCs w:val="22"/>
              </w:rPr>
              <w:t>June of the following year</w:t>
            </w:r>
          </w:p>
        </w:tc>
      </w:tr>
      <w:tr w:rsidR="00A86C3D" w:rsidRPr="004E1A90" w14:paraId="24C7C3EE" w14:textId="77777777" w:rsidTr="00BE2F9C">
        <w:trPr>
          <w:trHeight w:val="300"/>
        </w:trPr>
        <w:tc>
          <w:tcPr>
            <w:tcW w:w="2263" w:type="dxa"/>
            <w:tcBorders>
              <w:top w:val="nil"/>
              <w:left w:val="single" w:sz="4" w:space="0" w:color="000000"/>
              <w:bottom w:val="single" w:sz="4" w:space="0" w:color="000000"/>
              <w:right w:val="nil"/>
            </w:tcBorders>
            <w:vAlign w:val="center"/>
          </w:tcPr>
          <w:p w14:paraId="0B945C03" w14:textId="77777777" w:rsidR="00A86C3D" w:rsidRPr="004E1A90" w:rsidRDefault="00A86C3D" w:rsidP="00C665CE">
            <w:pPr>
              <w:rPr>
                <w:rFonts w:eastAsia="Calibri" w:cs="Arial"/>
                <w:sz w:val="22"/>
                <w:szCs w:val="22"/>
              </w:rPr>
            </w:pPr>
            <w:r w:rsidRPr="004E1A90">
              <w:rPr>
                <w:rFonts w:eastAsia="Calibri" w:cs="Arial"/>
                <w:sz w:val="22"/>
                <w:szCs w:val="22"/>
              </w:rPr>
              <w:t>Oct</w:t>
            </w:r>
          </w:p>
        </w:tc>
        <w:tc>
          <w:tcPr>
            <w:tcW w:w="2835" w:type="dxa"/>
            <w:tcBorders>
              <w:top w:val="nil"/>
              <w:left w:val="nil"/>
              <w:bottom w:val="single" w:sz="4" w:space="0" w:color="000000"/>
              <w:right w:val="single" w:sz="4" w:space="0" w:color="000000"/>
            </w:tcBorders>
            <w:vAlign w:val="bottom"/>
          </w:tcPr>
          <w:p w14:paraId="559A8AB2" w14:textId="77777777" w:rsidR="00A86C3D" w:rsidRPr="004E1A90" w:rsidRDefault="00A86C3D" w:rsidP="00C665CE">
            <w:pPr>
              <w:rPr>
                <w:rFonts w:eastAsia="Calibri" w:cs="Arial"/>
                <w:sz w:val="22"/>
                <w:szCs w:val="22"/>
              </w:rPr>
            </w:pPr>
            <w:r w:rsidRPr="004E1A90">
              <w:rPr>
                <w:rFonts w:eastAsia="Calibri" w:cs="Arial"/>
                <w:sz w:val="22"/>
                <w:szCs w:val="22"/>
              </w:rPr>
              <w:t>June of the following year</w:t>
            </w:r>
          </w:p>
        </w:tc>
      </w:tr>
      <w:tr w:rsidR="00A86C3D" w:rsidRPr="004E1A90" w14:paraId="2F25F855" w14:textId="77777777" w:rsidTr="00BE2F9C">
        <w:trPr>
          <w:trHeight w:val="300"/>
        </w:trPr>
        <w:tc>
          <w:tcPr>
            <w:tcW w:w="2263" w:type="dxa"/>
            <w:tcBorders>
              <w:top w:val="nil"/>
              <w:left w:val="single" w:sz="4" w:space="0" w:color="000000"/>
              <w:bottom w:val="single" w:sz="4" w:space="0" w:color="000000"/>
              <w:right w:val="nil"/>
            </w:tcBorders>
            <w:vAlign w:val="center"/>
          </w:tcPr>
          <w:p w14:paraId="1EB43F34" w14:textId="77777777" w:rsidR="00A86C3D" w:rsidRPr="004E1A90" w:rsidRDefault="00A86C3D" w:rsidP="00C665CE">
            <w:pPr>
              <w:rPr>
                <w:rFonts w:eastAsia="Calibri" w:cs="Arial"/>
                <w:sz w:val="22"/>
                <w:szCs w:val="22"/>
              </w:rPr>
            </w:pPr>
            <w:r w:rsidRPr="004E1A90">
              <w:rPr>
                <w:rFonts w:eastAsia="Calibri" w:cs="Arial"/>
                <w:sz w:val="22"/>
                <w:szCs w:val="22"/>
              </w:rPr>
              <w:t>Nov</w:t>
            </w:r>
          </w:p>
        </w:tc>
        <w:tc>
          <w:tcPr>
            <w:tcW w:w="2835" w:type="dxa"/>
            <w:tcBorders>
              <w:top w:val="nil"/>
              <w:left w:val="nil"/>
              <w:bottom w:val="single" w:sz="4" w:space="0" w:color="000000"/>
              <w:right w:val="single" w:sz="4" w:space="0" w:color="000000"/>
            </w:tcBorders>
            <w:vAlign w:val="bottom"/>
          </w:tcPr>
          <w:p w14:paraId="03E97B25" w14:textId="77777777" w:rsidR="00A86C3D" w:rsidRPr="004E1A90" w:rsidRDefault="00A86C3D" w:rsidP="00C665CE">
            <w:pPr>
              <w:rPr>
                <w:rFonts w:eastAsia="Calibri" w:cs="Arial"/>
                <w:sz w:val="22"/>
                <w:szCs w:val="22"/>
              </w:rPr>
            </w:pPr>
            <w:r w:rsidRPr="004E1A90">
              <w:rPr>
                <w:rFonts w:eastAsia="Calibri" w:cs="Arial"/>
                <w:sz w:val="22"/>
                <w:szCs w:val="22"/>
              </w:rPr>
              <w:t>June of the following year</w:t>
            </w:r>
          </w:p>
        </w:tc>
      </w:tr>
      <w:tr w:rsidR="00A86C3D" w:rsidRPr="004E1A90" w14:paraId="4AEB0560" w14:textId="77777777" w:rsidTr="00BE2F9C">
        <w:trPr>
          <w:trHeight w:val="300"/>
        </w:trPr>
        <w:tc>
          <w:tcPr>
            <w:tcW w:w="2263" w:type="dxa"/>
            <w:tcBorders>
              <w:top w:val="nil"/>
              <w:left w:val="single" w:sz="4" w:space="0" w:color="000000"/>
              <w:bottom w:val="single" w:sz="4" w:space="0" w:color="000000"/>
              <w:right w:val="nil"/>
            </w:tcBorders>
            <w:vAlign w:val="center"/>
          </w:tcPr>
          <w:p w14:paraId="5EB4B011" w14:textId="77777777" w:rsidR="00A86C3D" w:rsidRPr="004E1A90" w:rsidRDefault="00A86C3D" w:rsidP="00C665CE">
            <w:pPr>
              <w:rPr>
                <w:rFonts w:eastAsia="Calibri" w:cs="Arial"/>
                <w:sz w:val="22"/>
                <w:szCs w:val="22"/>
              </w:rPr>
            </w:pPr>
            <w:r w:rsidRPr="004E1A90">
              <w:rPr>
                <w:rFonts w:eastAsia="Calibri" w:cs="Arial"/>
                <w:sz w:val="22"/>
                <w:szCs w:val="22"/>
              </w:rPr>
              <w:t>Dec</w:t>
            </w:r>
          </w:p>
        </w:tc>
        <w:tc>
          <w:tcPr>
            <w:tcW w:w="2835" w:type="dxa"/>
            <w:tcBorders>
              <w:top w:val="nil"/>
              <w:left w:val="nil"/>
              <w:bottom w:val="single" w:sz="4" w:space="0" w:color="000000"/>
              <w:right w:val="single" w:sz="4" w:space="0" w:color="000000"/>
            </w:tcBorders>
            <w:vAlign w:val="bottom"/>
          </w:tcPr>
          <w:p w14:paraId="54D35830" w14:textId="77777777" w:rsidR="00A86C3D" w:rsidRPr="004E1A90" w:rsidRDefault="00A86C3D" w:rsidP="00C665CE">
            <w:pPr>
              <w:rPr>
                <w:rFonts w:eastAsia="Calibri" w:cs="Arial"/>
                <w:sz w:val="22"/>
                <w:szCs w:val="22"/>
              </w:rPr>
            </w:pPr>
            <w:r w:rsidRPr="004E1A90">
              <w:rPr>
                <w:rFonts w:eastAsia="Calibri" w:cs="Arial"/>
                <w:sz w:val="22"/>
                <w:szCs w:val="22"/>
              </w:rPr>
              <w:t>June of the following year</w:t>
            </w:r>
          </w:p>
        </w:tc>
      </w:tr>
    </w:tbl>
    <w:p w14:paraId="57B21ED5" w14:textId="77777777" w:rsidR="00A86C3D" w:rsidRPr="004E1A90" w:rsidRDefault="00A86C3D" w:rsidP="00DE4194">
      <w:pPr>
        <w:pStyle w:val="Policyheading"/>
        <w:rPr>
          <w:lang w:val="en-CA"/>
        </w:rPr>
      </w:pPr>
      <w:bookmarkStart w:id="60" w:name="_Toc167460436"/>
      <w:bookmarkStart w:id="61" w:name="_Toc168487411"/>
      <w:bookmarkStart w:id="62" w:name="_Toc216171368"/>
      <w:bookmarkStart w:id="63" w:name="_Hlk140138558"/>
      <w:r w:rsidRPr="004E1A90">
        <w:rPr>
          <w:lang w:val="en-CA"/>
        </w:rPr>
        <w:t>Inclusivity in the classrooms.</w:t>
      </w:r>
      <w:bookmarkEnd w:id="60"/>
      <w:bookmarkEnd w:id="61"/>
      <w:bookmarkEnd w:id="62"/>
    </w:p>
    <w:p w14:paraId="6755C6DD" w14:textId="77777777" w:rsidR="00A86C3D" w:rsidRPr="004E1A90" w:rsidRDefault="00A86C3D" w:rsidP="00A86C3D">
      <w:pPr>
        <w:spacing w:before="120"/>
        <w:rPr>
          <w:rFonts w:cs="Arial"/>
          <w:sz w:val="22"/>
          <w:szCs w:val="22"/>
          <w:lang w:val="en-CA"/>
        </w:rPr>
      </w:pPr>
      <w:r w:rsidRPr="004E1A90">
        <w:rPr>
          <w:rFonts w:cs="Arial"/>
          <w:sz w:val="22"/>
          <w:szCs w:val="22"/>
          <w:lang w:val="en-CA"/>
        </w:rPr>
        <w:t>Sprott Shaw is committed to the principles of Inclusivity, ensuring that differences are recognized within all teaching and without defaulting to any form of stereotyping. This is addressed through policies, and by requiring Instructor education that challenges personal assumptions and brings to the fore an awareness of the values of inclusivity that will underpin their choices, comments, and behaviors while teaching. It is also considered in curriculum design and course content. While many programs have courses that specifically address inclusion, it is important that this teaching is not isolated, and that these values are reflected throughout the program.</w:t>
      </w:r>
    </w:p>
    <w:p w14:paraId="60BB054B" w14:textId="1F56876D" w:rsidR="00A86C3D" w:rsidRPr="004E1A90" w:rsidRDefault="00A86C3D" w:rsidP="00A86C3D">
      <w:pPr>
        <w:rPr>
          <w:rFonts w:cs="Arial"/>
          <w:sz w:val="22"/>
          <w:szCs w:val="22"/>
          <w:lang w:val="en-CA"/>
        </w:rPr>
      </w:pPr>
      <w:r w:rsidRPr="004E1A90">
        <w:rPr>
          <w:rFonts w:cs="Arial"/>
          <w:sz w:val="22"/>
          <w:szCs w:val="22"/>
          <w:lang w:val="en-CA"/>
        </w:rPr>
        <w:t xml:space="preserve">Sprott Shaw provides access for all </w:t>
      </w:r>
      <w:r w:rsidR="00210039" w:rsidRPr="004E1A90">
        <w:rPr>
          <w:rFonts w:cs="Arial"/>
          <w:sz w:val="22"/>
          <w:szCs w:val="22"/>
          <w:lang w:val="en-CA"/>
        </w:rPr>
        <w:t>employees</w:t>
      </w:r>
      <w:r w:rsidR="00570F14" w:rsidRPr="004E1A90">
        <w:rPr>
          <w:rFonts w:cs="Arial"/>
          <w:sz w:val="22"/>
          <w:szCs w:val="22"/>
          <w:lang w:val="en-CA"/>
        </w:rPr>
        <w:t xml:space="preserve"> </w:t>
      </w:r>
      <w:r w:rsidRPr="004E1A90">
        <w:rPr>
          <w:rFonts w:cs="Arial"/>
          <w:sz w:val="22"/>
          <w:szCs w:val="22"/>
          <w:lang w:val="en-CA"/>
        </w:rPr>
        <w:t xml:space="preserve">to complete programs that are specific to Indigenous, Cultural, and 2SLGTBQIA+ awareness and sensitivity training, and incorporates the teaching of inclusivity in the instructor onboarding and orientation process. </w:t>
      </w:r>
    </w:p>
    <w:p w14:paraId="01C6F580" w14:textId="77777777" w:rsidR="00A86C3D" w:rsidRPr="004E1A90" w:rsidRDefault="00A86C3D" w:rsidP="00A86C3D">
      <w:pPr>
        <w:rPr>
          <w:rFonts w:cs="Arial"/>
          <w:sz w:val="22"/>
          <w:szCs w:val="22"/>
          <w:lang w:val="en-CA"/>
        </w:rPr>
      </w:pPr>
    </w:p>
    <w:p w14:paraId="48C4EE84" w14:textId="77777777" w:rsidR="00A86C3D" w:rsidRPr="004E1A90" w:rsidRDefault="00A86C3D" w:rsidP="00A86C3D">
      <w:pPr>
        <w:rPr>
          <w:rFonts w:cs="Arial"/>
          <w:sz w:val="22"/>
          <w:szCs w:val="22"/>
          <w:lang w:val="en-CA"/>
        </w:rPr>
      </w:pPr>
      <w:r w:rsidRPr="004E1A90">
        <w:rPr>
          <w:rFonts w:cs="Arial"/>
          <w:sz w:val="22"/>
          <w:szCs w:val="22"/>
          <w:lang w:val="en-CA"/>
        </w:rPr>
        <w:t>While all curriculum content has a robust review process to ensure its relevance to the current technology, social, political, economic and industry factors that impact the career in which the program was designed to address, Sprott Shaw also has a curriculum review process that checks the content for the principles of inclusivity. The Human Services Curriculum for Inclusivity Review Committee (HSCIRC) comprising of independent members with strong community involvement and academic experience and credentials are drawn from across Canada and are called upon to read all major syllabus updates and changes prior to the new content being introduced. This process provides the necessary step to ensure that inclusivity is integrated throughout all teachings. HSCRIC members have resumes that reflect an academic understanding of the importance of inclusivity in postgraduate education and have extensive experience in working with diverse communities.</w:t>
      </w:r>
    </w:p>
    <w:p w14:paraId="45FF0E94" w14:textId="77777777" w:rsidR="00A86C3D" w:rsidRPr="004E1A90" w:rsidRDefault="00A86C3D" w:rsidP="00A86C3D">
      <w:pPr>
        <w:rPr>
          <w:rFonts w:cs="Arial"/>
          <w:sz w:val="22"/>
          <w:szCs w:val="22"/>
          <w:lang w:val="en-CA"/>
        </w:rPr>
      </w:pPr>
    </w:p>
    <w:p w14:paraId="64DF1F53" w14:textId="77777777" w:rsidR="00A86C3D" w:rsidRPr="004E1A90" w:rsidRDefault="00A86C3D" w:rsidP="00A86C3D">
      <w:pPr>
        <w:rPr>
          <w:rFonts w:cs="Arial"/>
          <w:sz w:val="22"/>
          <w:szCs w:val="22"/>
          <w:lang w:val="en-CA"/>
        </w:rPr>
      </w:pPr>
      <w:bookmarkStart w:id="64" w:name="_Hlk140138573"/>
      <w:bookmarkEnd w:id="63"/>
    </w:p>
    <w:p w14:paraId="704F5462" w14:textId="77777777" w:rsidR="00274A9C" w:rsidRPr="004E1A90" w:rsidRDefault="00274A9C" w:rsidP="00DE4194">
      <w:pPr>
        <w:pStyle w:val="Heading1"/>
        <w:rPr>
          <w:lang w:eastAsia="en-CA"/>
        </w:rPr>
      </w:pPr>
      <w:bookmarkStart w:id="65" w:name="_Toc168487412"/>
      <w:bookmarkStart w:id="66" w:name="_Toc216171369"/>
      <w:bookmarkEnd w:id="64"/>
      <w:r w:rsidRPr="004E1A90">
        <w:t>Learning Accommodations</w:t>
      </w:r>
      <w:bookmarkEnd w:id="65"/>
      <w:bookmarkEnd w:id="66"/>
    </w:p>
    <w:p w14:paraId="38A43339" w14:textId="6A6D8F4B" w:rsidR="73B06F48" w:rsidRPr="004E1A90" w:rsidRDefault="73B06F48" w:rsidP="73B06F48">
      <w:pPr>
        <w:rPr>
          <w:rFonts w:cs="Arial"/>
          <w:sz w:val="22"/>
          <w:szCs w:val="22"/>
        </w:rPr>
      </w:pPr>
    </w:p>
    <w:p w14:paraId="469D6015" w14:textId="729D4CB4" w:rsidR="6532CC92" w:rsidRPr="004E1A90" w:rsidRDefault="6532CC92" w:rsidP="73B06F48">
      <w:pPr>
        <w:spacing w:after="160" w:line="257" w:lineRule="auto"/>
        <w:rPr>
          <w:rFonts w:eastAsia="Arial" w:cs="Arial"/>
          <w:color w:val="000000" w:themeColor="text1"/>
          <w:sz w:val="22"/>
          <w:szCs w:val="22"/>
        </w:rPr>
      </w:pPr>
      <w:r w:rsidRPr="004E1A90">
        <w:rPr>
          <w:rFonts w:eastAsia="Arial" w:cs="Arial"/>
          <w:color w:val="000000" w:themeColor="text1"/>
          <w:sz w:val="22"/>
          <w:szCs w:val="22"/>
          <w:lang w:val="en-CA"/>
        </w:rPr>
        <w:t xml:space="preserve">Sprott Shaw College is committed to fostering an inclusive and accessible learning environment. We support students with disclosed disabilities through the provision of </w:t>
      </w:r>
      <w:r w:rsidRPr="004E1A90">
        <w:rPr>
          <w:rFonts w:eastAsia="Arial" w:cs="Arial"/>
          <w:i/>
          <w:iCs/>
          <w:color w:val="000000" w:themeColor="text1"/>
          <w:sz w:val="22"/>
          <w:szCs w:val="22"/>
          <w:lang w:val="en-CA"/>
        </w:rPr>
        <w:lastRenderedPageBreak/>
        <w:t>Learning Accommodations</w:t>
      </w:r>
      <w:r w:rsidRPr="004E1A90">
        <w:rPr>
          <w:rFonts w:eastAsia="Arial" w:cs="Arial"/>
          <w:color w:val="000000" w:themeColor="text1"/>
          <w:sz w:val="22"/>
          <w:szCs w:val="22"/>
          <w:lang w:val="en-CA"/>
        </w:rPr>
        <w:t>, which aim to reduce barriers while maintaining academic standards and essential program requirements.</w:t>
      </w:r>
    </w:p>
    <w:p w14:paraId="746524D5" w14:textId="57311F40" w:rsidR="6532CC92" w:rsidRPr="004E1A90" w:rsidRDefault="6532CC92" w:rsidP="73B06F48">
      <w:pPr>
        <w:spacing w:line="257" w:lineRule="auto"/>
        <w:rPr>
          <w:rFonts w:eastAsia="Arial" w:cs="Arial"/>
          <w:color w:val="000000" w:themeColor="text1"/>
          <w:sz w:val="22"/>
          <w:szCs w:val="22"/>
        </w:rPr>
      </w:pPr>
      <w:r w:rsidRPr="004E1A90">
        <w:rPr>
          <w:rFonts w:eastAsia="Arial" w:cs="Arial"/>
          <w:b/>
          <w:bCs/>
          <w:color w:val="000000" w:themeColor="text1"/>
          <w:sz w:val="22"/>
          <w:szCs w:val="22"/>
          <w:lang w:val="en-CA"/>
        </w:rPr>
        <w:t>Purpose of Accommodations</w:t>
      </w:r>
    </w:p>
    <w:p w14:paraId="08765F5C" w14:textId="72127577" w:rsidR="6532CC92" w:rsidRPr="004E1A90" w:rsidRDefault="6532CC92" w:rsidP="73B06F48">
      <w:pPr>
        <w:spacing w:line="257" w:lineRule="auto"/>
        <w:rPr>
          <w:rFonts w:eastAsia="Arial" w:cs="Arial"/>
          <w:color w:val="000000" w:themeColor="text1"/>
          <w:sz w:val="22"/>
          <w:szCs w:val="22"/>
        </w:rPr>
      </w:pPr>
      <w:r w:rsidRPr="004E1A90">
        <w:rPr>
          <w:rFonts w:eastAsia="Arial" w:cs="Arial"/>
          <w:color w:val="000000" w:themeColor="text1"/>
          <w:sz w:val="22"/>
          <w:szCs w:val="22"/>
          <w:lang w:val="en-CA"/>
        </w:rPr>
        <w:t>Learning accommodations are defined as adaptations to the learning environment, course materials, or assessment methods that allow students with documented physical or cognitive disabilities an equitable opportunity to meet the essential requirements of their program. These accommodations:</w:t>
      </w:r>
    </w:p>
    <w:p w14:paraId="50701C6A" w14:textId="30CAA24E" w:rsidR="6532CC92" w:rsidRPr="004E1A90" w:rsidRDefault="6532CC92" w:rsidP="009B3E64">
      <w:pPr>
        <w:pStyle w:val="ListParagraph"/>
        <w:numPr>
          <w:ilvl w:val="0"/>
          <w:numId w:val="10"/>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Do not modify course learning outcomes or lower evaluation standards</w:t>
      </w:r>
    </w:p>
    <w:p w14:paraId="38966902" w14:textId="0F515128" w:rsidR="6532CC92" w:rsidRPr="004E1A90" w:rsidRDefault="6532CC92" w:rsidP="009B3E64">
      <w:pPr>
        <w:pStyle w:val="ListParagraph"/>
        <w:numPr>
          <w:ilvl w:val="0"/>
          <w:numId w:val="10"/>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Aim to remove barriers to access, participation, and academic success</w:t>
      </w:r>
    </w:p>
    <w:p w14:paraId="7488A920" w14:textId="3E58DD97" w:rsidR="6532CC92" w:rsidRPr="004E1A90" w:rsidRDefault="6532CC92" w:rsidP="73B06F48">
      <w:pPr>
        <w:spacing w:line="257" w:lineRule="auto"/>
        <w:rPr>
          <w:rFonts w:eastAsia="Arial" w:cs="Arial"/>
          <w:color w:val="000000" w:themeColor="text1"/>
          <w:sz w:val="22"/>
          <w:szCs w:val="22"/>
        </w:rPr>
      </w:pPr>
      <w:r w:rsidRPr="004E1A90">
        <w:rPr>
          <w:rFonts w:eastAsia="Arial" w:cs="Arial"/>
          <w:color w:val="000000" w:themeColor="text1"/>
          <w:sz w:val="22"/>
          <w:szCs w:val="22"/>
          <w:lang w:val="en-CA"/>
        </w:rPr>
        <w:t xml:space="preserve"> </w:t>
      </w:r>
    </w:p>
    <w:p w14:paraId="78E86FDC" w14:textId="4D5D3668" w:rsidR="6532CC92" w:rsidRPr="004E1A90" w:rsidRDefault="6532CC92" w:rsidP="73B06F48">
      <w:pPr>
        <w:spacing w:line="257" w:lineRule="auto"/>
        <w:rPr>
          <w:rFonts w:eastAsia="Arial" w:cs="Arial"/>
          <w:color w:val="000000" w:themeColor="text1"/>
          <w:sz w:val="22"/>
          <w:szCs w:val="22"/>
        </w:rPr>
      </w:pPr>
      <w:r w:rsidRPr="004E1A90">
        <w:rPr>
          <w:rFonts w:eastAsia="Arial" w:cs="Arial"/>
          <w:b/>
          <w:bCs/>
          <w:color w:val="000000" w:themeColor="text1"/>
          <w:sz w:val="22"/>
          <w:szCs w:val="22"/>
          <w:lang w:val="en-CA"/>
        </w:rPr>
        <w:t>Student Responsibility</w:t>
      </w:r>
    </w:p>
    <w:p w14:paraId="2F2985A2" w14:textId="7852E13A" w:rsidR="6532CC92" w:rsidRPr="004E1A90" w:rsidRDefault="6532CC92" w:rsidP="73B06F48">
      <w:pPr>
        <w:spacing w:line="257" w:lineRule="auto"/>
        <w:rPr>
          <w:rFonts w:eastAsia="Arial" w:cs="Arial"/>
          <w:color w:val="000000" w:themeColor="text1"/>
          <w:sz w:val="22"/>
          <w:szCs w:val="22"/>
        </w:rPr>
      </w:pPr>
      <w:r w:rsidRPr="004E1A90">
        <w:rPr>
          <w:rFonts w:eastAsia="Arial" w:cs="Arial"/>
          <w:color w:val="000000" w:themeColor="text1"/>
          <w:sz w:val="22"/>
          <w:szCs w:val="22"/>
          <w:lang w:val="en-CA"/>
        </w:rPr>
        <w:t>Students seeking accommodations are encouraged to make their request prior to the start of their program to allow adequate time for review and implementation.</w:t>
      </w:r>
    </w:p>
    <w:p w14:paraId="3C47B4C6" w14:textId="635AC948" w:rsidR="6532CC92" w:rsidRPr="004E1A90" w:rsidRDefault="6532CC92" w:rsidP="73B06F48">
      <w:pPr>
        <w:spacing w:after="160" w:line="257" w:lineRule="auto"/>
        <w:rPr>
          <w:rFonts w:eastAsia="Arial" w:cs="Arial"/>
          <w:color w:val="000000" w:themeColor="text1"/>
          <w:sz w:val="22"/>
          <w:szCs w:val="22"/>
        </w:rPr>
      </w:pPr>
      <w:r w:rsidRPr="004E1A90">
        <w:rPr>
          <w:rFonts w:eastAsia="Arial" w:cs="Arial"/>
          <w:color w:val="000000" w:themeColor="text1"/>
          <w:sz w:val="22"/>
          <w:szCs w:val="22"/>
          <w:lang w:val="en-CA"/>
        </w:rPr>
        <w:t>However, students may request accommodations at any point during their studies. It is important to note that all students—regardless of when an accommodation is requested—must meet the program’s admission and entrance requirements, including any physical or performance-based standards essential to the field of study. Accommodations will be made where reasonable but cannot eliminate these core requirements.</w:t>
      </w:r>
    </w:p>
    <w:p w14:paraId="598222E5" w14:textId="5B93DACE" w:rsidR="6532CC92" w:rsidRPr="004E1A90" w:rsidRDefault="6532CC92" w:rsidP="73B06F48">
      <w:pPr>
        <w:spacing w:line="257" w:lineRule="auto"/>
        <w:rPr>
          <w:rFonts w:eastAsia="Arial" w:cs="Arial"/>
          <w:color w:val="000000" w:themeColor="text1"/>
          <w:sz w:val="22"/>
          <w:szCs w:val="22"/>
        </w:rPr>
      </w:pPr>
      <w:r w:rsidRPr="004E1A90">
        <w:rPr>
          <w:rFonts w:eastAsia="Arial" w:cs="Arial"/>
          <w:b/>
          <w:bCs/>
          <w:color w:val="000000" w:themeColor="text1"/>
          <w:sz w:val="22"/>
          <w:szCs w:val="22"/>
          <w:lang w:val="en-CA"/>
        </w:rPr>
        <w:t>Accommodation Process</w:t>
      </w:r>
    </w:p>
    <w:p w14:paraId="7562DEE9" w14:textId="138E289D" w:rsidR="6532CC92" w:rsidRPr="004E1A90" w:rsidRDefault="6532CC92" w:rsidP="009B3E64">
      <w:pPr>
        <w:pStyle w:val="ListParagraph"/>
        <w:numPr>
          <w:ilvl w:val="0"/>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Initial Review</w:t>
      </w:r>
    </w:p>
    <w:p w14:paraId="7A6C4B30" w14:textId="17B52A00" w:rsidR="6532CC92" w:rsidRPr="004E1A90" w:rsidRDefault="6532CC92" w:rsidP="009B3E64">
      <w:pPr>
        <w:pStyle w:val="ListParagraph"/>
        <w:numPr>
          <w:ilvl w:val="1"/>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The student meets with the Campus Director, who will review the submitted documentation</w:t>
      </w:r>
    </w:p>
    <w:p w14:paraId="1C404951" w14:textId="3FDFA53D" w:rsidR="6532CC92" w:rsidRPr="004E1A90" w:rsidRDefault="6532CC92" w:rsidP="009B3E64">
      <w:pPr>
        <w:pStyle w:val="ListParagraph"/>
        <w:numPr>
          <w:ilvl w:val="1"/>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A meeting is scheduled with the student to discuss their challenges and determine potential support options</w:t>
      </w:r>
    </w:p>
    <w:p w14:paraId="47464E0C" w14:textId="486F8A1D" w:rsidR="6532CC92" w:rsidRPr="004E1A90" w:rsidRDefault="6532CC92" w:rsidP="009B3E64">
      <w:pPr>
        <w:pStyle w:val="ListParagraph"/>
        <w:numPr>
          <w:ilvl w:val="0"/>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Plan Development and Review</w:t>
      </w:r>
    </w:p>
    <w:p w14:paraId="0F25281F" w14:textId="5F177FCB" w:rsidR="6532CC92" w:rsidRPr="004E1A90" w:rsidRDefault="6532CC92" w:rsidP="009B3E64">
      <w:pPr>
        <w:pStyle w:val="ListParagraph"/>
        <w:numPr>
          <w:ilvl w:val="1"/>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The Campus Director drafts a proposed accommodation plan</w:t>
      </w:r>
    </w:p>
    <w:p w14:paraId="1C1B0380" w14:textId="51B321BA" w:rsidR="6532CC92" w:rsidRPr="004E1A90" w:rsidRDefault="6532CC92" w:rsidP="009B3E64">
      <w:pPr>
        <w:pStyle w:val="ListParagraph"/>
        <w:numPr>
          <w:ilvl w:val="1"/>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The Director of Compliance and Regulatory Affairs (DCRA) reviews the plan to ensure compliance with the Human Rights Code</w:t>
      </w:r>
    </w:p>
    <w:p w14:paraId="7E9BE1B1" w14:textId="625BB72A" w:rsidR="6532CC92" w:rsidRPr="004E1A90" w:rsidRDefault="6532CC92" w:rsidP="009B3E64">
      <w:pPr>
        <w:pStyle w:val="ListParagraph"/>
        <w:numPr>
          <w:ilvl w:val="1"/>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For programs with national exams (e.g., Nursing, MEDAHUC, Dental), the relevant Program Lead must also review the plan to ensure accommodations align with regulatory or certification requirements</w:t>
      </w:r>
    </w:p>
    <w:p w14:paraId="20483AF6" w14:textId="5F1C0878" w:rsidR="6532CC92" w:rsidRPr="004E1A90" w:rsidRDefault="6532CC92" w:rsidP="009B3E64">
      <w:pPr>
        <w:pStyle w:val="ListParagraph"/>
        <w:numPr>
          <w:ilvl w:val="0"/>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Final Approval and Implementation</w:t>
      </w:r>
    </w:p>
    <w:p w14:paraId="26072FBF" w14:textId="2A0D8BDA" w:rsidR="6532CC92" w:rsidRPr="004E1A90" w:rsidRDefault="6532CC92" w:rsidP="009B3E64">
      <w:pPr>
        <w:pStyle w:val="ListParagraph"/>
        <w:numPr>
          <w:ilvl w:val="1"/>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Once approved, the Campus Director meets with the student to review the finalized plan</w:t>
      </w:r>
    </w:p>
    <w:p w14:paraId="707BA322" w14:textId="72327F7B" w:rsidR="6532CC92" w:rsidRPr="004E1A90" w:rsidRDefault="6532CC92" w:rsidP="009B3E64">
      <w:pPr>
        <w:pStyle w:val="ListParagraph"/>
        <w:numPr>
          <w:ilvl w:val="1"/>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The student signs an Acknowledgement of Accommodation Plan, confirming their understanding and agreement</w:t>
      </w:r>
    </w:p>
    <w:p w14:paraId="3247E65B" w14:textId="4378410D" w:rsidR="6532CC92" w:rsidRPr="004E1A90" w:rsidRDefault="6532CC92" w:rsidP="009B3E64">
      <w:pPr>
        <w:pStyle w:val="ListParagraph"/>
        <w:numPr>
          <w:ilvl w:val="1"/>
          <w:numId w:val="9"/>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Students may request a reassessment if the plan does not meet their needs or if their circumstances change</w:t>
      </w:r>
    </w:p>
    <w:p w14:paraId="4859C59E" w14:textId="2A6A1BB2" w:rsidR="73B06F48" w:rsidRPr="004E1A90" w:rsidRDefault="73B06F48" w:rsidP="73B06F48">
      <w:pPr>
        <w:spacing w:line="257" w:lineRule="auto"/>
        <w:rPr>
          <w:rFonts w:eastAsia="Arial" w:cs="Arial"/>
          <w:color w:val="000000" w:themeColor="text1"/>
          <w:sz w:val="22"/>
          <w:szCs w:val="22"/>
        </w:rPr>
      </w:pPr>
    </w:p>
    <w:p w14:paraId="2CC69A5D" w14:textId="20EB39A8" w:rsidR="6532CC92" w:rsidRPr="004E1A90" w:rsidRDefault="6532CC92" w:rsidP="73B06F48">
      <w:pPr>
        <w:spacing w:line="257" w:lineRule="auto"/>
        <w:rPr>
          <w:rFonts w:eastAsia="Arial" w:cs="Arial"/>
          <w:color w:val="000000" w:themeColor="text1"/>
          <w:sz w:val="22"/>
          <w:szCs w:val="22"/>
        </w:rPr>
      </w:pPr>
      <w:r w:rsidRPr="004E1A90">
        <w:rPr>
          <w:rFonts w:eastAsia="Arial" w:cs="Arial"/>
          <w:b/>
          <w:bCs/>
          <w:color w:val="000000" w:themeColor="text1"/>
          <w:sz w:val="22"/>
          <w:szCs w:val="22"/>
          <w:lang w:val="en-CA"/>
        </w:rPr>
        <w:t>Required Documentation</w:t>
      </w:r>
    </w:p>
    <w:p w14:paraId="4C695A7A" w14:textId="1F9DCB70" w:rsidR="6532CC92" w:rsidRPr="004E1A90" w:rsidRDefault="6532CC92" w:rsidP="73B06F48">
      <w:pPr>
        <w:spacing w:line="257" w:lineRule="auto"/>
        <w:rPr>
          <w:rFonts w:eastAsia="Arial" w:cs="Arial"/>
          <w:color w:val="000000" w:themeColor="text1"/>
          <w:sz w:val="22"/>
          <w:szCs w:val="22"/>
        </w:rPr>
      </w:pPr>
      <w:r w:rsidRPr="004E1A90">
        <w:rPr>
          <w:rFonts w:eastAsia="Arial" w:cs="Arial"/>
          <w:color w:val="000000" w:themeColor="text1"/>
          <w:sz w:val="22"/>
          <w:szCs w:val="22"/>
          <w:lang w:val="en-CA"/>
        </w:rPr>
        <w:t>Students must provide professional documentation from a qualified medical or psychological practitioner. Accepted documents include:</w:t>
      </w:r>
    </w:p>
    <w:p w14:paraId="057099DC" w14:textId="73B3D89D" w:rsidR="6532CC92" w:rsidRPr="004E1A90" w:rsidRDefault="6532CC92" w:rsidP="009B3E64">
      <w:pPr>
        <w:pStyle w:val="ListParagraph"/>
        <w:numPr>
          <w:ilvl w:val="0"/>
          <w:numId w:val="8"/>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Psycho-Educational or Psycho-Vocational Assessments</w:t>
      </w:r>
    </w:p>
    <w:p w14:paraId="0F18869A" w14:textId="498169EE" w:rsidR="6532CC92" w:rsidRPr="004E1A90" w:rsidRDefault="6532CC92" w:rsidP="009B3E64">
      <w:pPr>
        <w:pStyle w:val="ListParagraph"/>
        <w:numPr>
          <w:ilvl w:val="0"/>
          <w:numId w:val="8"/>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Permanent Disability Program Application or equivalent reports</w:t>
      </w:r>
    </w:p>
    <w:p w14:paraId="2AC7917B" w14:textId="4696B864" w:rsidR="6532CC92" w:rsidRPr="004E1A90" w:rsidRDefault="6532CC92" w:rsidP="73B06F48">
      <w:pPr>
        <w:spacing w:line="257" w:lineRule="auto"/>
        <w:rPr>
          <w:rFonts w:eastAsia="Arial" w:cs="Arial"/>
          <w:color w:val="000000" w:themeColor="text1"/>
          <w:sz w:val="22"/>
          <w:szCs w:val="22"/>
        </w:rPr>
      </w:pPr>
      <w:r w:rsidRPr="004E1A90">
        <w:rPr>
          <w:rFonts w:eastAsia="Arial" w:cs="Arial"/>
          <w:color w:val="000000" w:themeColor="text1"/>
          <w:sz w:val="22"/>
          <w:szCs w:val="22"/>
          <w:lang w:val="en-CA"/>
        </w:rPr>
        <w:t>Documentation must include:</w:t>
      </w:r>
    </w:p>
    <w:p w14:paraId="6847995A" w14:textId="0750CA7B" w:rsidR="6532CC92" w:rsidRPr="004E1A90" w:rsidRDefault="6532CC92" w:rsidP="009B3E64">
      <w:pPr>
        <w:pStyle w:val="ListParagraph"/>
        <w:numPr>
          <w:ilvl w:val="0"/>
          <w:numId w:val="7"/>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A clear diagnosis and description of the disability</w:t>
      </w:r>
    </w:p>
    <w:p w14:paraId="7C906A01" w14:textId="4A010E10" w:rsidR="6532CC92" w:rsidRPr="004E1A90" w:rsidRDefault="6532CC92" w:rsidP="009B3E64">
      <w:pPr>
        <w:pStyle w:val="ListParagraph"/>
        <w:numPr>
          <w:ilvl w:val="0"/>
          <w:numId w:val="7"/>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lastRenderedPageBreak/>
        <w:t>Functional impacts within an academic setting</w:t>
      </w:r>
    </w:p>
    <w:p w14:paraId="1E56E7E6" w14:textId="09BD507A" w:rsidR="6532CC92" w:rsidRPr="004E1A90" w:rsidRDefault="6532CC92" w:rsidP="009B3E64">
      <w:pPr>
        <w:pStyle w:val="ListParagraph"/>
        <w:numPr>
          <w:ilvl w:val="0"/>
          <w:numId w:val="7"/>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Duration, stability, and/or expected progression</w:t>
      </w:r>
    </w:p>
    <w:p w14:paraId="01837044" w14:textId="7AFED515" w:rsidR="6532CC92" w:rsidRPr="004E1A90" w:rsidRDefault="6532CC92" w:rsidP="009B3E64">
      <w:pPr>
        <w:pStyle w:val="ListParagraph"/>
        <w:numPr>
          <w:ilvl w:val="0"/>
          <w:numId w:val="7"/>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Devices, treatments, or services used to mitigate impact</w:t>
      </w:r>
    </w:p>
    <w:p w14:paraId="26043899" w14:textId="7D8A0CD8" w:rsidR="6532CC92" w:rsidRPr="004E1A90" w:rsidRDefault="6532CC92" w:rsidP="009B3E64">
      <w:pPr>
        <w:pStyle w:val="ListParagraph"/>
        <w:numPr>
          <w:ilvl w:val="0"/>
          <w:numId w:val="7"/>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Relevant medication or treatment details</w:t>
      </w:r>
    </w:p>
    <w:p w14:paraId="5D0DAE69" w14:textId="33CF4C2C" w:rsidR="6532CC92" w:rsidRPr="004E1A90" w:rsidRDefault="6532CC92" w:rsidP="73B06F48">
      <w:pPr>
        <w:spacing w:after="160" w:line="257" w:lineRule="auto"/>
        <w:rPr>
          <w:rFonts w:eastAsia="Arial" w:cs="Arial"/>
          <w:color w:val="000000" w:themeColor="text1"/>
          <w:sz w:val="22"/>
          <w:szCs w:val="22"/>
        </w:rPr>
      </w:pPr>
      <w:r w:rsidRPr="004E1A90">
        <w:rPr>
          <w:rFonts w:eastAsia="Arial" w:cs="Arial"/>
          <w:b/>
          <w:bCs/>
          <w:color w:val="000000" w:themeColor="text1"/>
          <w:sz w:val="22"/>
          <w:szCs w:val="22"/>
          <w:lang w:val="en-CA"/>
        </w:rPr>
        <w:t xml:space="preserve"> </w:t>
      </w:r>
    </w:p>
    <w:p w14:paraId="414E01C7" w14:textId="4B589DF1" w:rsidR="6532CC92" w:rsidRPr="004E1A90" w:rsidRDefault="6532CC92" w:rsidP="73B06F48">
      <w:pPr>
        <w:spacing w:after="160" w:line="257" w:lineRule="auto"/>
        <w:rPr>
          <w:rFonts w:eastAsia="Arial" w:cs="Arial"/>
          <w:color w:val="000000" w:themeColor="text1"/>
          <w:sz w:val="22"/>
          <w:szCs w:val="22"/>
        </w:rPr>
      </w:pPr>
      <w:r w:rsidRPr="004E1A90">
        <w:rPr>
          <w:rFonts w:eastAsia="Arial" w:cs="Arial"/>
          <w:b/>
          <w:bCs/>
          <w:color w:val="000000" w:themeColor="text1"/>
          <w:sz w:val="22"/>
          <w:szCs w:val="22"/>
          <w:lang w:val="en-CA"/>
        </w:rPr>
        <w:t>Key Principles of Accommodation</w:t>
      </w:r>
    </w:p>
    <w:p w14:paraId="5E1C02A6" w14:textId="48848D98" w:rsidR="6532CC92" w:rsidRPr="004E1A90" w:rsidRDefault="6532CC92" w:rsidP="73B06F48">
      <w:pPr>
        <w:spacing w:line="257" w:lineRule="auto"/>
        <w:rPr>
          <w:rFonts w:eastAsia="Arial" w:cs="Arial"/>
          <w:color w:val="000000" w:themeColor="text1"/>
          <w:sz w:val="22"/>
          <w:szCs w:val="22"/>
        </w:rPr>
      </w:pPr>
      <w:r w:rsidRPr="004E1A90">
        <w:rPr>
          <w:rFonts w:eastAsia="Arial" w:cs="Arial"/>
          <w:color w:val="000000" w:themeColor="text1"/>
          <w:sz w:val="22"/>
          <w:szCs w:val="22"/>
          <w:lang w:val="en-CA"/>
        </w:rPr>
        <w:t xml:space="preserve"> </w:t>
      </w:r>
    </w:p>
    <w:p w14:paraId="1A3EAF3F" w14:textId="1A0FD3F4" w:rsidR="6532CC92" w:rsidRPr="004E1A90" w:rsidRDefault="6532CC92" w:rsidP="73B06F48">
      <w:pPr>
        <w:spacing w:line="257" w:lineRule="auto"/>
        <w:rPr>
          <w:rFonts w:eastAsia="Arial" w:cs="Arial"/>
          <w:color w:val="000000" w:themeColor="text1"/>
          <w:sz w:val="22"/>
          <w:szCs w:val="22"/>
        </w:rPr>
      </w:pPr>
      <w:r w:rsidRPr="004E1A90">
        <w:rPr>
          <w:rFonts w:eastAsia="Arial" w:cs="Arial"/>
          <w:color w:val="000000" w:themeColor="text1"/>
          <w:sz w:val="22"/>
          <w:szCs w:val="22"/>
          <w:lang w:val="en-CA"/>
        </w:rPr>
        <w:t>Accommodations must:</w:t>
      </w:r>
    </w:p>
    <w:p w14:paraId="1CA35494" w14:textId="7A5D126C" w:rsidR="6532CC92" w:rsidRPr="004E1A90" w:rsidRDefault="6532CC92" w:rsidP="009B3E64">
      <w:pPr>
        <w:pStyle w:val="ListParagraph"/>
        <w:numPr>
          <w:ilvl w:val="0"/>
          <w:numId w:val="6"/>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Be based on individual, documented needs</w:t>
      </w:r>
    </w:p>
    <w:p w14:paraId="09B98875" w14:textId="0F122FAF" w:rsidR="6532CC92" w:rsidRPr="004E1A90" w:rsidRDefault="6532CC92" w:rsidP="009B3E64">
      <w:pPr>
        <w:pStyle w:val="ListParagraph"/>
        <w:numPr>
          <w:ilvl w:val="0"/>
          <w:numId w:val="6"/>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Ensure the most integrated experience possible</w:t>
      </w:r>
    </w:p>
    <w:p w14:paraId="62EA0BF8" w14:textId="3FA82ABC" w:rsidR="6532CC92" w:rsidRPr="004E1A90" w:rsidRDefault="6532CC92" w:rsidP="009B3E64">
      <w:pPr>
        <w:pStyle w:val="ListParagraph"/>
        <w:numPr>
          <w:ilvl w:val="0"/>
          <w:numId w:val="6"/>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Not alter essential program requirements</w:t>
      </w:r>
    </w:p>
    <w:p w14:paraId="2563911F" w14:textId="41ABE8EC" w:rsidR="6532CC92" w:rsidRPr="004E1A90" w:rsidRDefault="6532CC92" w:rsidP="009B3E64">
      <w:pPr>
        <w:pStyle w:val="ListParagraph"/>
        <w:numPr>
          <w:ilvl w:val="0"/>
          <w:numId w:val="6"/>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Not pose a safety risk to the individual or others</w:t>
      </w:r>
    </w:p>
    <w:p w14:paraId="0E33F602" w14:textId="784AF104" w:rsidR="6532CC92" w:rsidRPr="004E1A90" w:rsidRDefault="6532CC92" w:rsidP="009B3E64">
      <w:pPr>
        <w:pStyle w:val="ListParagraph"/>
        <w:numPr>
          <w:ilvl w:val="0"/>
          <w:numId w:val="6"/>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Not impose undue hardship on the institution</w:t>
      </w:r>
    </w:p>
    <w:p w14:paraId="52FB68A1" w14:textId="2933CE14" w:rsidR="6532CC92" w:rsidRPr="004E1A90" w:rsidRDefault="6532CC92" w:rsidP="009B3E64">
      <w:pPr>
        <w:pStyle w:val="ListParagraph"/>
        <w:numPr>
          <w:ilvl w:val="0"/>
          <w:numId w:val="6"/>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Not include personal services (e.g., personal aides, transportation)</w:t>
      </w:r>
    </w:p>
    <w:p w14:paraId="76A04577" w14:textId="44CC81BF" w:rsidR="6532CC92" w:rsidRPr="004E1A90" w:rsidRDefault="6532CC92" w:rsidP="73B06F48">
      <w:pPr>
        <w:spacing w:after="160" w:line="257" w:lineRule="auto"/>
        <w:rPr>
          <w:rFonts w:eastAsia="Arial" w:cs="Arial"/>
          <w:color w:val="000000" w:themeColor="text1"/>
          <w:sz w:val="22"/>
          <w:szCs w:val="22"/>
        </w:rPr>
      </w:pPr>
      <w:r w:rsidRPr="004E1A90">
        <w:rPr>
          <w:rFonts w:eastAsia="Arial" w:cs="Arial"/>
          <w:color w:val="000000" w:themeColor="text1"/>
          <w:sz w:val="22"/>
          <w:szCs w:val="22"/>
          <w:lang w:val="en-CA"/>
        </w:rPr>
        <w:t xml:space="preserve"> </w:t>
      </w:r>
    </w:p>
    <w:p w14:paraId="1155B293" w14:textId="06851171" w:rsidR="6532CC92" w:rsidRPr="004E1A90" w:rsidRDefault="6532CC92" w:rsidP="73B06F48">
      <w:pPr>
        <w:spacing w:line="257" w:lineRule="auto"/>
        <w:rPr>
          <w:rFonts w:eastAsia="Arial" w:cs="Arial"/>
          <w:color w:val="000000" w:themeColor="text1"/>
          <w:sz w:val="22"/>
          <w:szCs w:val="22"/>
        </w:rPr>
      </w:pPr>
      <w:r w:rsidRPr="004E1A90">
        <w:rPr>
          <w:rFonts w:eastAsia="Arial" w:cs="Arial"/>
          <w:b/>
          <w:bCs/>
          <w:color w:val="000000" w:themeColor="text1"/>
          <w:sz w:val="22"/>
          <w:szCs w:val="22"/>
          <w:lang w:val="en-CA"/>
        </w:rPr>
        <w:t xml:space="preserve">Accommodations are based on documented individual needs.   </w:t>
      </w:r>
    </w:p>
    <w:p w14:paraId="4C6EABF4" w14:textId="4CEE1CA3" w:rsidR="6532CC92" w:rsidRPr="004E1A90" w:rsidRDefault="6532CC92" w:rsidP="009B3E64">
      <w:pPr>
        <w:pStyle w:val="ListParagraph"/>
        <w:numPr>
          <w:ilvl w:val="0"/>
          <w:numId w:val="5"/>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 xml:space="preserve">Allows most integrated experience possible. </w:t>
      </w:r>
    </w:p>
    <w:p w14:paraId="6852B6AB" w14:textId="65BC00EF" w:rsidR="6532CC92" w:rsidRPr="004E1A90" w:rsidRDefault="6532CC92" w:rsidP="009B3E64">
      <w:pPr>
        <w:pStyle w:val="ListParagraph"/>
        <w:numPr>
          <w:ilvl w:val="0"/>
          <w:numId w:val="4"/>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 xml:space="preserve">Reasonable accommodations do not compromise essential requirements of a course or program.   </w:t>
      </w:r>
    </w:p>
    <w:p w14:paraId="21925915" w14:textId="1D1CA645" w:rsidR="6532CC92" w:rsidRPr="004E1A90" w:rsidRDefault="6532CC92" w:rsidP="009B3E64">
      <w:pPr>
        <w:pStyle w:val="ListParagraph"/>
        <w:numPr>
          <w:ilvl w:val="0"/>
          <w:numId w:val="3"/>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 xml:space="preserve">Does not pose a threat to personal or public safety. </w:t>
      </w:r>
    </w:p>
    <w:p w14:paraId="49F4086C" w14:textId="0EEDB883" w:rsidR="6532CC92" w:rsidRPr="004E1A90" w:rsidRDefault="6532CC92" w:rsidP="009B3E64">
      <w:pPr>
        <w:pStyle w:val="ListParagraph"/>
        <w:numPr>
          <w:ilvl w:val="0"/>
          <w:numId w:val="2"/>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 xml:space="preserve">Accommodations do not impose an undue hardship or administrative burden.   </w:t>
      </w:r>
    </w:p>
    <w:p w14:paraId="51C9AD06" w14:textId="42D99127" w:rsidR="6532CC92" w:rsidRPr="004E1A90" w:rsidRDefault="6532CC92" w:rsidP="009B3E64">
      <w:pPr>
        <w:pStyle w:val="ListParagraph"/>
        <w:numPr>
          <w:ilvl w:val="0"/>
          <w:numId w:val="1"/>
        </w:numPr>
        <w:spacing w:line="257" w:lineRule="auto"/>
        <w:rPr>
          <w:rFonts w:eastAsia="Arial" w:cs="Arial"/>
          <w:color w:val="000000" w:themeColor="text1"/>
          <w:sz w:val="22"/>
          <w:szCs w:val="22"/>
        </w:rPr>
      </w:pPr>
      <w:r w:rsidRPr="004E1A90">
        <w:rPr>
          <w:rFonts w:eastAsia="Arial" w:cs="Arial"/>
          <w:color w:val="000000" w:themeColor="text1"/>
          <w:sz w:val="22"/>
          <w:szCs w:val="22"/>
          <w:lang w:val="en-CA"/>
        </w:rPr>
        <w:t xml:space="preserve">Accommodations are not of a personal nature.   </w:t>
      </w:r>
    </w:p>
    <w:p w14:paraId="056F9F2E" w14:textId="748B5B2D" w:rsidR="73B06F48" w:rsidRPr="004E1A90" w:rsidRDefault="73B06F48" w:rsidP="73B06F48">
      <w:pPr>
        <w:rPr>
          <w:rFonts w:eastAsia="Arial" w:cs="Arial"/>
          <w:color w:val="000000" w:themeColor="text1"/>
          <w:sz w:val="22"/>
          <w:szCs w:val="22"/>
        </w:rPr>
      </w:pPr>
    </w:p>
    <w:p w14:paraId="68D87098" w14:textId="779B7169" w:rsidR="73B06F48" w:rsidRPr="004E1A90" w:rsidRDefault="73B06F48" w:rsidP="73B06F48">
      <w:pPr>
        <w:rPr>
          <w:rFonts w:cs="Arial"/>
          <w:sz w:val="22"/>
          <w:szCs w:val="22"/>
        </w:rPr>
      </w:pPr>
    </w:p>
    <w:p w14:paraId="0E2E4C66" w14:textId="12C5A5EA" w:rsidR="00EC66D1" w:rsidRPr="004E1A90" w:rsidRDefault="00EC66D1" w:rsidP="00DE4194">
      <w:pPr>
        <w:pStyle w:val="Policyheading"/>
        <w:rPr>
          <w:lang w:val="en-CA"/>
        </w:rPr>
      </w:pPr>
      <w:bookmarkStart w:id="67" w:name="_Toc168487413"/>
      <w:bookmarkStart w:id="68" w:name="_Toc216171370"/>
      <w:bookmarkStart w:id="69" w:name="_Hlk167461392"/>
      <w:r w:rsidRPr="004E1A90">
        <w:rPr>
          <w:lang w:val="en-CA"/>
        </w:rPr>
        <w:t>Delivery Platforms</w:t>
      </w:r>
      <w:bookmarkEnd w:id="58"/>
      <w:bookmarkEnd w:id="59"/>
      <w:bookmarkEnd w:id="67"/>
      <w:bookmarkEnd w:id="68"/>
    </w:p>
    <w:p w14:paraId="58A9C451" w14:textId="482D7373" w:rsidR="009B2246" w:rsidRPr="004E1A90" w:rsidRDefault="00EC66D1" w:rsidP="00EC66D1">
      <w:pPr>
        <w:spacing w:before="120"/>
        <w:rPr>
          <w:rFonts w:cs="Arial"/>
          <w:sz w:val="22"/>
          <w:szCs w:val="22"/>
          <w:lang w:val="en-CA"/>
        </w:rPr>
      </w:pPr>
      <w:r w:rsidRPr="004E1A90">
        <w:rPr>
          <w:rFonts w:cs="Arial"/>
          <w:sz w:val="22"/>
          <w:szCs w:val="22"/>
          <w:lang w:val="en-CA"/>
        </w:rPr>
        <w:t xml:space="preserve">Sprott Shaw has a number of delivery options that are available for certain programs. It is important to note that </w:t>
      </w:r>
      <w:r w:rsidR="00BB3301" w:rsidRPr="004E1A90">
        <w:rPr>
          <w:rFonts w:cs="Arial"/>
          <w:sz w:val="22"/>
          <w:szCs w:val="22"/>
          <w:lang w:val="en-CA"/>
        </w:rPr>
        <w:t>diverse options</w:t>
      </w:r>
      <w:r w:rsidRPr="004E1A90">
        <w:rPr>
          <w:rFonts w:cs="Arial"/>
          <w:sz w:val="22"/>
          <w:szCs w:val="22"/>
          <w:lang w:val="en-CA"/>
        </w:rPr>
        <w:t xml:space="preserve"> for delivery are specific to </w:t>
      </w:r>
      <w:r w:rsidR="00E16BE2" w:rsidRPr="004E1A90">
        <w:rPr>
          <w:rFonts w:cs="Arial"/>
          <w:sz w:val="22"/>
          <w:szCs w:val="22"/>
          <w:lang w:val="en-CA"/>
        </w:rPr>
        <w:t>programs,</w:t>
      </w:r>
      <w:r w:rsidRPr="004E1A90">
        <w:rPr>
          <w:rFonts w:cs="Arial"/>
          <w:sz w:val="22"/>
          <w:szCs w:val="22"/>
          <w:lang w:val="en-CA"/>
        </w:rPr>
        <w:t xml:space="preserve"> and locations</w:t>
      </w:r>
      <w:r w:rsidR="009B2246" w:rsidRPr="004E1A90">
        <w:rPr>
          <w:rFonts w:cs="Arial"/>
          <w:sz w:val="22"/>
          <w:szCs w:val="22"/>
          <w:lang w:val="en-CA"/>
        </w:rPr>
        <w:t xml:space="preserve"> (</w:t>
      </w:r>
      <w:r w:rsidRPr="004E1A90">
        <w:rPr>
          <w:rFonts w:cs="Arial"/>
          <w:sz w:val="22"/>
          <w:szCs w:val="22"/>
          <w:lang w:val="en-CA"/>
        </w:rPr>
        <w:t>full details are available through the Admissions Advisor or Campus Director</w:t>
      </w:r>
      <w:r w:rsidR="009B2246" w:rsidRPr="004E1A90">
        <w:rPr>
          <w:rFonts w:cs="Arial"/>
          <w:sz w:val="22"/>
          <w:szCs w:val="22"/>
          <w:lang w:val="en-CA"/>
        </w:rPr>
        <w:t>)</w:t>
      </w:r>
      <w:r w:rsidRPr="004E1A90">
        <w:rPr>
          <w:rFonts w:cs="Arial"/>
          <w:sz w:val="22"/>
          <w:szCs w:val="22"/>
          <w:lang w:val="en-CA"/>
        </w:rPr>
        <w:t xml:space="preserve">. </w:t>
      </w:r>
    </w:p>
    <w:p w14:paraId="2135ABB7" w14:textId="5E03F3B8" w:rsidR="00EC66D1" w:rsidRPr="004E1A90" w:rsidRDefault="00EC66D1" w:rsidP="00EC66D1">
      <w:pPr>
        <w:spacing w:before="120"/>
        <w:rPr>
          <w:rFonts w:cs="Arial"/>
          <w:sz w:val="22"/>
          <w:szCs w:val="22"/>
          <w:lang w:val="en-CA"/>
        </w:rPr>
      </w:pPr>
      <w:r w:rsidRPr="004E1A90">
        <w:rPr>
          <w:rFonts w:cs="Arial"/>
          <w:sz w:val="22"/>
          <w:szCs w:val="22"/>
          <w:lang w:val="en-CA"/>
        </w:rPr>
        <w:t>Sprott Shaw uses the following terms to explain how programs are delivered:</w:t>
      </w:r>
    </w:p>
    <w:p w14:paraId="230949F9" w14:textId="77777777" w:rsidR="00EC66D1" w:rsidRPr="004E1A90" w:rsidRDefault="00EC66D1" w:rsidP="00EC66D1">
      <w:pPr>
        <w:rPr>
          <w:rFonts w:cs="Arial"/>
          <w:bCs/>
          <w:sz w:val="22"/>
          <w:szCs w:val="22"/>
          <w:lang w:val="en-CA"/>
        </w:rPr>
      </w:pPr>
    </w:p>
    <w:p w14:paraId="36679BAA" w14:textId="77777777" w:rsidR="00EC66D1" w:rsidRPr="004E1A90" w:rsidRDefault="00EC66D1" w:rsidP="00EC66D1">
      <w:pPr>
        <w:ind w:left="2160" w:hanging="2160"/>
        <w:rPr>
          <w:rFonts w:cs="Arial"/>
          <w:sz w:val="22"/>
          <w:szCs w:val="22"/>
        </w:rPr>
      </w:pPr>
      <w:r w:rsidRPr="004E1A90">
        <w:rPr>
          <w:rFonts w:cs="Arial"/>
          <w:bCs/>
          <w:sz w:val="22"/>
          <w:szCs w:val="22"/>
          <w:lang w:val="en-CA"/>
        </w:rPr>
        <w:t>In-class Delivery.</w:t>
      </w:r>
      <w:r w:rsidRPr="004E1A90">
        <w:rPr>
          <w:rFonts w:cs="Arial"/>
          <w:bCs/>
          <w:sz w:val="22"/>
          <w:szCs w:val="22"/>
          <w:lang w:val="en-CA"/>
        </w:rPr>
        <w:tab/>
      </w:r>
      <w:r w:rsidRPr="004E1A90">
        <w:rPr>
          <w:rFonts w:cs="Arial"/>
          <w:sz w:val="22"/>
          <w:szCs w:val="22"/>
          <w:lang w:val="en-CA"/>
        </w:rPr>
        <w:t xml:space="preserve">Students and Instructor are present in a physical classroom on Campus. </w:t>
      </w:r>
      <w:r w:rsidRPr="004E1A90">
        <w:rPr>
          <w:rFonts w:cs="Arial"/>
          <w:sz w:val="22"/>
          <w:szCs w:val="22"/>
        </w:rPr>
        <w:t>100% of coursework instruction is delivered in a classroom, where instructors share the same physical space as students.</w:t>
      </w:r>
    </w:p>
    <w:p w14:paraId="3FCBAA2A" w14:textId="77777777" w:rsidR="00EC66D1" w:rsidRPr="004E1A90" w:rsidRDefault="00EC66D1" w:rsidP="00EC66D1">
      <w:pPr>
        <w:ind w:left="1440" w:hanging="1440"/>
        <w:rPr>
          <w:rFonts w:cs="Arial"/>
          <w:sz w:val="22"/>
          <w:szCs w:val="22"/>
        </w:rPr>
      </w:pPr>
    </w:p>
    <w:p w14:paraId="034BEC32" w14:textId="35CB9825" w:rsidR="00EC66D1" w:rsidRPr="004E1A90" w:rsidRDefault="00EC66D1" w:rsidP="00EC66D1">
      <w:pPr>
        <w:ind w:left="2160" w:hanging="2160"/>
        <w:rPr>
          <w:rFonts w:cs="Arial"/>
          <w:sz w:val="22"/>
          <w:szCs w:val="22"/>
          <w:lang w:val="en-CA"/>
        </w:rPr>
      </w:pPr>
      <w:r w:rsidRPr="004E1A90">
        <w:rPr>
          <w:rFonts w:cs="Arial"/>
          <w:bCs/>
          <w:sz w:val="22"/>
          <w:szCs w:val="22"/>
          <w:lang w:val="en-CA"/>
        </w:rPr>
        <w:t>Distance Delivery.</w:t>
      </w:r>
      <w:r w:rsidRPr="004E1A90">
        <w:rPr>
          <w:rFonts w:cs="Arial"/>
          <w:sz w:val="22"/>
          <w:szCs w:val="22"/>
          <w:lang w:val="en-CA"/>
        </w:rPr>
        <w:t xml:space="preserve"> </w:t>
      </w:r>
      <w:r w:rsidRPr="004E1A90">
        <w:rPr>
          <w:rFonts w:cs="Arial"/>
          <w:sz w:val="22"/>
          <w:szCs w:val="22"/>
          <w:lang w:val="en-CA"/>
        </w:rPr>
        <w:tab/>
        <w:t xml:space="preserve">Students and Instructor join the class via </w:t>
      </w:r>
      <w:r w:rsidR="00570F14" w:rsidRPr="004E1A90">
        <w:rPr>
          <w:rFonts w:cs="Arial"/>
          <w:sz w:val="22"/>
          <w:szCs w:val="22"/>
          <w:lang w:val="en-CA"/>
        </w:rPr>
        <w:t>TEAMS</w:t>
      </w:r>
      <w:r w:rsidRPr="004E1A90">
        <w:rPr>
          <w:rFonts w:cs="Arial"/>
          <w:sz w:val="22"/>
          <w:szCs w:val="22"/>
          <w:lang w:val="en-CA"/>
        </w:rPr>
        <w:t xml:space="preserve"> from various home locations. </w:t>
      </w:r>
      <w:r w:rsidRPr="004E1A90">
        <w:rPr>
          <w:rFonts w:cs="Arial"/>
          <w:sz w:val="22"/>
          <w:szCs w:val="22"/>
        </w:rPr>
        <w:t xml:space="preserve">100% of coursework instruction, excluding work experience hours, if applicable, is delivered online. </w:t>
      </w:r>
    </w:p>
    <w:p w14:paraId="12B0F2F6" w14:textId="77777777" w:rsidR="00EC66D1" w:rsidRPr="004E1A90" w:rsidRDefault="00EC66D1" w:rsidP="00EC66D1">
      <w:pPr>
        <w:ind w:left="2160"/>
        <w:rPr>
          <w:rFonts w:cs="Arial"/>
          <w:sz w:val="22"/>
          <w:szCs w:val="22"/>
          <w:lang w:val="en-CA"/>
        </w:rPr>
      </w:pPr>
      <w:r w:rsidRPr="004E1A90">
        <w:rPr>
          <w:rFonts w:cs="Arial"/>
          <w:b/>
          <w:bCs/>
          <w:iCs/>
          <w:sz w:val="22"/>
          <w:szCs w:val="22"/>
          <w:lang w:val="en-CA"/>
        </w:rPr>
        <w:t>Synchronise Distance Delivery</w:t>
      </w:r>
      <w:r w:rsidRPr="004E1A90">
        <w:rPr>
          <w:rFonts w:cs="Arial"/>
          <w:sz w:val="22"/>
          <w:szCs w:val="22"/>
          <w:lang w:val="en-CA"/>
        </w:rPr>
        <w:t xml:space="preserve">. Has established start and end times where real time classes require students and Instructor to be present via camera. </w:t>
      </w:r>
    </w:p>
    <w:p w14:paraId="29659512" w14:textId="27103635" w:rsidR="00EC66D1" w:rsidRPr="004E1A90" w:rsidRDefault="00EC66D1" w:rsidP="00EC66D1">
      <w:pPr>
        <w:ind w:left="2160"/>
        <w:rPr>
          <w:rFonts w:cs="Arial"/>
          <w:sz w:val="22"/>
          <w:szCs w:val="22"/>
          <w:lang w:val="en-CA"/>
        </w:rPr>
      </w:pPr>
      <w:r w:rsidRPr="004E1A90">
        <w:rPr>
          <w:rFonts w:cs="Arial"/>
          <w:b/>
          <w:bCs/>
          <w:iCs/>
          <w:sz w:val="22"/>
          <w:szCs w:val="22"/>
          <w:lang w:val="en-CA"/>
        </w:rPr>
        <w:t>Asynchronous Distance Delivery.</w:t>
      </w:r>
      <w:r w:rsidRPr="004E1A90">
        <w:rPr>
          <w:rFonts w:cs="Arial"/>
          <w:sz w:val="22"/>
          <w:szCs w:val="22"/>
          <w:lang w:val="en-CA"/>
        </w:rPr>
        <w:t xml:space="preserve"> Course start and end times are given; however, students study and class times are self managed, there is no on-camera requirement</w:t>
      </w:r>
      <w:r w:rsidR="00950338" w:rsidRPr="004E1A90">
        <w:rPr>
          <w:rFonts w:cs="Arial"/>
          <w:sz w:val="22"/>
          <w:szCs w:val="22"/>
          <w:lang w:val="en-CA"/>
        </w:rPr>
        <w:t xml:space="preserve"> (other than for exam writing)</w:t>
      </w:r>
      <w:r w:rsidRPr="004E1A90">
        <w:rPr>
          <w:rFonts w:cs="Arial"/>
          <w:sz w:val="22"/>
          <w:szCs w:val="22"/>
          <w:lang w:val="en-CA"/>
        </w:rPr>
        <w:t>.</w:t>
      </w:r>
    </w:p>
    <w:p w14:paraId="3914ABE1" w14:textId="77777777" w:rsidR="00EC66D1" w:rsidRPr="004E1A90" w:rsidRDefault="00EC66D1" w:rsidP="00EC66D1">
      <w:pPr>
        <w:rPr>
          <w:rFonts w:cs="Arial"/>
          <w:bCs/>
          <w:sz w:val="22"/>
          <w:szCs w:val="22"/>
          <w:lang w:val="en-CA"/>
        </w:rPr>
      </w:pPr>
    </w:p>
    <w:p w14:paraId="6912B67F" w14:textId="32380028" w:rsidR="00EC66D1" w:rsidRPr="004E1A90" w:rsidRDefault="00EC66D1" w:rsidP="00EC66D1">
      <w:pPr>
        <w:ind w:left="2160" w:hanging="2160"/>
        <w:rPr>
          <w:rFonts w:cs="Arial"/>
          <w:sz w:val="22"/>
          <w:szCs w:val="22"/>
          <w:lang w:val="en-CA"/>
        </w:rPr>
      </w:pPr>
      <w:r w:rsidRPr="004E1A90">
        <w:rPr>
          <w:rFonts w:cs="Arial"/>
          <w:bCs/>
          <w:sz w:val="22"/>
          <w:szCs w:val="22"/>
          <w:lang w:val="en-CA"/>
        </w:rPr>
        <w:lastRenderedPageBreak/>
        <w:t>Combined Delivery.</w:t>
      </w:r>
      <w:r w:rsidRPr="004E1A90">
        <w:rPr>
          <w:rFonts w:cs="Arial"/>
          <w:sz w:val="22"/>
          <w:szCs w:val="22"/>
          <w:lang w:val="en-CA"/>
        </w:rPr>
        <w:t xml:space="preserve"> </w:t>
      </w:r>
      <w:r w:rsidRPr="004E1A90">
        <w:rPr>
          <w:rFonts w:cs="Arial"/>
          <w:sz w:val="22"/>
          <w:szCs w:val="22"/>
          <w:lang w:val="en-CA"/>
        </w:rPr>
        <w:tab/>
        <w:t>The program is delivered through any combination of the above.</w:t>
      </w:r>
      <w:r w:rsidRPr="004E1A90">
        <w:rPr>
          <w:rFonts w:cs="Arial"/>
          <w:sz w:val="22"/>
          <w:szCs w:val="22"/>
        </w:rPr>
        <w:t xml:space="preserve"> Hours of coursework instruction provided through a combination of </w:t>
      </w:r>
      <w:r w:rsidR="00955457" w:rsidRPr="004E1A90">
        <w:rPr>
          <w:rFonts w:cs="Arial"/>
          <w:sz w:val="22"/>
          <w:szCs w:val="22"/>
        </w:rPr>
        <w:t>in-class</w:t>
      </w:r>
      <w:r w:rsidRPr="004E1A90">
        <w:rPr>
          <w:rFonts w:cs="Arial"/>
          <w:sz w:val="22"/>
          <w:szCs w:val="22"/>
        </w:rPr>
        <w:t xml:space="preserve"> and distance delivery. Program may include a work experience component.</w:t>
      </w:r>
    </w:p>
    <w:bookmarkEnd w:id="69"/>
    <w:p w14:paraId="437025C1" w14:textId="77777777" w:rsidR="00210039" w:rsidRPr="004E1A90" w:rsidRDefault="00210039" w:rsidP="00210039">
      <w:pPr>
        <w:rPr>
          <w:rFonts w:cs="Arial"/>
          <w:b/>
          <w:bCs/>
          <w:sz w:val="22"/>
          <w:szCs w:val="22"/>
        </w:rPr>
      </w:pPr>
    </w:p>
    <w:p w14:paraId="538B7F59" w14:textId="3B7C8C0A" w:rsidR="00210039" w:rsidRPr="004E1A90" w:rsidRDefault="00210039" w:rsidP="00210039">
      <w:pPr>
        <w:rPr>
          <w:rFonts w:cs="Arial"/>
          <w:sz w:val="22"/>
          <w:szCs w:val="22"/>
        </w:rPr>
      </w:pPr>
      <w:r w:rsidRPr="004E1A90">
        <w:rPr>
          <w:rFonts w:cs="Arial"/>
          <w:b/>
          <w:bCs/>
          <w:sz w:val="22"/>
          <w:szCs w:val="22"/>
        </w:rPr>
        <w:t xml:space="preserve">In class vs Distance. </w:t>
      </w:r>
      <w:r w:rsidRPr="004E1A90">
        <w:rPr>
          <w:rFonts w:cs="Arial"/>
          <w:sz w:val="22"/>
          <w:szCs w:val="22"/>
        </w:rPr>
        <w:t xml:space="preserve">If a class has been deemed “In-class” </w:t>
      </w:r>
      <w:r w:rsidR="00005615" w:rsidRPr="004E1A90">
        <w:rPr>
          <w:rFonts w:cs="Arial"/>
          <w:sz w:val="22"/>
          <w:szCs w:val="22"/>
        </w:rPr>
        <w:t>only, this</w:t>
      </w:r>
      <w:r w:rsidRPr="004E1A90">
        <w:rPr>
          <w:rFonts w:cs="Arial"/>
          <w:sz w:val="22"/>
          <w:szCs w:val="22"/>
        </w:rPr>
        <w:t xml:space="preserve"> is a reflection of the needs of the curriculum, which has prescribed in-class as the delivery format that will best meet the learning objectives. The instructor and teaching tools for these classes are structured to meet the needs that are specific to in-class teaching. </w:t>
      </w:r>
    </w:p>
    <w:p w14:paraId="0DF00539" w14:textId="77777777" w:rsidR="00EC66D1" w:rsidRPr="004E1A90" w:rsidRDefault="00EC66D1" w:rsidP="00EC66D1">
      <w:pPr>
        <w:ind w:left="720"/>
        <w:rPr>
          <w:rFonts w:cs="Arial"/>
          <w:sz w:val="22"/>
          <w:szCs w:val="22"/>
          <w:lang w:val="en-CA"/>
        </w:rPr>
      </w:pPr>
    </w:p>
    <w:p w14:paraId="008EF674" w14:textId="77777777" w:rsidR="00210039" w:rsidRPr="004E1A90" w:rsidRDefault="00210039" w:rsidP="00EC66D1">
      <w:pPr>
        <w:ind w:left="720"/>
        <w:rPr>
          <w:rFonts w:cs="Arial"/>
          <w:sz w:val="22"/>
          <w:szCs w:val="22"/>
          <w:lang w:val="en-CA"/>
        </w:rPr>
      </w:pPr>
    </w:p>
    <w:p w14:paraId="75BBA894" w14:textId="77777777" w:rsidR="00210039" w:rsidRPr="004E1A90" w:rsidRDefault="00210039" w:rsidP="00210039">
      <w:pPr>
        <w:rPr>
          <w:b/>
          <w:bCs/>
          <w:sz w:val="22"/>
          <w:szCs w:val="22"/>
        </w:rPr>
      </w:pPr>
      <w:r w:rsidRPr="004E1A90">
        <w:rPr>
          <w:b/>
          <w:bCs/>
          <w:sz w:val="22"/>
          <w:szCs w:val="22"/>
        </w:rPr>
        <w:t>IN-CLASS DELIVERY</w:t>
      </w:r>
    </w:p>
    <w:p w14:paraId="3B3F35BE" w14:textId="77777777" w:rsidR="00210039" w:rsidRPr="004E1A90" w:rsidRDefault="00210039" w:rsidP="00210039">
      <w:pPr>
        <w:rPr>
          <w:sz w:val="22"/>
          <w:szCs w:val="22"/>
        </w:rPr>
      </w:pPr>
    </w:p>
    <w:p w14:paraId="02FD9D28" w14:textId="75605B56" w:rsidR="00210039" w:rsidRPr="004E1A90" w:rsidRDefault="00210039" w:rsidP="00210039">
      <w:pPr>
        <w:rPr>
          <w:sz w:val="22"/>
          <w:szCs w:val="22"/>
          <w:lang w:val="en-CA"/>
        </w:rPr>
      </w:pPr>
      <w:r w:rsidRPr="004E1A90">
        <w:rPr>
          <w:sz w:val="22"/>
          <w:szCs w:val="22"/>
          <w:lang w:val="en-CA"/>
        </w:rPr>
        <w:t>Exam-Taking Protocols</w:t>
      </w:r>
    </w:p>
    <w:p w14:paraId="5682C6EB" w14:textId="77777777" w:rsidR="00210039" w:rsidRPr="004E1A90" w:rsidRDefault="00210039" w:rsidP="00210039">
      <w:pPr>
        <w:rPr>
          <w:sz w:val="22"/>
          <w:szCs w:val="22"/>
        </w:rPr>
      </w:pPr>
      <w:r w:rsidRPr="004E1A90">
        <w:rPr>
          <w:sz w:val="22"/>
          <w:szCs w:val="22"/>
          <w:lang w:val="en-CA"/>
        </w:rPr>
        <w:tab/>
      </w:r>
    </w:p>
    <w:p w14:paraId="1AF0FBFA" w14:textId="77777777" w:rsidR="00EF0157" w:rsidRPr="004E1A90" w:rsidRDefault="00EF0157" w:rsidP="009B3E64">
      <w:pPr>
        <w:numPr>
          <w:ilvl w:val="0"/>
          <w:numId w:val="52"/>
        </w:numPr>
        <w:rPr>
          <w:sz w:val="22"/>
          <w:szCs w:val="22"/>
        </w:rPr>
      </w:pPr>
      <w:r w:rsidRPr="004E1A90">
        <w:rPr>
          <w:sz w:val="22"/>
          <w:szCs w:val="22"/>
        </w:rPr>
        <w:t>Cell phones and smart watches must be stored out of sight and set to silent.</w:t>
      </w:r>
    </w:p>
    <w:p w14:paraId="29FF56E6" w14:textId="77777777" w:rsidR="00EF0157" w:rsidRPr="004E1A90" w:rsidRDefault="00EF0157" w:rsidP="009B3E64">
      <w:pPr>
        <w:numPr>
          <w:ilvl w:val="0"/>
          <w:numId w:val="52"/>
        </w:numPr>
        <w:rPr>
          <w:sz w:val="22"/>
          <w:szCs w:val="22"/>
        </w:rPr>
      </w:pPr>
      <w:r w:rsidRPr="004E1A90">
        <w:rPr>
          <w:sz w:val="22"/>
          <w:szCs w:val="22"/>
        </w:rPr>
        <w:t>AI-enabled glasses or any wearable smart devices are not permitted. This includes devices capable of streaming, recording, transmitting, or displaying audio or visual content, as well as accessories that support these devices (e.g., wristbands, controllers, companion devices).</w:t>
      </w:r>
    </w:p>
    <w:p w14:paraId="43B58E6B" w14:textId="77777777" w:rsidR="00EF0157" w:rsidRPr="004E1A90" w:rsidRDefault="00EF0157" w:rsidP="009B3E64">
      <w:pPr>
        <w:numPr>
          <w:ilvl w:val="0"/>
          <w:numId w:val="52"/>
        </w:numPr>
        <w:rPr>
          <w:sz w:val="22"/>
          <w:szCs w:val="22"/>
        </w:rPr>
      </w:pPr>
      <w:r w:rsidRPr="004E1A90">
        <w:rPr>
          <w:sz w:val="22"/>
          <w:szCs w:val="22"/>
        </w:rPr>
        <w:t>No papers, textbooks, or other items are allowed on the desk.</w:t>
      </w:r>
    </w:p>
    <w:p w14:paraId="2725890C" w14:textId="77777777" w:rsidR="00EF0157" w:rsidRPr="004E1A90" w:rsidRDefault="00EF0157" w:rsidP="009B3E64">
      <w:pPr>
        <w:numPr>
          <w:ilvl w:val="0"/>
          <w:numId w:val="52"/>
        </w:numPr>
        <w:rPr>
          <w:sz w:val="22"/>
          <w:szCs w:val="22"/>
        </w:rPr>
      </w:pPr>
      <w:r w:rsidRPr="004E1A90">
        <w:rPr>
          <w:sz w:val="22"/>
          <w:szCs w:val="22"/>
        </w:rPr>
        <w:t>No additional electronic devices (e.g., headphones, earbuds) may be used.</w:t>
      </w:r>
    </w:p>
    <w:p w14:paraId="47E6694E" w14:textId="66075398" w:rsidR="00210039" w:rsidRPr="004E1A90" w:rsidRDefault="00EF0157" w:rsidP="009B3E64">
      <w:pPr>
        <w:numPr>
          <w:ilvl w:val="0"/>
          <w:numId w:val="52"/>
        </w:numPr>
        <w:rPr>
          <w:sz w:val="22"/>
          <w:szCs w:val="22"/>
        </w:rPr>
      </w:pPr>
      <w:r w:rsidRPr="004E1A90">
        <w:rPr>
          <w:sz w:val="22"/>
          <w:szCs w:val="22"/>
        </w:rPr>
        <w:t>Instructors must be able to see students’ screens at all times. Proctoring from the back of the room is recommended for optimal sightlines.</w:t>
      </w:r>
    </w:p>
    <w:p w14:paraId="6D62B445" w14:textId="77777777" w:rsidR="00210039" w:rsidRPr="004E1A90" w:rsidRDefault="00210039" w:rsidP="00210039">
      <w:pPr>
        <w:rPr>
          <w:sz w:val="22"/>
          <w:szCs w:val="22"/>
        </w:rPr>
      </w:pPr>
      <w:r w:rsidRPr="004E1A90">
        <w:rPr>
          <w:sz w:val="22"/>
          <w:szCs w:val="22"/>
        </w:rPr>
        <w:br/>
      </w:r>
    </w:p>
    <w:p w14:paraId="7EAA9A39" w14:textId="77777777" w:rsidR="00210039" w:rsidRPr="004E1A90" w:rsidRDefault="00210039" w:rsidP="006B3D37">
      <w:pPr>
        <w:rPr>
          <w:sz w:val="22"/>
          <w:szCs w:val="22"/>
        </w:rPr>
      </w:pPr>
      <w:r w:rsidRPr="004E1A90">
        <w:rPr>
          <w:sz w:val="22"/>
          <w:szCs w:val="22"/>
        </w:rPr>
        <w:t>Post-Exam Review Protocols</w:t>
      </w:r>
    </w:p>
    <w:p w14:paraId="71EB70EB" w14:textId="77777777" w:rsidR="00210039" w:rsidRPr="004E1A90" w:rsidRDefault="00210039" w:rsidP="00210039">
      <w:pPr>
        <w:ind w:firstLine="720"/>
        <w:rPr>
          <w:sz w:val="22"/>
          <w:szCs w:val="22"/>
        </w:rPr>
      </w:pPr>
    </w:p>
    <w:p w14:paraId="70ED47CC" w14:textId="77777777" w:rsidR="001E5F05" w:rsidRPr="004E1A90" w:rsidRDefault="001E5F05" w:rsidP="009B3E64">
      <w:pPr>
        <w:numPr>
          <w:ilvl w:val="0"/>
          <w:numId w:val="52"/>
        </w:numPr>
        <w:rPr>
          <w:sz w:val="22"/>
          <w:szCs w:val="22"/>
        </w:rPr>
      </w:pPr>
      <w:r w:rsidRPr="004E1A90">
        <w:rPr>
          <w:sz w:val="22"/>
          <w:szCs w:val="22"/>
        </w:rPr>
        <w:t>Cell phones must be stored out of sight and set to silent.</w:t>
      </w:r>
    </w:p>
    <w:p w14:paraId="59E84D6D" w14:textId="77777777" w:rsidR="001E5F05" w:rsidRPr="004E1A90" w:rsidRDefault="001E5F05" w:rsidP="009B3E64">
      <w:pPr>
        <w:numPr>
          <w:ilvl w:val="0"/>
          <w:numId w:val="52"/>
        </w:numPr>
        <w:rPr>
          <w:sz w:val="22"/>
          <w:szCs w:val="22"/>
        </w:rPr>
      </w:pPr>
      <w:r w:rsidRPr="004E1A90">
        <w:rPr>
          <w:sz w:val="22"/>
          <w:szCs w:val="22"/>
        </w:rPr>
        <w:t>AI-enabled glasses or any wearable smart devices are not permitted. This includes devices capable of streaming, recording, transmitting, or displaying audio or visual content, as well as accessories that support these devices (e.g., wristbands, controllers, companion devices).</w:t>
      </w:r>
    </w:p>
    <w:p w14:paraId="3FEF333A" w14:textId="77777777" w:rsidR="001E5F05" w:rsidRPr="004E1A90" w:rsidRDefault="001E5F05" w:rsidP="009B3E64">
      <w:pPr>
        <w:numPr>
          <w:ilvl w:val="0"/>
          <w:numId w:val="52"/>
        </w:numPr>
        <w:rPr>
          <w:sz w:val="22"/>
          <w:szCs w:val="22"/>
        </w:rPr>
      </w:pPr>
      <w:r w:rsidRPr="004E1A90">
        <w:rPr>
          <w:sz w:val="22"/>
          <w:szCs w:val="22"/>
        </w:rPr>
        <w:t>No papers, textbooks, or other items are allowed on the desk.</w:t>
      </w:r>
    </w:p>
    <w:p w14:paraId="568D0FBC" w14:textId="77777777" w:rsidR="001E5F05" w:rsidRPr="004E1A90" w:rsidRDefault="001E5F05" w:rsidP="009B3E64">
      <w:pPr>
        <w:numPr>
          <w:ilvl w:val="0"/>
          <w:numId w:val="52"/>
        </w:numPr>
        <w:rPr>
          <w:sz w:val="22"/>
          <w:szCs w:val="22"/>
        </w:rPr>
      </w:pPr>
      <w:r w:rsidRPr="004E1A90">
        <w:rPr>
          <w:sz w:val="22"/>
          <w:szCs w:val="22"/>
        </w:rPr>
        <w:t>Students may not take notes, pictures, or make recordings during the review.</w:t>
      </w:r>
    </w:p>
    <w:p w14:paraId="178606EC" w14:textId="7CA18D10" w:rsidR="00210039" w:rsidRPr="004E1A90" w:rsidRDefault="001E5F05" w:rsidP="009B3E64">
      <w:pPr>
        <w:numPr>
          <w:ilvl w:val="0"/>
          <w:numId w:val="52"/>
        </w:numPr>
        <w:rPr>
          <w:sz w:val="22"/>
          <w:szCs w:val="22"/>
        </w:rPr>
      </w:pPr>
      <w:r w:rsidRPr="004E1A90">
        <w:rPr>
          <w:sz w:val="22"/>
          <w:szCs w:val="22"/>
        </w:rPr>
        <w:t>Reviews are conducted verbally through class discussion only.</w:t>
      </w:r>
    </w:p>
    <w:p w14:paraId="0BC45505" w14:textId="77777777" w:rsidR="00210039" w:rsidRPr="004E1A90" w:rsidRDefault="00210039" w:rsidP="00210039">
      <w:pPr>
        <w:rPr>
          <w:sz w:val="22"/>
          <w:szCs w:val="22"/>
          <w:lang w:val="en-CA"/>
        </w:rPr>
      </w:pPr>
    </w:p>
    <w:p w14:paraId="2884E02B" w14:textId="77777777" w:rsidR="00210039" w:rsidRPr="004E1A90" w:rsidRDefault="00210039" w:rsidP="006B3D37">
      <w:pPr>
        <w:rPr>
          <w:rFonts w:cs="Arial"/>
          <w:sz w:val="22"/>
          <w:szCs w:val="22"/>
          <w:lang w:val="en-CA"/>
        </w:rPr>
      </w:pPr>
    </w:p>
    <w:p w14:paraId="6D3E7316" w14:textId="77777777" w:rsidR="00210039" w:rsidRPr="004E1A90" w:rsidRDefault="00210039" w:rsidP="00EC66D1">
      <w:pPr>
        <w:ind w:left="720"/>
        <w:rPr>
          <w:rFonts w:cs="Arial"/>
          <w:sz w:val="22"/>
          <w:szCs w:val="22"/>
          <w:lang w:val="en-CA"/>
        </w:rPr>
      </w:pPr>
    </w:p>
    <w:p w14:paraId="4D7CC3C7" w14:textId="1A569A68" w:rsidR="00EC66D1" w:rsidRPr="004E1A90" w:rsidRDefault="0071132E" w:rsidP="009D3432">
      <w:pPr>
        <w:rPr>
          <w:rFonts w:cs="Arial"/>
          <w:sz w:val="22"/>
          <w:szCs w:val="22"/>
        </w:rPr>
      </w:pPr>
      <w:r w:rsidRPr="004E1A90">
        <w:rPr>
          <w:rFonts w:cs="Arial"/>
          <w:bCs/>
          <w:sz w:val="22"/>
          <w:szCs w:val="22"/>
        </w:rPr>
        <w:t xml:space="preserve">The ECE Registry (the </w:t>
      </w:r>
      <w:r w:rsidR="009D3432" w:rsidRPr="004E1A90">
        <w:rPr>
          <w:rFonts w:cs="Arial"/>
          <w:bCs/>
          <w:sz w:val="22"/>
          <w:szCs w:val="22"/>
        </w:rPr>
        <w:t xml:space="preserve">ECE </w:t>
      </w:r>
      <w:r w:rsidRPr="004E1A90">
        <w:rPr>
          <w:rFonts w:cs="Arial"/>
          <w:bCs/>
          <w:sz w:val="22"/>
          <w:szCs w:val="22"/>
        </w:rPr>
        <w:t>regulatory body located in the Mi</w:t>
      </w:r>
      <w:r w:rsidR="00B26FAB" w:rsidRPr="004E1A90">
        <w:rPr>
          <w:rFonts w:cs="Arial"/>
          <w:bCs/>
          <w:sz w:val="22"/>
          <w:szCs w:val="22"/>
        </w:rPr>
        <w:t xml:space="preserve">nistry of Education and </w:t>
      </w:r>
      <w:r w:rsidR="0066235E" w:rsidRPr="004E1A90">
        <w:rPr>
          <w:rFonts w:cs="Arial"/>
          <w:bCs/>
          <w:sz w:val="22"/>
          <w:szCs w:val="22"/>
        </w:rPr>
        <w:t>Child</w:t>
      </w:r>
      <w:r w:rsidR="0036192C" w:rsidRPr="004E1A90">
        <w:rPr>
          <w:rFonts w:cs="Arial"/>
          <w:bCs/>
          <w:sz w:val="22"/>
          <w:szCs w:val="22"/>
        </w:rPr>
        <w:t xml:space="preserve"> C</w:t>
      </w:r>
      <w:r w:rsidR="0066235E" w:rsidRPr="004E1A90">
        <w:rPr>
          <w:rFonts w:cs="Arial"/>
          <w:bCs/>
          <w:sz w:val="22"/>
          <w:szCs w:val="22"/>
        </w:rPr>
        <w:t>are</w:t>
      </w:r>
      <w:r w:rsidR="00B26FAB" w:rsidRPr="004E1A90">
        <w:rPr>
          <w:rFonts w:cs="Arial"/>
          <w:bCs/>
          <w:sz w:val="22"/>
          <w:szCs w:val="22"/>
        </w:rPr>
        <w:t>) approves the delivery platform</w:t>
      </w:r>
      <w:r w:rsidR="0066235E" w:rsidRPr="004E1A90">
        <w:rPr>
          <w:rFonts w:cs="Arial"/>
          <w:bCs/>
          <w:sz w:val="22"/>
          <w:szCs w:val="22"/>
        </w:rPr>
        <w:t>s for all the ECE programs in the province. If the</w:t>
      </w:r>
      <w:r w:rsidR="00E466D3" w:rsidRPr="004E1A90">
        <w:rPr>
          <w:rFonts w:cs="Arial"/>
          <w:bCs/>
          <w:sz w:val="22"/>
          <w:szCs w:val="22"/>
        </w:rPr>
        <w:t xml:space="preserve"> Basic or </w:t>
      </w:r>
      <w:r w:rsidR="008A2FC7" w:rsidRPr="004E1A90">
        <w:rPr>
          <w:rFonts w:cs="Arial"/>
          <w:bCs/>
          <w:sz w:val="22"/>
          <w:szCs w:val="22"/>
        </w:rPr>
        <w:t xml:space="preserve">the </w:t>
      </w:r>
      <w:r w:rsidR="00E466D3" w:rsidRPr="004E1A90">
        <w:rPr>
          <w:rFonts w:cs="Arial"/>
          <w:bCs/>
          <w:sz w:val="22"/>
          <w:szCs w:val="22"/>
        </w:rPr>
        <w:t>Post Basic ECE program</w:t>
      </w:r>
      <w:r w:rsidR="00C62F90" w:rsidRPr="004E1A90">
        <w:rPr>
          <w:rFonts w:cs="Arial"/>
          <w:bCs/>
          <w:sz w:val="22"/>
          <w:szCs w:val="22"/>
        </w:rPr>
        <w:t xml:space="preserve"> at the given campus</w:t>
      </w:r>
      <w:r w:rsidR="00E466D3" w:rsidRPr="004E1A90">
        <w:rPr>
          <w:rFonts w:cs="Arial"/>
          <w:bCs/>
          <w:sz w:val="22"/>
          <w:szCs w:val="22"/>
        </w:rPr>
        <w:t xml:space="preserve"> has approval to </w:t>
      </w:r>
      <w:r w:rsidR="0047093E" w:rsidRPr="004E1A90">
        <w:rPr>
          <w:rFonts w:cs="Arial"/>
          <w:bCs/>
          <w:sz w:val="22"/>
          <w:szCs w:val="22"/>
        </w:rPr>
        <w:t>run only in-</w:t>
      </w:r>
      <w:r w:rsidR="00950338" w:rsidRPr="004E1A90">
        <w:rPr>
          <w:rFonts w:cs="Arial"/>
          <w:bCs/>
          <w:sz w:val="22"/>
          <w:szCs w:val="22"/>
        </w:rPr>
        <w:t>class ,</w:t>
      </w:r>
      <w:r w:rsidR="00706693" w:rsidRPr="004E1A90">
        <w:rPr>
          <w:rFonts w:cs="Arial"/>
          <w:bCs/>
          <w:sz w:val="22"/>
          <w:szCs w:val="22"/>
        </w:rPr>
        <w:t xml:space="preserve"> </w:t>
      </w:r>
      <w:r w:rsidR="00950338" w:rsidRPr="004E1A90">
        <w:rPr>
          <w:rFonts w:cs="Arial"/>
          <w:bCs/>
          <w:sz w:val="22"/>
          <w:szCs w:val="22"/>
        </w:rPr>
        <w:t>a distance delivery</w:t>
      </w:r>
      <w:r w:rsidR="00706693" w:rsidRPr="004E1A90">
        <w:rPr>
          <w:rFonts w:cs="Arial"/>
          <w:bCs/>
          <w:sz w:val="22"/>
          <w:szCs w:val="22"/>
        </w:rPr>
        <w:t xml:space="preserve"> class</w:t>
      </w:r>
      <w:r w:rsidR="0018363B" w:rsidRPr="004E1A90">
        <w:rPr>
          <w:rFonts w:cs="Arial"/>
          <w:bCs/>
          <w:sz w:val="22"/>
          <w:szCs w:val="22"/>
        </w:rPr>
        <w:t xml:space="preserve"> can</w:t>
      </w:r>
      <w:r w:rsidR="00706693" w:rsidRPr="004E1A90">
        <w:rPr>
          <w:rFonts w:cs="Arial"/>
          <w:bCs/>
          <w:sz w:val="22"/>
          <w:szCs w:val="22"/>
        </w:rPr>
        <w:t xml:space="preserve"> </w:t>
      </w:r>
      <w:r w:rsidR="00950338" w:rsidRPr="004E1A90">
        <w:rPr>
          <w:rFonts w:cs="Arial"/>
          <w:bCs/>
          <w:sz w:val="22"/>
          <w:szCs w:val="22"/>
        </w:rPr>
        <w:t xml:space="preserve">only </w:t>
      </w:r>
      <w:r w:rsidR="00706693" w:rsidRPr="004E1A90">
        <w:rPr>
          <w:rFonts w:cs="Arial"/>
          <w:bCs/>
          <w:sz w:val="22"/>
          <w:szCs w:val="22"/>
        </w:rPr>
        <w:t xml:space="preserve">be held in </w:t>
      </w:r>
      <w:r w:rsidR="005022CE" w:rsidRPr="004E1A90">
        <w:rPr>
          <w:rFonts w:cs="Arial"/>
          <w:bCs/>
          <w:sz w:val="22"/>
          <w:szCs w:val="22"/>
        </w:rPr>
        <w:t>exceptional situations</w:t>
      </w:r>
      <w:r w:rsidR="008C3FF8" w:rsidRPr="004E1A90">
        <w:rPr>
          <w:rFonts w:cs="Arial"/>
          <w:bCs/>
          <w:sz w:val="22"/>
          <w:szCs w:val="22"/>
        </w:rPr>
        <w:t xml:space="preserve"> </w:t>
      </w:r>
      <w:r w:rsidR="00950338" w:rsidRPr="004E1A90">
        <w:rPr>
          <w:rFonts w:cs="Arial"/>
          <w:bCs/>
          <w:sz w:val="22"/>
          <w:szCs w:val="22"/>
        </w:rPr>
        <w:t xml:space="preserve">, </w:t>
      </w:r>
      <w:r w:rsidR="001B0023" w:rsidRPr="004E1A90">
        <w:rPr>
          <w:rFonts w:cs="Arial"/>
          <w:bCs/>
          <w:sz w:val="22"/>
          <w:szCs w:val="22"/>
        </w:rPr>
        <w:t>i.e., closures</w:t>
      </w:r>
      <w:r w:rsidR="00950338" w:rsidRPr="004E1A90">
        <w:rPr>
          <w:rFonts w:cs="Arial"/>
          <w:bCs/>
          <w:sz w:val="22"/>
          <w:szCs w:val="22"/>
        </w:rPr>
        <w:t xml:space="preserve"> due to inclement </w:t>
      </w:r>
      <w:r w:rsidR="008C3FF8" w:rsidRPr="004E1A90">
        <w:rPr>
          <w:rFonts w:cs="Arial"/>
          <w:bCs/>
          <w:sz w:val="22"/>
          <w:szCs w:val="22"/>
        </w:rPr>
        <w:t xml:space="preserve">weather , sudden </w:t>
      </w:r>
      <w:r w:rsidR="00094D70" w:rsidRPr="004E1A90">
        <w:rPr>
          <w:rFonts w:cs="Arial"/>
          <w:bCs/>
          <w:sz w:val="22"/>
          <w:szCs w:val="22"/>
        </w:rPr>
        <w:t>instructor’s absence</w:t>
      </w:r>
      <w:r w:rsidR="00F02E28" w:rsidRPr="004E1A90">
        <w:rPr>
          <w:rFonts w:cs="Arial"/>
          <w:bCs/>
          <w:sz w:val="22"/>
          <w:szCs w:val="22"/>
        </w:rPr>
        <w:t xml:space="preserve">, etc.). </w:t>
      </w:r>
    </w:p>
    <w:p w14:paraId="64A6EE89" w14:textId="77777777" w:rsidR="00EC66D1" w:rsidRPr="004E1A90" w:rsidRDefault="00EC66D1" w:rsidP="00EC66D1">
      <w:pPr>
        <w:rPr>
          <w:rFonts w:cs="Arial"/>
          <w:color w:val="202122"/>
          <w:sz w:val="22"/>
          <w:szCs w:val="22"/>
          <w:shd w:val="clear" w:color="auto" w:fill="FFFFFF"/>
        </w:rPr>
      </w:pPr>
    </w:p>
    <w:p w14:paraId="6A81BCA1" w14:textId="77777777" w:rsidR="00EC66D1" w:rsidRPr="004E1A90" w:rsidRDefault="00EC66D1" w:rsidP="00EC66D1">
      <w:pPr>
        <w:rPr>
          <w:rFonts w:cs="Arial"/>
          <w:color w:val="202122"/>
          <w:sz w:val="22"/>
          <w:szCs w:val="22"/>
          <w:shd w:val="clear" w:color="auto" w:fill="FFFFFF"/>
        </w:rPr>
      </w:pPr>
    </w:p>
    <w:p w14:paraId="3A38229B" w14:textId="77777777" w:rsidR="001F6183" w:rsidRPr="004E1A90" w:rsidRDefault="001F6183" w:rsidP="00EC66D1">
      <w:pPr>
        <w:rPr>
          <w:rFonts w:cs="Arial"/>
          <w:color w:val="202122"/>
          <w:sz w:val="22"/>
          <w:szCs w:val="22"/>
          <w:shd w:val="clear" w:color="auto" w:fill="FFFFFF"/>
        </w:rPr>
      </w:pPr>
    </w:p>
    <w:p w14:paraId="53812572" w14:textId="77777777" w:rsidR="001F6183" w:rsidRPr="004E1A90" w:rsidRDefault="001F6183" w:rsidP="00EC66D1">
      <w:pPr>
        <w:rPr>
          <w:rFonts w:cs="Arial"/>
          <w:color w:val="202122"/>
          <w:sz w:val="22"/>
          <w:szCs w:val="22"/>
          <w:shd w:val="clear" w:color="auto" w:fill="FFFFFF"/>
        </w:rPr>
      </w:pPr>
    </w:p>
    <w:p w14:paraId="53561FA7" w14:textId="076E37AA" w:rsidR="00685CF0" w:rsidRPr="004E1A90" w:rsidRDefault="00C91362" w:rsidP="00DE4194">
      <w:pPr>
        <w:pStyle w:val="Heading1"/>
      </w:pPr>
      <w:bookmarkStart w:id="70" w:name="_Toc168487414"/>
      <w:bookmarkStart w:id="71" w:name="_Toc216171371"/>
      <w:bookmarkStart w:id="72" w:name="_Hlk167461570"/>
      <w:r w:rsidRPr="004E1A90">
        <w:rPr>
          <w:shd w:val="clear" w:color="auto" w:fill="FFFFFF"/>
        </w:rPr>
        <w:t xml:space="preserve">DISTANCE DELIVERY </w:t>
      </w:r>
      <w:r w:rsidR="00565E43" w:rsidRPr="004E1A90">
        <w:rPr>
          <w:shd w:val="clear" w:color="auto" w:fill="FFFFFF"/>
        </w:rPr>
        <w:t>CLASSES</w:t>
      </w:r>
      <w:r w:rsidR="00820A88" w:rsidRPr="004E1A90">
        <w:rPr>
          <w:shd w:val="clear" w:color="auto" w:fill="FFFFFF"/>
        </w:rPr>
        <w:t>- ECE</w:t>
      </w:r>
      <w:r w:rsidR="001B0023" w:rsidRPr="004E1A90">
        <w:rPr>
          <w:shd w:val="clear" w:color="auto" w:fill="FFFFFF"/>
        </w:rPr>
        <w:t xml:space="preserve"> </w:t>
      </w:r>
      <w:r w:rsidR="00B71944" w:rsidRPr="004E1A90">
        <w:rPr>
          <w:shd w:val="clear" w:color="auto" w:fill="FFFFFF"/>
        </w:rPr>
        <w:t>Online</w:t>
      </w:r>
      <w:bookmarkEnd w:id="70"/>
      <w:bookmarkEnd w:id="71"/>
    </w:p>
    <w:bookmarkEnd w:id="1"/>
    <w:p w14:paraId="13CF1DDB" w14:textId="77777777" w:rsidR="00B34581" w:rsidRPr="004E1A90" w:rsidRDefault="00B34581" w:rsidP="004862AA">
      <w:pPr>
        <w:overflowPunct/>
        <w:autoSpaceDE/>
        <w:autoSpaceDN/>
        <w:adjustRightInd/>
        <w:textAlignment w:val="auto"/>
        <w:rPr>
          <w:rFonts w:eastAsia="Calibri" w:cs="Arial"/>
          <w:b/>
          <w:sz w:val="22"/>
          <w:szCs w:val="22"/>
          <w:lang w:val="en-CA"/>
        </w:rPr>
      </w:pPr>
    </w:p>
    <w:p w14:paraId="68AEDD14" w14:textId="43226A47" w:rsidR="004862AA" w:rsidRPr="004E1A90" w:rsidRDefault="00C91362" w:rsidP="004862AA">
      <w:pPr>
        <w:overflowPunct/>
        <w:autoSpaceDE/>
        <w:autoSpaceDN/>
        <w:adjustRightInd/>
        <w:textAlignment w:val="auto"/>
        <w:rPr>
          <w:rFonts w:eastAsia="Calibri" w:cs="Arial"/>
          <w:sz w:val="22"/>
          <w:szCs w:val="22"/>
          <w:lang w:val="en-CA"/>
        </w:rPr>
      </w:pPr>
      <w:r w:rsidRPr="004E1A90">
        <w:rPr>
          <w:rFonts w:eastAsia="Calibri" w:cs="Arial"/>
          <w:sz w:val="22"/>
          <w:szCs w:val="22"/>
          <w:lang w:val="en-CA"/>
        </w:rPr>
        <w:lastRenderedPageBreak/>
        <w:t>Distance delivery, often referred to as o</w:t>
      </w:r>
      <w:r w:rsidR="004862AA" w:rsidRPr="004E1A90">
        <w:rPr>
          <w:rFonts w:eastAsia="Calibri" w:cs="Arial"/>
          <w:sz w:val="22"/>
          <w:szCs w:val="22"/>
          <w:lang w:val="en-CA"/>
        </w:rPr>
        <w:t>nline</w:t>
      </w:r>
      <w:r w:rsidRPr="004E1A90">
        <w:rPr>
          <w:rFonts w:eastAsia="Calibri" w:cs="Arial"/>
          <w:sz w:val="22"/>
          <w:szCs w:val="22"/>
          <w:lang w:val="en-CA"/>
        </w:rPr>
        <w:t xml:space="preserve">, </w:t>
      </w:r>
      <w:r w:rsidR="004862AA" w:rsidRPr="004E1A90">
        <w:rPr>
          <w:rFonts w:eastAsia="Calibri" w:cs="Arial"/>
          <w:sz w:val="22"/>
          <w:szCs w:val="22"/>
          <w:lang w:val="en-CA"/>
        </w:rPr>
        <w:t xml:space="preserve">refers to the program, or part of it, being delivered remotely i.e., the student joins the class via internet access. </w:t>
      </w:r>
      <w:r w:rsidRPr="004E1A90">
        <w:rPr>
          <w:rFonts w:eastAsia="Calibri" w:cs="Arial"/>
          <w:sz w:val="22"/>
          <w:szCs w:val="22"/>
          <w:lang w:val="en-CA"/>
        </w:rPr>
        <w:t xml:space="preserve">The ECE Basic Online program </w:t>
      </w:r>
      <w:r w:rsidR="004862AA" w:rsidRPr="004E1A90">
        <w:rPr>
          <w:rFonts w:eastAsia="Calibri" w:cs="Arial"/>
          <w:sz w:val="22"/>
          <w:szCs w:val="22"/>
          <w:lang w:val="en-CA"/>
        </w:rPr>
        <w:t xml:space="preserve">is accessed via the internet, </w:t>
      </w:r>
      <w:r w:rsidRPr="004E1A90">
        <w:rPr>
          <w:rFonts w:eastAsia="Calibri" w:cs="Arial"/>
          <w:sz w:val="22"/>
          <w:szCs w:val="22"/>
          <w:lang w:val="en-CA"/>
        </w:rPr>
        <w:t>through Sprott Shaw Colleges’ learning platform called</w:t>
      </w:r>
      <w:r w:rsidR="004862AA" w:rsidRPr="004E1A90">
        <w:rPr>
          <w:rFonts w:eastAsia="Calibri" w:cs="Arial"/>
          <w:sz w:val="22"/>
          <w:szCs w:val="22"/>
          <w:lang w:val="en-CA"/>
        </w:rPr>
        <w:t xml:space="preserve"> G3</w:t>
      </w:r>
      <w:r w:rsidR="00617189" w:rsidRPr="004E1A90">
        <w:rPr>
          <w:rFonts w:eastAsia="Calibri" w:cs="Arial"/>
          <w:sz w:val="22"/>
          <w:szCs w:val="22"/>
          <w:lang w:val="en-CA"/>
        </w:rPr>
        <w:t>.</w:t>
      </w:r>
    </w:p>
    <w:p w14:paraId="4635B419" w14:textId="22E4A2A3" w:rsidR="002F5533" w:rsidRPr="004E1A90" w:rsidRDefault="008A381B" w:rsidP="00DE4194">
      <w:pPr>
        <w:pStyle w:val="Heading1"/>
      </w:pPr>
      <w:bookmarkStart w:id="73" w:name="_Toc141946053"/>
      <w:bookmarkStart w:id="74" w:name="_Toc168487415"/>
      <w:bookmarkStart w:id="75" w:name="_Toc216171372"/>
      <w:r w:rsidRPr="004E1A90">
        <w:t>“</w:t>
      </w:r>
      <w:r w:rsidR="002B6E33" w:rsidRPr="004E1A90">
        <w:t>S</w:t>
      </w:r>
      <w:r w:rsidRPr="004E1A90">
        <w:t>ynchronous” and “</w:t>
      </w:r>
      <w:r w:rsidR="002B6E33" w:rsidRPr="004E1A90">
        <w:t>A</w:t>
      </w:r>
      <w:r w:rsidRPr="004E1A90">
        <w:t>synchronous”</w:t>
      </w:r>
      <w:bookmarkEnd w:id="73"/>
      <w:r w:rsidR="00101B2E" w:rsidRPr="004E1A90">
        <w:t xml:space="preserve"> </w:t>
      </w:r>
      <w:r w:rsidR="00233ED9" w:rsidRPr="004E1A90">
        <w:t>Delivery</w:t>
      </w:r>
      <w:bookmarkEnd w:id="74"/>
      <w:bookmarkEnd w:id="75"/>
    </w:p>
    <w:p w14:paraId="4B40357D" w14:textId="77777777" w:rsidR="00233ED9" w:rsidRPr="004E1A90" w:rsidRDefault="00233ED9" w:rsidP="00233ED9">
      <w:pPr>
        <w:rPr>
          <w:rFonts w:cs="Arial"/>
          <w:sz w:val="22"/>
          <w:szCs w:val="22"/>
        </w:rPr>
      </w:pPr>
    </w:p>
    <w:p w14:paraId="3F18EAAB" w14:textId="0EA88E9E" w:rsidR="00536C9C" w:rsidRPr="004E1A90" w:rsidRDefault="004862AA" w:rsidP="004862AA">
      <w:pPr>
        <w:rPr>
          <w:rFonts w:cs="Arial"/>
          <w:sz w:val="22"/>
          <w:szCs w:val="22"/>
          <w:shd w:val="clear" w:color="auto" w:fill="FFFFFF"/>
        </w:rPr>
      </w:pPr>
      <w:r w:rsidRPr="004E1A90">
        <w:rPr>
          <w:rStyle w:val="Emphasis"/>
          <w:rFonts w:cs="Arial"/>
          <w:i w:val="0"/>
          <w:sz w:val="22"/>
          <w:szCs w:val="22"/>
          <w:shd w:val="clear" w:color="auto" w:fill="FFFFFF"/>
        </w:rPr>
        <w:t>Synchronous</w:t>
      </w:r>
      <w:r w:rsidR="00617189" w:rsidRPr="004E1A90">
        <w:rPr>
          <w:rStyle w:val="Emphasis"/>
          <w:rFonts w:cs="Arial"/>
          <w:i w:val="0"/>
          <w:sz w:val="22"/>
          <w:szCs w:val="22"/>
          <w:shd w:val="clear" w:color="auto" w:fill="FFFFFF"/>
        </w:rPr>
        <w:t xml:space="preserve"> Distance Delivery</w:t>
      </w:r>
      <w:r w:rsidRPr="004E1A90">
        <w:rPr>
          <w:rFonts w:cs="Arial"/>
          <w:sz w:val="22"/>
          <w:szCs w:val="22"/>
          <w:shd w:val="clear" w:color="auto" w:fill="FFFFFF"/>
        </w:rPr>
        <w:t> means</w:t>
      </w:r>
      <w:r w:rsidR="002B6CC5" w:rsidRPr="004E1A90">
        <w:rPr>
          <w:rFonts w:cs="Arial"/>
          <w:sz w:val="22"/>
          <w:szCs w:val="22"/>
          <w:shd w:val="clear" w:color="auto" w:fill="FFFFFF"/>
        </w:rPr>
        <w:t xml:space="preserve"> that the class is</w:t>
      </w:r>
      <w:r w:rsidRPr="004E1A90">
        <w:rPr>
          <w:rFonts w:cs="Arial"/>
          <w:sz w:val="22"/>
          <w:szCs w:val="22"/>
          <w:shd w:val="clear" w:color="auto" w:fill="FFFFFF"/>
        </w:rPr>
        <w:t xml:space="preserve"> happening </w:t>
      </w:r>
      <w:r w:rsidR="002B6CC5" w:rsidRPr="004E1A90">
        <w:rPr>
          <w:rFonts w:cs="Arial"/>
          <w:sz w:val="22"/>
          <w:szCs w:val="22"/>
          <w:shd w:val="clear" w:color="auto" w:fill="FFFFFF"/>
        </w:rPr>
        <w:t xml:space="preserve">in real time </w:t>
      </w:r>
      <w:r w:rsidR="00DF6376" w:rsidRPr="004E1A90">
        <w:rPr>
          <w:rFonts w:cs="Arial"/>
          <w:sz w:val="22"/>
          <w:szCs w:val="22"/>
          <w:shd w:val="clear" w:color="auto" w:fill="FFFFFF"/>
        </w:rPr>
        <w:t>with all the students and the instructor in front of the cameras</w:t>
      </w:r>
      <w:r w:rsidR="009F03C7" w:rsidRPr="004E1A90">
        <w:rPr>
          <w:rFonts w:cs="Arial"/>
          <w:sz w:val="22"/>
          <w:szCs w:val="22"/>
          <w:shd w:val="clear" w:color="auto" w:fill="FFFFFF"/>
        </w:rPr>
        <w:t xml:space="preserve"> throughout the length of the class</w:t>
      </w:r>
      <w:r w:rsidR="00193FAC" w:rsidRPr="004E1A90">
        <w:rPr>
          <w:rFonts w:cs="Arial"/>
          <w:sz w:val="22"/>
          <w:szCs w:val="22"/>
          <w:shd w:val="clear" w:color="auto" w:fill="FFFFFF"/>
        </w:rPr>
        <w:t>, interacting with each other.</w:t>
      </w:r>
      <w:r w:rsidR="00A2306F" w:rsidRPr="004E1A90">
        <w:rPr>
          <w:rFonts w:cs="Arial"/>
          <w:sz w:val="22"/>
          <w:szCs w:val="22"/>
          <w:shd w:val="clear" w:color="auto" w:fill="FFFFFF"/>
        </w:rPr>
        <w:t xml:space="preserve"> The </w:t>
      </w:r>
      <w:r w:rsidR="00113744" w:rsidRPr="004E1A90">
        <w:rPr>
          <w:rFonts w:cs="Arial"/>
          <w:sz w:val="22"/>
          <w:szCs w:val="22"/>
          <w:shd w:val="clear" w:color="auto" w:fill="FFFFFF"/>
        </w:rPr>
        <w:t xml:space="preserve">synchronous class instruction follows the same lesson plans </w:t>
      </w:r>
      <w:r w:rsidR="004D3503" w:rsidRPr="004E1A90">
        <w:rPr>
          <w:rFonts w:cs="Arial"/>
          <w:sz w:val="22"/>
          <w:szCs w:val="22"/>
          <w:shd w:val="clear" w:color="auto" w:fill="FFFFFF"/>
        </w:rPr>
        <w:t>as the in-</w:t>
      </w:r>
      <w:r w:rsidR="004F07DE" w:rsidRPr="004E1A90">
        <w:rPr>
          <w:rFonts w:cs="Arial"/>
          <w:sz w:val="22"/>
          <w:szCs w:val="22"/>
          <w:shd w:val="clear" w:color="auto" w:fill="FFFFFF"/>
        </w:rPr>
        <w:t xml:space="preserve">class </w:t>
      </w:r>
      <w:r w:rsidR="0099592C" w:rsidRPr="004E1A90">
        <w:rPr>
          <w:rFonts w:cs="Arial"/>
          <w:sz w:val="22"/>
          <w:szCs w:val="22"/>
          <w:shd w:val="clear" w:color="auto" w:fill="FFFFFF"/>
        </w:rPr>
        <w:t xml:space="preserve">one, the only difference is that it is happening online and not in </w:t>
      </w:r>
      <w:r w:rsidR="00C91362" w:rsidRPr="004E1A90">
        <w:rPr>
          <w:rFonts w:cs="Arial"/>
          <w:sz w:val="22"/>
          <w:szCs w:val="22"/>
          <w:shd w:val="clear" w:color="auto" w:fill="FFFFFF"/>
        </w:rPr>
        <w:t xml:space="preserve">a physical </w:t>
      </w:r>
      <w:r w:rsidR="0099592C" w:rsidRPr="004E1A90">
        <w:rPr>
          <w:rFonts w:cs="Arial"/>
          <w:sz w:val="22"/>
          <w:szCs w:val="22"/>
          <w:shd w:val="clear" w:color="auto" w:fill="FFFFFF"/>
        </w:rPr>
        <w:t>classroom.</w:t>
      </w:r>
    </w:p>
    <w:p w14:paraId="1F2B253D" w14:textId="77777777" w:rsidR="00CF4080" w:rsidRPr="004E1A90" w:rsidRDefault="00CF4080" w:rsidP="004862AA">
      <w:pPr>
        <w:rPr>
          <w:rFonts w:cs="Arial"/>
          <w:sz w:val="22"/>
          <w:szCs w:val="22"/>
          <w:shd w:val="clear" w:color="auto" w:fill="FFFFFF"/>
        </w:rPr>
      </w:pPr>
    </w:p>
    <w:p w14:paraId="7BB87A2B" w14:textId="0EE6AE2E" w:rsidR="002F5533" w:rsidRPr="004E1A90" w:rsidRDefault="004862AA" w:rsidP="004862AA">
      <w:pPr>
        <w:rPr>
          <w:rFonts w:cs="Arial"/>
          <w:sz w:val="22"/>
          <w:szCs w:val="22"/>
          <w:shd w:val="clear" w:color="auto" w:fill="FFFFFF"/>
        </w:rPr>
      </w:pPr>
      <w:r w:rsidRPr="004E1A90">
        <w:rPr>
          <w:rStyle w:val="Emphasis"/>
          <w:rFonts w:cs="Arial"/>
          <w:i w:val="0"/>
          <w:sz w:val="22"/>
          <w:szCs w:val="22"/>
          <w:shd w:val="clear" w:color="auto" w:fill="FFFFFF"/>
        </w:rPr>
        <w:t>Asynchronous</w:t>
      </w:r>
      <w:r w:rsidR="00536C9C" w:rsidRPr="004E1A90">
        <w:rPr>
          <w:rStyle w:val="Emphasis"/>
          <w:rFonts w:cs="Arial"/>
          <w:i w:val="0"/>
          <w:sz w:val="22"/>
          <w:szCs w:val="22"/>
          <w:shd w:val="clear" w:color="auto" w:fill="FFFFFF"/>
        </w:rPr>
        <w:t xml:space="preserve"> Distance Delivery</w:t>
      </w:r>
      <w:r w:rsidRPr="004E1A90">
        <w:rPr>
          <w:rStyle w:val="Emphasis"/>
          <w:rFonts w:cs="Arial"/>
          <w:i w:val="0"/>
          <w:sz w:val="22"/>
          <w:szCs w:val="22"/>
          <w:shd w:val="clear" w:color="auto" w:fill="FFFFFF"/>
        </w:rPr>
        <w:t> </w:t>
      </w:r>
      <w:r w:rsidRPr="004E1A90">
        <w:rPr>
          <w:rFonts w:cs="Arial"/>
          <w:sz w:val="22"/>
          <w:szCs w:val="22"/>
          <w:shd w:val="clear" w:color="auto" w:fill="FFFFFF"/>
        </w:rPr>
        <w:t>involves students working outside of a classroom setting and at their own pace (Facts, Meanings and Difference, 2022)</w:t>
      </w:r>
      <w:r w:rsidR="00E06E5C" w:rsidRPr="004E1A90">
        <w:rPr>
          <w:rFonts w:cs="Arial"/>
          <w:sz w:val="22"/>
          <w:szCs w:val="22"/>
          <w:shd w:val="clear" w:color="auto" w:fill="FFFFFF"/>
        </w:rPr>
        <w:t>.</w:t>
      </w:r>
      <w:r w:rsidR="0099592C" w:rsidRPr="004E1A90">
        <w:rPr>
          <w:rFonts w:cs="Arial"/>
          <w:sz w:val="22"/>
          <w:szCs w:val="22"/>
          <w:shd w:val="clear" w:color="auto" w:fill="FFFFFF"/>
        </w:rPr>
        <w:t xml:space="preserve"> </w:t>
      </w:r>
      <w:r w:rsidR="00077DD2" w:rsidRPr="004E1A90">
        <w:rPr>
          <w:rFonts w:cs="Arial"/>
          <w:sz w:val="22"/>
          <w:szCs w:val="22"/>
          <w:shd w:val="clear" w:color="auto" w:fill="FFFFFF"/>
        </w:rPr>
        <w:t xml:space="preserve">The lessons for the asynchronous class are significantly different </w:t>
      </w:r>
      <w:r w:rsidR="00036E96" w:rsidRPr="004E1A90">
        <w:rPr>
          <w:rFonts w:cs="Arial"/>
          <w:sz w:val="22"/>
          <w:szCs w:val="22"/>
          <w:shd w:val="clear" w:color="auto" w:fill="FFFFFF"/>
        </w:rPr>
        <w:t>from</w:t>
      </w:r>
      <w:r w:rsidR="00077DD2" w:rsidRPr="004E1A90">
        <w:rPr>
          <w:rFonts w:cs="Arial"/>
          <w:sz w:val="22"/>
          <w:szCs w:val="22"/>
          <w:shd w:val="clear" w:color="auto" w:fill="FFFFFF"/>
        </w:rPr>
        <w:t xml:space="preserve"> the </w:t>
      </w:r>
      <w:r w:rsidR="008B1E8B" w:rsidRPr="004E1A90">
        <w:rPr>
          <w:rFonts w:cs="Arial"/>
          <w:sz w:val="22"/>
          <w:szCs w:val="22"/>
          <w:shd w:val="clear" w:color="auto" w:fill="FFFFFF"/>
        </w:rPr>
        <w:t>classrooms ones as they have been modified to accommodate solitary, independent learning.</w:t>
      </w:r>
    </w:p>
    <w:bookmarkEnd w:id="72"/>
    <w:p w14:paraId="10B0F1EE" w14:textId="03DD175C" w:rsidR="008A381B" w:rsidRPr="004E1A90" w:rsidRDefault="004862AA" w:rsidP="004862AA">
      <w:pPr>
        <w:pStyle w:val="NormalWeb"/>
        <w:shd w:val="clear" w:color="auto" w:fill="FFFFFF"/>
        <w:rPr>
          <w:rFonts w:ascii="Arial" w:hAnsi="Arial" w:cs="Arial"/>
          <w:sz w:val="22"/>
          <w:szCs w:val="22"/>
        </w:rPr>
      </w:pPr>
      <w:r w:rsidRPr="004E1A90">
        <w:rPr>
          <w:rFonts w:ascii="Arial" w:hAnsi="Arial" w:cs="Arial"/>
          <w:sz w:val="22"/>
          <w:szCs w:val="22"/>
        </w:rPr>
        <w:t>The first course in the</w:t>
      </w:r>
      <w:r w:rsidR="00536C9C" w:rsidRPr="004E1A90">
        <w:rPr>
          <w:rFonts w:ascii="Arial" w:hAnsi="Arial" w:cs="Arial"/>
          <w:sz w:val="22"/>
          <w:szCs w:val="22"/>
        </w:rPr>
        <w:t xml:space="preserve"> ECE Online</w:t>
      </w:r>
      <w:r w:rsidRPr="004E1A90">
        <w:rPr>
          <w:rFonts w:ascii="Arial" w:hAnsi="Arial" w:cs="Arial"/>
          <w:sz w:val="22"/>
          <w:szCs w:val="22"/>
        </w:rPr>
        <w:t xml:space="preserve"> program is GE001- Strategies for Student Success. This course is delivered synchronously, and during this time the instructor will introduce the processes for working through the program, as well as provide direction to the numerous inbuilt online learning support guides that are available. </w:t>
      </w:r>
    </w:p>
    <w:p w14:paraId="7FB3CAEE" w14:textId="49F4E419" w:rsidR="00560D58" w:rsidRPr="004E1A90" w:rsidRDefault="00170BE7" w:rsidP="00DE4194">
      <w:pPr>
        <w:pStyle w:val="Heading1"/>
      </w:pPr>
      <w:bookmarkStart w:id="76" w:name="_Toc141946054"/>
      <w:bookmarkStart w:id="77" w:name="_Toc168487416"/>
      <w:bookmarkStart w:id="78" w:name="_Toc216171373"/>
      <w:r w:rsidRPr="004E1A90">
        <w:t>Course work schedule</w:t>
      </w:r>
      <w:bookmarkEnd w:id="76"/>
      <w:bookmarkEnd w:id="77"/>
      <w:bookmarkEnd w:id="78"/>
    </w:p>
    <w:p w14:paraId="090151FF" w14:textId="12B3655A" w:rsidR="004862AA" w:rsidRPr="004E1A90" w:rsidRDefault="004862AA" w:rsidP="00170BE7">
      <w:pPr>
        <w:rPr>
          <w:rFonts w:cs="Arial"/>
          <w:color w:val="222222"/>
          <w:sz w:val="22"/>
          <w:szCs w:val="22"/>
          <w:shd w:val="clear" w:color="auto" w:fill="FFFFFF"/>
        </w:rPr>
      </w:pPr>
    </w:p>
    <w:p w14:paraId="4CB90A0F" w14:textId="40FE3621" w:rsidR="009E3F57" w:rsidRPr="004E1A90" w:rsidRDefault="004862AA" w:rsidP="00803545">
      <w:pPr>
        <w:rPr>
          <w:rFonts w:cs="Arial"/>
          <w:sz w:val="22"/>
          <w:szCs w:val="22"/>
        </w:rPr>
      </w:pPr>
      <w:r w:rsidRPr="004E1A90">
        <w:rPr>
          <w:rFonts w:cs="Arial"/>
          <w:sz w:val="22"/>
          <w:szCs w:val="22"/>
          <w:shd w:val="clear" w:color="auto" w:fill="FFFFFF"/>
        </w:rPr>
        <w:t>The</w:t>
      </w:r>
      <w:r w:rsidR="00331485" w:rsidRPr="004E1A90">
        <w:rPr>
          <w:rFonts w:cs="Arial"/>
          <w:sz w:val="22"/>
          <w:szCs w:val="22"/>
          <w:shd w:val="clear" w:color="auto" w:fill="FFFFFF"/>
        </w:rPr>
        <w:t xml:space="preserve"> </w:t>
      </w:r>
      <w:r w:rsidR="00477BE5" w:rsidRPr="004E1A90">
        <w:rPr>
          <w:rFonts w:cs="Arial"/>
          <w:sz w:val="22"/>
          <w:szCs w:val="22"/>
          <w:shd w:val="clear" w:color="auto" w:fill="FFFFFF"/>
        </w:rPr>
        <w:t>s</w:t>
      </w:r>
      <w:r w:rsidR="008C2DD0" w:rsidRPr="004E1A90">
        <w:rPr>
          <w:rFonts w:cs="Arial"/>
          <w:sz w:val="22"/>
          <w:szCs w:val="22"/>
          <w:shd w:val="clear" w:color="auto" w:fill="FFFFFF"/>
        </w:rPr>
        <w:t>ynchronized</w:t>
      </w:r>
      <w:r w:rsidRPr="004E1A90">
        <w:rPr>
          <w:rFonts w:cs="Arial"/>
          <w:sz w:val="22"/>
          <w:szCs w:val="22"/>
          <w:shd w:val="clear" w:color="auto" w:fill="FFFFFF"/>
        </w:rPr>
        <w:t xml:space="preserve"> sessions </w:t>
      </w:r>
      <w:r w:rsidR="00331485" w:rsidRPr="004E1A90">
        <w:rPr>
          <w:rFonts w:cs="Arial"/>
          <w:sz w:val="22"/>
          <w:szCs w:val="22"/>
          <w:shd w:val="clear" w:color="auto" w:fill="FFFFFF"/>
        </w:rPr>
        <w:t xml:space="preserve">follow the fixed schedule, the students must be in attendance with </w:t>
      </w:r>
      <w:r w:rsidR="00892AF1" w:rsidRPr="004E1A90">
        <w:rPr>
          <w:rFonts w:cs="Arial"/>
          <w:sz w:val="22"/>
          <w:szCs w:val="22"/>
          <w:shd w:val="clear" w:color="auto" w:fill="FFFFFF"/>
        </w:rPr>
        <w:t xml:space="preserve">their working cameras and audio on. </w:t>
      </w:r>
      <w:r w:rsidR="00C852C4" w:rsidRPr="004E1A90">
        <w:rPr>
          <w:rFonts w:cs="Arial"/>
          <w:sz w:val="22"/>
          <w:szCs w:val="22"/>
          <w:shd w:val="clear" w:color="auto" w:fill="FFFFFF"/>
        </w:rPr>
        <w:t xml:space="preserve">The instructors take the attendance every class </w:t>
      </w:r>
      <w:r w:rsidR="00B32408" w:rsidRPr="004E1A90">
        <w:rPr>
          <w:rFonts w:cs="Arial"/>
          <w:sz w:val="22"/>
          <w:szCs w:val="22"/>
          <w:shd w:val="clear" w:color="auto" w:fill="FFFFFF"/>
        </w:rPr>
        <w:t>and follow the same attendance policy as for the in-</w:t>
      </w:r>
      <w:r w:rsidR="00CE7333" w:rsidRPr="004E1A90">
        <w:rPr>
          <w:rFonts w:cs="Arial"/>
          <w:sz w:val="22"/>
          <w:szCs w:val="22"/>
          <w:shd w:val="clear" w:color="auto" w:fill="FFFFFF"/>
        </w:rPr>
        <w:t xml:space="preserve">class </w:t>
      </w:r>
      <w:r w:rsidR="00B32408" w:rsidRPr="004E1A90">
        <w:rPr>
          <w:rFonts w:cs="Arial"/>
          <w:sz w:val="22"/>
          <w:szCs w:val="22"/>
          <w:shd w:val="clear" w:color="auto" w:fill="FFFFFF"/>
        </w:rPr>
        <w:t xml:space="preserve">sessions. </w:t>
      </w:r>
      <w:r w:rsidRPr="004E1A90">
        <w:rPr>
          <w:rFonts w:cs="Arial"/>
          <w:sz w:val="22"/>
          <w:szCs w:val="22"/>
          <w:shd w:val="clear" w:color="auto" w:fill="FFFFFF"/>
        </w:rPr>
        <w:t xml:space="preserve">For all content that will be delivered </w:t>
      </w:r>
      <w:r w:rsidR="00610F35" w:rsidRPr="004E1A90">
        <w:rPr>
          <w:rFonts w:cs="Arial"/>
          <w:sz w:val="22"/>
          <w:szCs w:val="22"/>
          <w:shd w:val="clear" w:color="auto" w:fill="FFFFFF"/>
        </w:rPr>
        <w:t>a</w:t>
      </w:r>
      <w:r w:rsidRPr="004E1A90">
        <w:rPr>
          <w:rFonts w:cs="Arial"/>
          <w:sz w:val="22"/>
          <w:szCs w:val="22"/>
          <w:shd w:val="clear" w:color="auto" w:fill="FFFFFF"/>
        </w:rPr>
        <w:t>synchronously, records must reveal a minimum of 25 hours per week of logged in time to G3</w:t>
      </w:r>
      <w:r w:rsidR="00036E96" w:rsidRPr="004E1A90">
        <w:rPr>
          <w:rFonts w:cs="Arial"/>
          <w:sz w:val="22"/>
          <w:szCs w:val="22"/>
          <w:shd w:val="clear" w:color="auto" w:fill="FFFFFF"/>
        </w:rPr>
        <w:t xml:space="preserve"> (the online instruction platform). W</w:t>
      </w:r>
      <w:r w:rsidRPr="004E1A90">
        <w:rPr>
          <w:rFonts w:cs="Arial"/>
          <w:sz w:val="22"/>
          <w:szCs w:val="22"/>
          <w:shd w:val="clear" w:color="auto" w:fill="FFFFFF"/>
        </w:rPr>
        <w:t>hile times for logging in are at the student’s convenience</w:t>
      </w:r>
      <w:r w:rsidR="00360C37" w:rsidRPr="004E1A90">
        <w:rPr>
          <w:rFonts w:cs="Arial"/>
          <w:sz w:val="22"/>
          <w:szCs w:val="22"/>
          <w:shd w:val="clear" w:color="auto" w:fill="FFFFFF"/>
        </w:rPr>
        <w:t xml:space="preserve"> -</w:t>
      </w:r>
      <w:r w:rsidRPr="004E1A90">
        <w:rPr>
          <w:rFonts w:cs="Arial"/>
          <w:sz w:val="22"/>
          <w:szCs w:val="22"/>
          <w:shd w:val="clear" w:color="auto" w:fill="FFFFFF"/>
        </w:rPr>
        <w:t xml:space="preserve"> scheduled completion, and assignment submissions need to meet the given </w:t>
      </w:r>
      <w:r w:rsidRPr="004E1A90">
        <w:rPr>
          <w:rFonts w:cs="Arial"/>
          <w:sz w:val="22"/>
          <w:szCs w:val="22"/>
        </w:rPr>
        <w:t>deadlines</w:t>
      </w:r>
      <w:r w:rsidR="00360C37" w:rsidRPr="004E1A90">
        <w:rPr>
          <w:rFonts w:cs="Arial"/>
          <w:sz w:val="22"/>
          <w:szCs w:val="22"/>
        </w:rPr>
        <w:t>.</w:t>
      </w:r>
      <w:bookmarkStart w:id="79" w:name="_Toc141946055"/>
      <w:r w:rsidR="009837BC" w:rsidRPr="004E1A90">
        <w:rPr>
          <w:rFonts w:cs="Arial"/>
          <w:sz w:val="22"/>
          <w:szCs w:val="22"/>
        </w:rPr>
        <w:t xml:space="preserve"> Please note</w:t>
      </w:r>
      <w:r w:rsidR="001D39F4" w:rsidRPr="004E1A90">
        <w:rPr>
          <w:rFonts w:cs="Arial"/>
          <w:sz w:val="22"/>
          <w:szCs w:val="22"/>
        </w:rPr>
        <w:t>: All Exams are conducted on-camera</w:t>
      </w:r>
      <w:r w:rsidR="007A45D3" w:rsidRPr="004E1A90">
        <w:rPr>
          <w:rFonts w:cs="Arial"/>
          <w:sz w:val="22"/>
          <w:szCs w:val="22"/>
        </w:rPr>
        <w:t>, using</w:t>
      </w:r>
      <w:r w:rsidR="00E6041B" w:rsidRPr="004E1A90">
        <w:rPr>
          <w:rFonts w:cs="Arial"/>
          <w:sz w:val="22"/>
          <w:szCs w:val="22"/>
        </w:rPr>
        <w:t xml:space="preserve"> monitoring software</w:t>
      </w:r>
      <w:r w:rsidR="00917A56" w:rsidRPr="004E1A90">
        <w:rPr>
          <w:rFonts w:cs="Arial"/>
          <w:sz w:val="22"/>
          <w:szCs w:val="22"/>
        </w:rPr>
        <w:t>,</w:t>
      </w:r>
      <w:r w:rsidR="00112F80" w:rsidRPr="004E1A90">
        <w:rPr>
          <w:rFonts w:cs="Arial"/>
          <w:sz w:val="22"/>
          <w:szCs w:val="22"/>
        </w:rPr>
        <w:t xml:space="preserve"> and are recorded.</w:t>
      </w:r>
    </w:p>
    <w:p w14:paraId="1973F91D" w14:textId="0097703A" w:rsidR="002F5533" w:rsidRPr="004E1A90" w:rsidRDefault="002F5533" w:rsidP="00DE4194">
      <w:pPr>
        <w:pStyle w:val="Heading1"/>
      </w:pPr>
      <w:bookmarkStart w:id="80" w:name="_Toc168487417"/>
      <w:bookmarkStart w:id="81" w:name="_Toc216171374"/>
      <w:r w:rsidRPr="004E1A90">
        <w:t>Instructor Office hours</w:t>
      </w:r>
      <w:bookmarkEnd w:id="79"/>
      <w:bookmarkEnd w:id="80"/>
      <w:bookmarkEnd w:id="81"/>
    </w:p>
    <w:p w14:paraId="561FB825" w14:textId="77777777" w:rsidR="00B34581" w:rsidRPr="004E1A90" w:rsidRDefault="00B34581" w:rsidP="00B34581">
      <w:pPr>
        <w:rPr>
          <w:rFonts w:cs="Arial"/>
          <w:sz w:val="22"/>
          <w:szCs w:val="22"/>
        </w:rPr>
      </w:pPr>
    </w:p>
    <w:p w14:paraId="779B9388" w14:textId="5B52461C" w:rsidR="00357318" w:rsidRPr="004E1A90" w:rsidRDefault="004862AA" w:rsidP="002F5533">
      <w:pPr>
        <w:rPr>
          <w:rFonts w:cs="Arial"/>
          <w:sz w:val="22"/>
          <w:szCs w:val="22"/>
          <w:shd w:val="clear" w:color="auto" w:fill="FFFFFF"/>
        </w:rPr>
      </w:pPr>
      <w:r w:rsidRPr="004E1A90">
        <w:rPr>
          <w:rFonts w:cs="Arial"/>
          <w:sz w:val="22"/>
          <w:szCs w:val="22"/>
          <w:shd w:val="clear" w:color="auto" w:fill="FFFFFF"/>
        </w:rPr>
        <w:t>The instructor is available for on camera consultation discussion</w:t>
      </w:r>
      <w:r w:rsidR="00360C37" w:rsidRPr="004E1A90">
        <w:rPr>
          <w:rFonts w:cs="Arial"/>
          <w:sz w:val="22"/>
          <w:szCs w:val="22"/>
          <w:shd w:val="clear" w:color="auto" w:fill="FFFFFF"/>
        </w:rPr>
        <w:t xml:space="preserve"> one </w:t>
      </w:r>
      <w:r w:rsidR="00BC5277" w:rsidRPr="004E1A90">
        <w:rPr>
          <w:rFonts w:cs="Arial"/>
          <w:sz w:val="22"/>
          <w:szCs w:val="22"/>
          <w:shd w:val="clear" w:color="auto" w:fill="FFFFFF"/>
        </w:rPr>
        <w:t>day a week. Every instructor will</w:t>
      </w:r>
      <w:r w:rsidR="00AE3833" w:rsidRPr="004E1A90">
        <w:rPr>
          <w:rFonts w:cs="Arial"/>
          <w:sz w:val="22"/>
          <w:szCs w:val="22"/>
          <w:shd w:val="clear" w:color="auto" w:fill="FFFFFF"/>
        </w:rPr>
        <w:t xml:space="preserve"> inform the students about</w:t>
      </w:r>
      <w:r w:rsidR="00BC5277" w:rsidRPr="004E1A90">
        <w:rPr>
          <w:rFonts w:cs="Arial"/>
          <w:sz w:val="22"/>
          <w:szCs w:val="22"/>
          <w:shd w:val="clear" w:color="auto" w:fill="FFFFFF"/>
        </w:rPr>
        <w:t xml:space="preserve"> </w:t>
      </w:r>
      <w:r w:rsidR="009E3F57" w:rsidRPr="004E1A90">
        <w:rPr>
          <w:rFonts w:cs="Arial"/>
          <w:sz w:val="22"/>
          <w:szCs w:val="22"/>
          <w:shd w:val="clear" w:color="auto" w:fill="FFFFFF"/>
        </w:rPr>
        <w:t>their office hours</w:t>
      </w:r>
      <w:r w:rsidR="00AE3833" w:rsidRPr="004E1A90">
        <w:rPr>
          <w:rFonts w:cs="Arial"/>
          <w:sz w:val="22"/>
          <w:szCs w:val="22"/>
          <w:shd w:val="clear" w:color="auto" w:fill="FFFFFF"/>
        </w:rPr>
        <w:t xml:space="preserve"> at the beginning of each course.</w:t>
      </w:r>
      <w:r w:rsidR="009E3F57" w:rsidRPr="004E1A90">
        <w:rPr>
          <w:rFonts w:cs="Arial"/>
          <w:sz w:val="22"/>
          <w:szCs w:val="22"/>
          <w:shd w:val="clear" w:color="auto" w:fill="FFFFFF"/>
        </w:rPr>
        <w:t xml:space="preserve"> </w:t>
      </w:r>
      <w:r w:rsidRPr="004E1A90">
        <w:rPr>
          <w:rFonts w:cs="Arial"/>
          <w:sz w:val="22"/>
          <w:szCs w:val="22"/>
          <w:shd w:val="clear" w:color="auto" w:fill="FFFFFF"/>
        </w:rPr>
        <w:t>No appointment necessary.  During GE001 the instructor will provide</w:t>
      </w:r>
      <w:r w:rsidR="008A75B0" w:rsidRPr="004E1A90">
        <w:rPr>
          <w:rFonts w:cs="Arial"/>
          <w:sz w:val="22"/>
          <w:szCs w:val="22"/>
          <w:shd w:val="clear" w:color="auto" w:fill="FFFFFF"/>
        </w:rPr>
        <w:t xml:space="preserve"> </w:t>
      </w:r>
    </w:p>
    <w:p w14:paraId="4EDFE196" w14:textId="6A92E4A6" w:rsidR="004862AA" w:rsidRPr="004E1A90" w:rsidRDefault="00357318" w:rsidP="002F5533">
      <w:pPr>
        <w:rPr>
          <w:rFonts w:cs="Arial"/>
          <w:sz w:val="22"/>
          <w:szCs w:val="22"/>
          <w:shd w:val="clear" w:color="auto" w:fill="FFFFFF"/>
        </w:rPr>
      </w:pPr>
      <w:r w:rsidRPr="004E1A90">
        <w:rPr>
          <w:rFonts w:cs="Arial"/>
          <w:sz w:val="22"/>
          <w:szCs w:val="22"/>
          <w:shd w:val="clear" w:color="auto" w:fill="FFFFFF"/>
        </w:rPr>
        <w:t>t</w:t>
      </w:r>
      <w:r w:rsidR="008A75B0" w:rsidRPr="004E1A90">
        <w:rPr>
          <w:rFonts w:cs="Arial"/>
          <w:sz w:val="22"/>
          <w:szCs w:val="22"/>
          <w:shd w:val="clear" w:color="auto" w:fill="FFFFFF"/>
        </w:rPr>
        <w:t>he students</w:t>
      </w:r>
      <w:r w:rsidR="004862AA" w:rsidRPr="004E1A90">
        <w:rPr>
          <w:rFonts w:cs="Arial"/>
          <w:sz w:val="22"/>
          <w:szCs w:val="22"/>
          <w:shd w:val="clear" w:color="auto" w:fill="FFFFFF"/>
        </w:rPr>
        <w:t xml:space="preserve"> with their</w:t>
      </w:r>
      <w:r w:rsidR="008A75B0" w:rsidRPr="004E1A90">
        <w:rPr>
          <w:rFonts w:cs="Arial"/>
          <w:sz w:val="22"/>
          <w:szCs w:val="22"/>
          <w:shd w:val="clear" w:color="auto" w:fill="FFFFFF"/>
        </w:rPr>
        <w:t xml:space="preserve"> contact</w:t>
      </w:r>
      <w:r w:rsidR="004862AA" w:rsidRPr="004E1A90">
        <w:rPr>
          <w:rFonts w:cs="Arial"/>
          <w:sz w:val="22"/>
          <w:szCs w:val="22"/>
          <w:shd w:val="clear" w:color="auto" w:fill="FFFFFF"/>
        </w:rPr>
        <w:t xml:space="preserve"> for any communication regarding the program content. For </w:t>
      </w:r>
      <w:r w:rsidR="0081099F" w:rsidRPr="004E1A90">
        <w:rPr>
          <w:rFonts w:cs="Arial"/>
          <w:sz w:val="22"/>
          <w:szCs w:val="22"/>
          <w:shd w:val="clear" w:color="auto" w:fill="FFFFFF"/>
        </w:rPr>
        <w:t>general</w:t>
      </w:r>
      <w:r w:rsidRPr="004E1A90">
        <w:rPr>
          <w:rFonts w:cs="Arial"/>
          <w:sz w:val="22"/>
          <w:szCs w:val="22"/>
          <w:shd w:val="clear" w:color="auto" w:fill="FFFFFF"/>
        </w:rPr>
        <w:t xml:space="preserve"> communication</w:t>
      </w:r>
      <w:r w:rsidR="00FB2BD3" w:rsidRPr="004E1A90">
        <w:rPr>
          <w:rFonts w:cs="Arial"/>
          <w:sz w:val="22"/>
          <w:szCs w:val="22"/>
          <w:shd w:val="clear" w:color="auto" w:fill="FFFFFF"/>
        </w:rPr>
        <w:t xml:space="preserve"> the students can use the generic online instruction email:</w:t>
      </w:r>
      <w:r w:rsidR="004862AA" w:rsidRPr="004E1A90">
        <w:rPr>
          <w:rFonts w:cs="Arial"/>
          <w:sz w:val="22"/>
          <w:szCs w:val="22"/>
          <w:shd w:val="clear" w:color="auto" w:fill="FFFFFF"/>
        </w:rPr>
        <w:t xml:space="preserve"> sprottshawonline@sprottshaw.com, and the inquiry will be redirected to the appropriate person.</w:t>
      </w:r>
    </w:p>
    <w:p w14:paraId="334C512D" w14:textId="77777777" w:rsidR="00803545" w:rsidRPr="004E1A90" w:rsidRDefault="00803545" w:rsidP="002F5533">
      <w:pPr>
        <w:rPr>
          <w:rFonts w:cs="Arial"/>
          <w:sz w:val="22"/>
          <w:szCs w:val="22"/>
        </w:rPr>
      </w:pPr>
    </w:p>
    <w:p w14:paraId="73C163FE" w14:textId="21FC6702" w:rsidR="000F0429" w:rsidRPr="004E1A90" w:rsidRDefault="003D1F85" w:rsidP="00DE4194">
      <w:pPr>
        <w:pStyle w:val="Heading1"/>
      </w:pPr>
      <w:bookmarkStart w:id="82" w:name="_Toc141946056"/>
      <w:bookmarkStart w:id="83" w:name="_Toc168487418"/>
      <w:bookmarkStart w:id="84" w:name="_Toc216171375"/>
      <w:r w:rsidRPr="004E1A90">
        <w:t>Class Times</w:t>
      </w:r>
      <w:bookmarkEnd w:id="2"/>
      <w:r w:rsidR="00170BE7" w:rsidRPr="004E1A90">
        <w:t xml:space="preserve"> / Attendance</w:t>
      </w:r>
      <w:bookmarkEnd w:id="82"/>
      <w:bookmarkEnd w:id="83"/>
      <w:bookmarkEnd w:id="84"/>
      <w:r w:rsidR="00170BE7" w:rsidRPr="004E1A90">
        <w:t xml:space="preserve"> </w:t>
      </w:r>
    </w:p>
    <w:p w14:paraId="67F713C4" w14:textId="4E3F9713" w:rsidR="00170BE7" w:rsidRPr="004E1A90" w:rsidRDefault="00170BE7" w:rsidP="00170BE7">
      <w:pPr>
        <w:spacing w:before="100"/>
        <w:rPr>
          <w:rFonts w:cs="Arial"/>
          <w:sz w:val="22"/>
          <w:szCs w:val="22"/>
        </w:rPr>
      </w:pPr>
      <w:r w:rsidRPr="004E1A90">
        <w:rPr>
          <w:rFonts w:cs="Arial"/>
          <w:sz w:val="22"/>
          <w:szCs w:val="22"/>
        </w:rPr>
        <w:t>Students are required to complete 25 hours (Monday to Sunday) in the program, this will be recorded in 2 ways:</w:t>
      </w:r>
    </w:p>
    <w:p w14:paraId="483A28B9" w14:textId="77777777" w:rsidR="00EC0F0A" w:rsidRPr="004E1A90" w:rsidRDefault="00EC0F0A" w:rsidP="00170BE7">
      <w:pPr>
        <w:spacing w:before="100"/>
        <w:rPr>
          <w:rFonts w:cs="Arial"/>
          <w:sz w:val="22"/>
          <w:szCs w:val="22"/>
        </w:rPr>
      </w:pPr>
    </w:p>
    <w:p w14:paraId="79CA99A3" w14:textId="2E652B7E" w:rsidR="003D4FC9" w:rsidRPr="004E1A90" w:rsidRDefault="00570F14" w:rsidP="0BBA1946">
      <w:pPr>
        <w:pStyle w:val="Bulletedlist"/>
        <w:numPr>
          <w:ilvl w:val="0"/>
          <w:numId w:val="0"/>
        </w:numPr>
        <w:spacing w:before="100"/>
        <w:rPr>
          <w:rFonts w:cs="Arial"/>
          <w:color w:val="000000" w:themeColor="text1"/>
        </w:rPr>
      </w:pPr>
      <w:r w:rsidRPr="004E1A90">
        <w:rPr>
          <w:rFonts w:cs="Arial"/>
        </w:rPr>
        <w:t xml:space="preserve">Asynchronous Attendance – The instructor will review a report at the end of each week. Students whose activity/completion percentage falls below 90% may be at risk of failing </w:t>
      </w:r>
      <w:r w:rsidRPr="004E1A90">
        <w:rPr>
          <w:rFonts w:cs="Arial"/>
        </w:rPr>
        <w:lastRenderedPageBreak/>
        <w:t>the module. Any student who misses more than 10% of the total course content will be considered incomplete for the course and will be required to successfully repeat it to receive credit. Course completion in asynchronous courses is determined by the activity/completion percentage for each module and the evaluation criteria outlined in the course syllabus.</w:t>
      </w:r>
    </w:p>
    <w:p w14:paraId="0D123CC6" w14:textId="25B1556F" w:rsidR="003D4FC9" w:rsidRPr="004E1A90" w:rsidRDefault="7B07BEB2" w:rsidP="0BBA1946">
      <w:pPr>
        <w:pStyle w:val="Bulletedlist"/>
        <w:numPr>
          <w:ilvl w:val="0"/>
          <w:numId w:val="0"/>
        </w:numPr>
        <w:spacing w:before="100"/>
        <w:rPr>
          <w:rFonts w:cs="Arial"/>
          <w:color w:val="000000" w:themeColor="text1"/>
        </w:rPr>
      </w:pPr>
      <w:r w:rsidRPr="004E1A90">
        <w:rPr>
          <w:rFonts w:cs="Arial"/>
          <w:color w:val="000000" w:themeColor="text1"/>
        </w:rPr>
        <w:t>ECE online measures attendance as:</w:t>
      </w:r>
    </w:p>
    <w:p w14:paraId="2E3C459B" w14:textId="09C0E3A1" w:rsidR="003D4FC9" w:rsidRPr="004E1A90" w:rsidRDefault="00570F14" w:rsidP="0BBA1946">
      <w:pPr>
        <w:pStyle w:val="Bulletedlist"/>
        <w:spacing w:before="100"/>
        <w:rPr>
          <w:rFonts w:cs="Arial"/>
          <w:color w:val="000000" w:themeColor="text1"/>
        </w:rPr>
      </w:pPr>
      <w:r w:rsidRPr="004E1A90">
        <w:rPr>
          <w:rFonts w:cs="Arial"/>
          <w:color w:val="000000" w:themeColor="text1"/>
        </w:rPr>
        <w:t>Asynchronous</w:t>
      </w:r>
      <w:r w:rsidR="075B46D1" w:rsidRPr="004E1A90">
        <w:rPr>
          <w:rFonts w:cs="Arial"/>
          <w:color w:val="000000" w:themeColor="text1"/>
        </w:rPr>
        <w:t xml:space="preserve"> – </w:t>
      </w:r>
      <w:r w:rsidR="38FDED8C" w:rsidRPr="004E1A90">
        <w:rPr>
          <w:rFonts w:cs="Arial"/>
          <w:color w:val="000000" w:themeColor="text1"/>
        </w:rPr>
        <w:t>students must achieve a minimum of 90% activity/completion for each module, and</w:t>
      </w:r>
    </w:p>
    <w:p w14:paraId="4320ECF3" w14:textId="77777777" w:rsidR="00570F14" w:rsidRPr="004E1A90" w:rsidRDefault="00570F14" w:rsidP="007C4634">
      <w:pPr>
        <w:pStyle w:val="Bulletedlist"/>
        <w:spacing w:before="100"/>
        <w:rPr>
          <w:lang w:val="en-CA"/>
        </w:rPr>
      </w:pPr>
      <w:bookmarkStart w:id="85" w:name="_Toc168487419"/>
      <w:bookmarkStart w:id="86" w:name="_Toc121724435"/>
      <w:bookmarkStart w:id="87" w:name="_Toc141946060"/>
      <w:r w:rsidRPr="004E1A90">
        <w:rPr>
          <w:rFonts w:cs="Arial"/>
          <w:color w:val="000000" w:themeColor="text1"/>
        </w:rPr>
        <w:t>Synchronous Attendance – Students are required to attend a mandatory online lesson or activity once per week, typically on a weekday evening after 6:00 p.m. Sessions may last up to 1.5 hours, and attendance will be recorded. Students who miss two or more synchronous classes in a course may be at risk of not passing the course.</w:t>
      </w:r>
    </w:p>
    <w:p w14:paraId="6CAEEA96" w14:textId="77777777" w:rsidR="00570F14" w:rsidRPr="004E1A90" w:rsidRDefault="00570F14" w:rsidP="00570F14">
      <w:pPr>
        <w:pStyle w:val="Bulletedlist"/>
        <w:numPr>
          <w:ilvl w:val="0"/>
          <w:numId w:val="0"/>
        </w:numPr>
        <w:spacing w:before="100"/>
        <w:rPr>
          <w:rFonts w:cs="Arial"/>
          <w:color w:val="000000" w:themeColor="text1"/>
        </w:rPr>
      </w:pPr>
    </w:p>
    <w:p w14:paraId="702122F0" w14:textId="1A227565" w:rsidR="003D4FC9" w:rsidRPr="004E1A90" w:rsidRDefault="00570F14" w:rsidP="00570F14">
      <w:pPr>
        <w:pStyle w:val="Heading1"/>
        <w:rPr>
          <w:lang w:val="en-CA"/>
        </w:rPr>
      </w:pPr>
      <w:bookmarkStart w:id="88" w:name="_Toc216171376"/>
      <w:r w:rsidRPr="004E1A90">
        <w:rPr>
          <w:lang w:val="en-CA"/>
        </w:rPr>
        <w:t xml:space="preserve">DISTANCE </w:t>
      </w:r>
      <w:r w:rsidR="00536C9C" w:rsidRPr="004E1A90">
        <w:rPr>
          <w:lang w:val="en-CA"/>
        </w:rPr>
        <w:t>SYNCHRONOUS ON-CAMERA EXPECTATION</w:t>
      </w:r>
      <w:bookmarkEnd w:id="85"/>
      <w:bookmarkEnd w:id="86"/>
      <w:bookmarkEnd w:id="87"/>
      <w:bookmarkEnd w:id="88"/>
    </w:p>
    <w:p w14:paraId="11C5E82A" w14:textId="4B46D521" w:rsidR="00536C9C" w:rsidRPr="004E1A90" w:rsidRDefault="00536C9C" w:rsidP="0038535B">
      <w:pPr>
        <w:spacing w:before="120"/>
        <w:rPr>
          <w:rFonts w:cs="Arial"/>
          <w:sz w:val="22"/>
          <w:szCs w:val="22"/>
          <w:lang w:val="en-CA"/>
        </w:rPr>
      </w:pPr>
      <w:bookmarkStart w:id="89" w:name="_Hlk167461735"/>
      <w:r w:rsidRPr="004E1A90">
        <w:rPr>
          <w:rFonts w:cs="Arial"/>
          <w:sz w:val="22"/>
          <w:szCs w:val="22"/>
          <w:lang w:val="en-CA"/>
        </w:rPr>
        <w:t xml:space="preserve">Out of respect and consideration for their instructor and classmates, the student is expected to adhere to some basic classroom etiquette. </w:t>
      </w:r>
    </w:p>
    <w:p w14:paraId="70684B74" w14:textId="77777777" w:rsidR="00536C9C" w:rsidRPr="004E1A90" w:rsidRDefault="00536C9C" w:rsidP="0038535B">
      <w:pPr>
        <w:rPr>
          <w:rFonts w:cs="Arial"/>
          <w:sz w:val="22"/>
          <w:szCs w:val="22"/>
          <w:lang w:val="en-CA"/>
        </w:rPr>
      </w:pPr>
    </w:p>
    <w:p w14:paraId="6C2383D2" w14:textId="77777777" w:rsidR="00536C9C" w:rsidRPr="004E1A90" w:rsidRDefault="00536C9C" w:rsidP="0038535B">
      <w:pPr>
        <w:rPr>
          <w:rFonts w:cs="Arial"/>
          <w:sz w:val="22"/>
          <w:szCs w:val="22"/>
          <w:lang w:val="en-CA"/>
        </w:rPr>
      </w:pPr>
      <w:r w:rsidRPr="004E1A90">
        <w:rPr>
          <w:rFonts w:cs="Arial"/>
          <w:iCs/>
          <w:sz w:val="22"/>
          <w:szCs w:val="22"/>
          <w:lang w:val="en-CA"/>
        </w:rPr>
        <w:t>Camera must be on</w:t>
      </w:r>
      <w:r w:rsidRPr="004E1A90">
        <w:rPr>
          <w:rFonts w:cs="Arial"/>
          <w:sz w:val="22"/>
          <w:szCs w:val="22"/>
          <w:lang w:val="en-CA"/>
        </w:rPr>
        <w:t xml:space="preserve">. The computer camera must be on at all times and positioned so the instructor can see the student. The instructor may ask students to mute their microphones if there are distracting noises in the background. </w:t>
      </w:r>
    </w:p>
    <w:p w14:paraId="494C662C" w14:textId="77777777" w:rsidR="00E92F5A" w:rsidRPr="004E1A90" w:rsidRDefault="00E92F5A" w:rsidP="0038535B">
      <w:pPr>
        <w:rPr>
          <w:rFonts w:cs="Arial"/>
          <w:sz w:val="22"/>
          <w:szCs w:val="22"/>
          <w:lang w:val="en-CA"/>
        </w:rPr>
      </w:pPr>
    </w:p>
    <w:p w14:paraId="16502C10" w14:textId="0C324478" w:rsidR="00C1183C" w:rsidRPr="004E1A90" w:rsidRDefault="00E92F5A" w:rsidP="0038535B">
      <w:pPr>
        <w:rPr>
          <w:rFonts w:cs="Arial"/>
          <w:sz w:val="22"/>
          <w:szCs w:val="22"/>
          <w:lang w:val="en-CA"/>
        </w:rPr>
      </w:pPr>
      <w:r w:rsidRPr="004E1A90">
        <w:rPr>
          <w:rFonts w:cs="Arial"/>
          <w:sz w:val="22"/>
          <w:szCs w:val="22"/>
          <w:lang w:val="en-CA"/>
        </w:rPr>
        <w:t xml:space="preserve">Appropriate </w:t>
      </w:r>
      <w:r w:rsidR="0080132F" w:rsidRPr="004E1A90">
        <w:rPr>
          <w:rFonts w:cs="Arial"/>
          <w:sz w:val="22"/>
          <w:szCs w:val="22"/>
          <w:lang w:val="en-CA"/>
        </w:rPr>
        <w:t>Presentation: f</w:t>
      </w:r>
      <w:r w:rsidR="00536C9C" w:rsidRPr="004E1A90">
        <w:rPr>
          <w:rFonts w:cs="Arial"/>
          <w:sz w:val="22"/>
          <w:szCs w:val="22"/>
          <w:lang w:val="en-CA"/>
        </w:rPr>
        <w:t xml:space="preserve">or onscreen </w:t>
      </w:r>
      <w:r w:rsidR="00A63AAD" w:rsidRPr="004E1A90">
        <w:rPr>
          <w:rFonts w:cs="Arial"/>
          <w:sz w:val="22"/>
          <w:szCs w:val="22"/>
          <w:lang w:val="en-CA"/>
        </w:rPr>
        <w:t>presence,</w:t>
      </w:r>
      <w:r w:rsidR="00536C9C" w:rsidRPr="004E1A90">
        <w:rPr>
          <w:rFonts w:cs="Arial"/>
          <w:sz w:val="22"/>
          <w:szCs w:val="22"/>
          <w:lang w:val="en-CA"/>
        </w:rPr>
        <w:t xml:space="preserve"> </w:t>
      </w:r>
      <w:r w:rsidR="0080132F" w:rsidRPr="004E1A90">
        <w:rPr>
          <w:rFonts w:cs="Arial"/>
          <w:sz w:val="22"/>
          <w:szCs w:val="22"/>
          <w:lang w:val="en-CA"/>
        </w:rPr>
        <w:t xml:space="preserve">the student must be </w:t>
      </w:r>
      <w:r w:rsidR="001C778B" w:rsidRPr="004E1A90">
        <w:rPr>
          <w:rFonts w:cs="Arial"/>
          <w:sz w:val="22"/>
          <w:szCs w:val="22"/>
          <w:lang w:val="en-CA"/>
        </w:rPr>
        <w:t>dressed</w:t>
      </w:r>
      <w:r w:rsidR="00803E4F" w:rsidRPr="004E1A90">
        <w:rPr>
          <w:rFonts w:cs="Arial"/>
          <w:sz w:val="22"/>
          <w:szCs w:val="22"/>
          <w:lang w:val="en-CA"/>
        </w:rPr>
        <w:t xml:space="preserve"> in the same manner as </w:t>
      </w:r>
      <w:r w:rsidR="00EC4FDE" w:rsidRPr="004E1A90">
        <w:rPr>
          <w:rFonts w:cs="Arial"/>
          <w:sz w:val="22"/>
          <w:szCs w:val="22"/>
          <w:lang w:val="en-CA"/>
        </w:rPr>
        <w:t xml:space="preserve">is required for </w:t>
      </w:r>
      <w:r w:rsidR="00756BF3" w:rsidRPr="004E1A90">
        <w:rPr>
          <w:rFonts w:cs="Arial"/>
          <w:sz w:val="22"/>
          <w:szCs w:val="22"/>
          <w:lang w:val="en-CA"/>
        </w:rPr>
        <w:t>in</w:t>
      </w:r>
      <w:r w:rsidR="00EC4FDE" w:rsidRPr="004E1A90">
        <w:rPr>
          <w:rFonts w:cs="Arial"/>
          <w:sz w:val="22"/>
          <w:szCs w:val="22"/>
          <w:lang w:val="en-CA"/>
        </w:rPr>
        <w:t>-</w:t>
      </w:r>
      <w:r w:rsidR="00803E4F" w:rsidRPr="004E1A90">
        <w:rPr>
          <w:rFonts w:cs="Arial"/>
          <w:sz w:val="22"/>
          <w:szCs w:val="22"/>
          <w:lang w:val="en-CA"/>
        </w:rPr>
        <w:t xml:space="preserve"> class</w:t>
      </w:r>
      <w:r w:rsidR="00047485" w:rsidRPr="004E1A90">
        <w:rPr>
          <w:rFonts w:cs="Arial"/>
          <w:sz w:val="22"/>
          <w:szCs w:val="22"/>
          <w:lang w:val="en-CA"/>
        </w:rPr>
        <w:t xml:space="preserve"> (example: no </w:t>
      </w:r>
      <w:r w:rsidR="003D192F" w:rsidRPr="004E1A90">
        <w:rPr>
          <w:rFonts w:cs="Arial"/>
          <w:sz w:val="22"/>
          <w:szCs w:val="22"/>
          <w:lang w:val="en-CA"/>
        </w:rPr>
        <w:t xml:space="preserve">low cut or revealing tops or tops with offensive </w:t>
      </w:r>
      <w:r w:rsidR="00E91ECD" w:rsidRPr="004E1A90">
        <w:rPr>
          <w:rFonts w:cs="Arial"/>
          <w:sz w:val="22"/>
          <w:szCs w:val="22"/>
          <w:lang w:val="en-CA"/>
        </w:rPr>
        <w:t>or obscene printed graphics).</w:t>
      </w:r>
      <w:r w:rsidR="001C778B" w:rsidRPr="004E1A90">
        <w:rPr>
          <w:rFonts w:cs="Arial"/>
          <w:sz w:val="22"/>
          <w:szCs w:val="22"/>
          <w:lang w:val="en-CA"/>
        </w:rPr>
        <w:t xml:space="preserve"> </w:t>
      </w:r>
    </w:p>
    <w:p w14:paraId="04211F29" w14:textId="77777777" w:rsidR="00E91ECD" w:rsidRPr="004E1A90" w:rsidRDefault="00E91ECD" w:rsidP="0038535B">
      <w:pPr>
        <w:rPr>
          <w:rFonts w:cs="Arial"/>
          <w:sz w:val="22"/>
          <w:szCs w:val="22"/>
          <w:lang w:val="en-CA"/>
        </w:rPr>
      </w:pPr>
    </w:p>
    <w:p w14:paraId="0234A743" w14:textId="6FA656B3" w:rsidR="00536C9C" w:rsidRPr="004E1A90" w:rsidRDefault="00536C9C" w:rsidP="0038535B">
      <w:pPr>
        <w:rPr>
          <w:rFonts w:cs="Arial"/>
          <w:sz w:val="22"/>
          <w:szCs w:val="22"/>
          <w:lang w:val="en-CA"/>
        </w:rPr>
      </w:pPr>
      <w:r w:rsidRPr="004E1A90">
        <w:rPr>
          <w:rFonts w:cs="Arial"/>
          <w:iCs/>
          <w:sz w:val="22"/>
          <w:szCs w:val="22"/>
          <w:lang w:val="en-CA"/>
        </w:rPr>
        <w:t>Activities</w:t>
      </w:r>
      <w:r w:rsidR="00E91ECD" w:rsidRPr="004E1A90">
        <w:rPr>
          <w:rFonts w:cs="Arial"/>
          <w:sz w:val="22"/>
          <w:szCs w:val="22"/>
          <w:lang w:val="en-CA"/>
        </w:rPr>
        <w:t xml:space="preserve">: The </w:t>
      </w:r>
      <w:r w:rsidR="006B0F2E" w:rsidRPr="004E1A90">
        <w:rPr>
          <w:rFonts w:cs="Arial"/>
          <w:sz w:val="22"/>
          <w:szCs w:val="22"/>
          <w:lang w:val="en-CA"/>
        </w:rPr>
        <w:t xml:space="preserve">synchronous </w:t>
      </w:r>
      <w:r w:rsidR="00E91ECD" w:rsidRPr="004E1A90">
        <w:rPr>
          <w:rFonts w:cs="Arial"/>
          <w:sz w:val="22"/>
          <w:szCs w:val="22"/>
          <w:lang w:val="en-CA"/>
        </w:rPr>
        <w:t xml:space="preserve">class is a regular class </w:t>
      </w:r>
      <w:r w:rsidR="0066329B" w:rsidRPr="004E1A90">
        <w:rPr>
          <w:rFonts w:cs="Arial"/>
          <w:sz w:val="22"/>
          <w:szCs w:val="22"/>
          <w:lang w:val="en-CA"/>
        </w:rPr>
        <w:t xml:space="preserve">conducted </w:t>
      </w:r>
      <w:r w:rsidR="00E91ECD" w:rsidRPr="004E1A90">
        <w:rPr>
          <w:rFonts w:cs="Arial"/>
          <w:sz w:val="22"/>
          <w:szCs w:val="22"/>
          <w:lang w:val="en-CA"/>
        </w:rPr>
        <w:t>virtually</w:t>
      </w:r>
      <w:r w:rsidR="00196698" w:rsidRPr="004E1A90">
        <w:rPr>
          <w:rFonts w:cs="Arial"/>
          <w:sz w:val="22"/>
          <w:szCs w:val="22"/>
          <w:lang w:val="en-CA"/>
        </w:rPr>
        <w:t>: the students are in front of the screen participating in the</w:t>
      </w:r>
      <w:r w:rsidR="00A973D6" w:rsidRPr="004E1A90">
        <w:rPr>
          <w:rFonts w:cs="Arial"/>
          <w:sz w:val="22"/>
          <w:szCs w:val="22"/>
          <w:lang w:val="en-CA"/>
        </w:rPr>
        <w:t xml:space="preserve"> class. No other activities </w:t>
      </w:r>
      <w:r w:rsidR="00C14AD0" w:rsidRPr="004E1A90">
        <w:rPr>
          <w:rFonts w:cs="Arial"/>
          <w:sz w:val="22"/>
          <w:szCs w:val="22"/>
          <w:lang w:val="en-CA"/>
        </w:rPr>
        <w:t>that are not part of the class will be permitted</w:t>
      </w:r>
      <w:r w:rsidR="00835232" w:rsidRPr="004E1A90">
        <w:rPr>
          <w:rFonts w:cs="Arial"/>
          <w:sz w:val="22"/>
          <w:szCs w:val="22"/>
          <w:lang w:val="en-CA"/>
        </w:rPr>
        <w:t xml:space="preserve">. </w:t>
      </w:r>
      <w:r w:rsidRPr="004E1A90">
        <w:rPr>
          <w:rFonts w:cs="Arial"/>
          <w:sz w:val="22"/>
          <w:szCs w:val="22"/>
          <w:lang w:val="en-CA"/>
        </w:rPr>
        <w:t xml:space="preserve">Actions which are not permitted in an </w:t>
      </w:r>
      <w:r w:rsidR="005F112F" w:rsidRPr="004E1A90">
        <w:rPr>
          <w:rFonts w:cs="Arial"/>
          <w:sz w:val="22"/>
          <w:szCs w:val="22"/>
          <w:lang w:val="en-CA"/>
        </w:rPr>
        <w:t>in-class</w:t>
      </w:r>
      <w:r w:rsidRPr="004E1A90">
        <w:rPr>
          <w:rFonts w:cs="Arial"/>
          <w:sz w:val="22"/>
          <w:szCs w:val="22"/>
          <w:lang w:val="en-CA"/>
        </w:rPr>
        <w:t xml:space="preserve"> </w:t>
      </w:r>
      <w:r w:rsidR="005F112F" w:rsidRPr="004E1A90">
        <w:rPr>
          <w:rFonts w:cs="Arial"/>
          <w:sz w:val="22"/>
          <w:szCs w:val="22"/>
          <w:lang w:val="en-CA"/>
        </w:rPr>
        <w:t xml:space="preserve">physical </w:t>
      </w:r>
      <w:r w:rsidRPr="004E1A90">
        <w:rPr>
          <w:rFonts w:cs="Arial"/>
          <w:sz w:val="22"/>
          <w:szCs w:val="22"/>
          <w:lang w:val="en-CA"/>
        </w:rPr>
        <w:t>classroom, such as smoking or vaping, and consuming of alcohol are also unacceptable during a class that is being conducted remotely.</w:t>
      </w:r>
    </w:p>
    <w:p w14:paraId="390170FC" w14:textId="77777777" w:rsidR="00536C9C" w:rsidRPr="004E1A90" w:rsidRDefault="00536C9C" w:rsidP="0038535B">
      <w:pPr>
        <w:rPr>
          <w:rFonts w:cs="Arial"/>
          <w:sz w:val="22"/>
          <w:szCs w:val="22"/>
          <w:lang w:val="en-CA"/>
        </w:rPr>
      </w:pPr>
    </w:p>
    <w:p w14:paraId="07583D82" w14:textId="01252B23" w:rsidR="00536C9C" w:rsidRPr="004E1A90" w:rsidRDefault="00536C9C" w:rsidP="0038535B">
      <w:pPr>
        <w:rPr>
          <w:rFonts w:cs="Arial"/>
          <w:sz w:val="22"/>
          <w:szCs w:val="22"/>
          <w:lang w:val="en-CA"/>
        </w:rPr>
      </w:pPr>
      <w:r w:rsidRPr="004E1A90">
        <w:rPr>
          <w:rFonts w:cs="Arial"/>
          <w:iCs/>
          <w:sz w:val="22"/>
          <w:szCs w:val="22"/>
          <w:lang w:val="en-CA"/>
        </w:rPr>
        <w:t>Guests</w:t>
      </w:r>
      <w:r w:rsidR="00992491" w:rsidRPr="004E1A90">
        <w:rPr>
          <w:rFonts w:cs="Arial"/>
          <w:sz w:val="22"/>
          <w:szCs w:val="22"/>
          <w:lang w:val="en-CA"/>
        </w:rPr>
        <w:t>:</w:t>
      </w:r>
      <w:r w:rsidRPr="004E1A90">
        <w:rPr>
          <w:rFonts w:cs="Arial"/>
          <w:sz w:val="22"/>
          <w:szCs w:val="22"/>
          <w:lang w:val="en-CA"/>
        </w:rPr>
        <w:t xml:space="preserve"> The student</w:t>
      </w:r>
      <w:r w:rsidR="00917A56" w:rsidRPr="004E1A90">
        <w:rPr>
          <w:rFonts w:cs="Arial"/>
          <w:sz w:val="22"/>
          <w:szCs w:val="22"/>
          <w:lang w:val="en-CA"/>
        </w:rPr>
        <w:t xml:space="preserve"> in a synchronous</w:t>
      </w:r>
      <w:r w:rsidR="00017509" w:rsidRPr="004E1A90">
        <w:rPr>
          <w:rFonts w:cs="Arial"/>
          <w:sz w:val="22"/>
          <w:szCs w:val="22"/>
          <w:lang w:val="en-CA"/>
        </w:rPr>
        <w:t xml:space="preserve"> class </w:t>
      </w:r>
      <w:r w:rsidRPr="004E1A90">
        <w:rPr>
          <w:rFonts w:cs="Arial"/>
          <w:sz w:val="22"/>
          <w:szCs w:val="22"/>
          <w:lang w:val="en-CA"/>
        </w:rPr>
        <w:t>is to ensure that no other person is to enter “the classroom” during class. Conversations held with another off-screen, during class is also unacceptable behavior.</w:t>
      </w:r>
    </w:p>
    <w:p w14:paraId="5F3C530E" w14:textId="77777777" w:rsidR="00536C9C" w:rsidRPr="004E1A90" w:rsidRDefault="00536C9C" w:rsidP="0038535B">
      <w:pPr>
        <w:rPr>
          <w:rFonts w:cs="Arial"/>
          <w:sz w:val="22"/>
          <w:szCs w:val="22"/>
          <w:lang w:val="en-CA"/>
        </w:rPr>
      </w:pPr>
    </w:p>
    <w:p w14:paraId="284B2E15" w14:textId="47ACBE87" w:rsidR="00536C9C" w:rsidRPr="004E1A90" w:rsidRDefault="00536C9C" w:rsidP="0038535B">
      <w:pPr>
        <w:rPr>
          <w:rFonts w:cs="Arial"/>
          <w:sz w:val="22"/>
          <w:szCs w:val="22"/>
          <w:lang w:val="en-CA"/>
        </w:rPr>
      </w:pPr>
      <w:r w:rsidRPr="004E1A90">
        <w:rPr>
          <w:rFonts w:cs="Arial"/>
          <w:iCs/>
          <w:sz w:val="22"/>
          <w:szCs w:val="22"/>
          <w:lang w:val="en-CA"/>
        </w:rPr>
        <w:t>Distraction</w:t>
      </w:r>
      <w:r w:rsidR="00F17432" w:rsidRPr="004E1A90">
        <w:rPr>
          <w:rFonts w:cs="Arial"/>
          <w:sz w:val="22"/>
          <w:szCs w:val="22"/>
          <w:lang w:val="en-CA"/>
        </w:rPr>
        <w:t>:</w:t>
      </w:r>
      <w:r w:rsidRPr="004E1A90">
        <w:rPr>
          <w:rFonts w:cs="Arial"/>
          <w:sz w:val="22"/>
          <w:szCs w:val="22"/>
          <w:lang w:val="en-CA"/>
        </w:rPr>
        <w:t xml:space="preserve"> Speaking on the telephone, texting, playing music or any other activity that demonstrates that the student is not completely engaged in the class is not acceptable.</w:t>
      </w:r>
    </w:p>
    <w:p w14:paraId="6733A7FB" w14:textId="77777777" w:rsidR="00536C9C" w:rsidRPr="004E1A90" w:rsidRDefault="00536C9C" w:rsidP="0038535B">
      <w:pPr>
        <w:rPr>
          <w:rFonts w:cs="Arial"/>
          <w:sz w:val="22"/>
          <w:szCs w:val="22"/>
          <w:lang w:val="en-CA"/>
        </w:rPr>
      </w:pPr>
    </w:p>
    <w:p w14:paraId="43C0258B" w14:textId="6E4BF634" w:rsidR="00536C9C" w:rsidRPr="004E1A90" w:rsidRDefault="00536C9C" w:rsidP="0038535B">
      <w:pPr>
        <w:rPr>
          <w:rFonts w:cs="Arial"/>
          <w:sz w:val="22"/>
          <w:szCs w:val="22"/>
          <w:lang w:val="en-CA"/>
        </w:rPr>
      </w:pPr>
      <w:r w:rsidRPr="004E1A90">
        <w:rPr>
          <w:rFonts w:cs="Arial"/>
          <w:iCs/>
          <w:sz w:val="22"/>
          <w:szCs w:val="22"/>
          <w:lang w:val="en-CA"/>
        </w:rPr>
        <w:t>Environment</w:t>
      </w:r>
      <w:r w:rsidR="00F17432" w:rsidRPr="004E1A90">
        <w:rPr>
          <w:rFonts w:cs="Arial"/>
          <w:iCs/>
          <w:sz w:val="22"/>
          <w:szCs w:val="22"/>
          <w:lang w:val="en-CA"/>
        </w:rPr>
        <w:t>:</w:t>
      </w:r>
      <w:r w:rsidRPr="004E1A90">
        <w:rPr>
          <w:rFonts w:cs="Arial"/>
          <w:iCs/>
          <w:sz w:val="22"/>
          <w:szCs w:val="22"/>
          <w:lang w:val="en-CA"/>
        </w:rPr>
        <w:t xml:space="preserve"> </w:t>
      </w:r>
      <w:r w:rsidRPr="004E1A90">
        <w:rPr>
          <w:rFonts w:cs="Arial"/>
          <w:sz w:val="22"/>
          <w:szCs w:val="22"/>
          <w:lang w:val="en-CA"/>
        </w:rPr>
        <w:t>The student is required to be set up with a table with a chair, with the computer and keyboard on a tabletop surface, and the student in an upright position. Being on or in a bed or any other recliner (hammock, sunbed, etc.)</w:t>
      </w:r>
      <w:r w:rsidR="00956EE4" w:rsidRPr="004E1A90">
        <w:rPr>
          <w:rFonts w:cs="Arial"/>
          <w:sz w:val="22"/>
          <w:szCs w:val="22"/>
          <w:lang w:val="en-CA"/>
        </w:rPr>
        <w:t xml:space="preserve"> or atte</w:t>
      </w:r>
      <w:r w:rsidR="00992491" w:rsidRPr="004E1A90">
        <w:rPr>
          <w:rFonts w:cs="Arial"/>
          <w:sz w:val="22"/>
          <w:szCs w:val="22"/>
          <w:lang w:val="en-CA"/>
        </w:rPr>
        <w:t>nding class while driving or shopping -</w:t>
      </w:r>
      <w:r w:rsidRPr="004E1A90">
        <w:rPr>
          <w:rFonts w:cs="Arial"/>
          <w:sz w:val="22"/>
          <w:szCs w:val="22"/>
          <w:lang w:val="en-CA"/>
        </w:rPr>
        <w:t xml:space="preserve"> is not appropriate. The student is also reminded that what appears on camera enters the learning space of others. The student is expected to be considerate of others by being mindful of any images, pictures, or background within their camera range. </w:t>
      </w:r>
    </w:p>
    <w:p w14:paraId="3D6D2BC6" w14:textId="77777777" w:rsidR="00536C9C" w:rsidRPr="004E1A90" w:rsidRDefault="00536C9C" w:rsidP="008C74B0">
      <w:pPr>
        <w:rPr>
          <w:rFonts w:cs="Arial"/>
          <w:sz w:val="22"/>
          <w:szCs w:val="22"/>
          <w:lang w:val="en-CA"/>
        </w:rPr>
      </w:pPr>
    </w:p>
    <w:p w14:paraId="20352273" w14:textId="044C8DAC" w:rsidR="00536C9C" w:rsidRPr="004E1A90" w:rsidRDefault="00536C9C" w:rsidP="008C74B0">
      <w:pPr>
        <w:rPr>
          <w:rFonts w:cs="Arial"/>
          <w:sz w:val="22"/>
          <w:szCs w:val="22"/>
          <w:lang w:val="en-CA"/>
        </w:rPr>
      </w:pPr>
      <w:r w:rsidRPr="004E1A90">
        <w:rPr>
          <w:rFonts w:cs="Arial"/>
          <w:iCs/>
          <w:sz w:val="22"/>
          <w:szCs w:val="22"/>
          <w:lang w:val="en-CA"/>
        </w:rPr>
        <w:t>Recording</w:t>
      </w:r>
      <w:r w:rsidR="00F17432" w:rsidRPr="004E1A90">
        <w:rPr>
          <w:rFonts w:cs="Arial"/>
          <w:sz w:val="22"/>
          <w:szCs w:val="22"/>
          <w:lang w:val="en-CA"/>
        </w:rPr>
        <w:t xml:space="preserve">: </w:t>
      </w:r>
      <w:r w:rsidRPr="004E1A90">
        <w:rPr>
          <w:rFonts w:cs="Arial"/>
          <w:sz w:val="22"/>
          <w:szCs w:val="22"/>
          <w:lang w:val="en-CA"/>
        </w:rPr>
        <w:t>The student is not permitted to take screenshots or record the class or anyone attending the class without explicit prior approval.</w:t>
      </w:r>
    </w:p>
    <w:p w14:paraId="145F7F9C" w14:textId="77777777" w:rsidR="00AA1051" w:rsidRPr="004E1A90" w:rsidRDefault="00AA1051" w:rsidP="008C74B0">
      <w:pPr>
        <w:rPr>
          <w:rFonts w:cs="Arial"/>
          <w:sz w:val="22"/>
          <w:szCs w:val="22"/>
          <w:lang w:val="en-CA"/>
        </w:rPr>
      </w:pPr>
    </w:p>
    <w:p w14:paraId="48CD21FD" w14:textId="54832475" w:rsidR="00AA1051" w:rsidRPr="004E1A90" w:rsidRDefault="00AA1051" w:rsidP="008C74B0">
      <w:pPr>
        <w:rPr>
          <w:rFonts w:cs="Arial"/>
          <w:sz w:val="22"/>
          <w:szCs w:val="22"/>
        </w:rPr>
      </w:pPr>
      <w:r w:rsidRPr="004E1A90">
        <w:rPr>
          <w:rFonts w:cs="Arial"/>
          <w:sz w:val="22"/>
          <w:szCs w:val="22"/>
        </w:rPr>
        <w:t>Test-taking requirements: Cellphones, smart watches, AI-enabled glasses, and any other wearable smart devices are not permitted during tests. This includes any technology capable of recording, streaming, transmitting, or displaying audio or visual content, as well as accessories used to operate these devices. No papers, textbooks, or other items are permitted on the desk. During proctored exams, instructors must be able to see the student’s face at all times.</w:t>
      </w:r>
    </w:p>
    <w:p w14:paraId="17BF9E8B" w14:textId="77777777" w:rsidR="00AA1051" w:rsidRPr="004E1A90" w:rsidRDefault="00AA1051" w:rsidP="008C74B0">
      <w:pPr>
        <w:rPr>
          <w:rFonts w:cs="Arial"/>
          <w:sz w:val="22"/>
          <w:szCs w:val="22"/>
          <w:lang w:val="en-CA"/>
        </w:rPr>
      </w:pPr>
    </w:p>
    <w:p w14:paraId="354DC340" w14:textId="6E4DEDAD" w:rsidR="00D7673B" w:rsidRPr="004E1A90" w:rsidRDefault="00D7673B" w:rsidP="00DE4194">
      <w:pPr>
        <w:pStyle w:val="Heading1"/>
      </w:pPr>
      <w:bookmarkStart w:id="90" w:name="_Toc141946062"/>
      <w:bookmarkStart w:id="91" w:name="_Toc168487420"/>
      <w:bookmarkStart w:id="92" w:name="_Toc216171377"/>
      <w:bookmarkStart w:id="93" w:name="_Hlk167461752"/>
      <w:bookmarkEnd w:id="89"/>
      <w:r w:rsidRPr="004E1A90">
        <w:t>Guidelines for Successful Online Learning</w:t>
      </w:r>
      <w:bookmarkEnd w:id="90"/>
      <w:bookmarkEnd w:id="91"/>
      <w:bookmarkEnd w:id="92"/>
      <w:r w:rsidRPr="004E1A90">
        <w:t xml:space="preserve"> </w:t>
      </w:r>
    </w:p>
    <w:p w14:paraId="0D44AA1F" w14:textId="77777777" w:rsidR="008C74B0" w:rsidRPr="004E1A90" w:rsidRDefault="008C74B0" w:rsidP="008C74B0">
      <w:pPr>
        <w:rPr>
          <w:rFonts w:cs="Arial"/>
          <w:sz w:val="22"/>
          <w:szCs w:val="22"/>
        </w:rPr>
      </w:pPr>
    </w:p>
    <w:p w14:paraId="44867D2C" w14:textId="11E3AEB1" w:rsidR="00D7673B" w:rsidRPr="004E1A90" w:rsidRDefault="00D7673B" w:rsidP="008C74B0">
      <w:pPr>
        <w:pStyle w:val="NormalWeb"/>
        <w:shd w:val="clear" w:color="auto" w:fill="FFFFFF"/>
        <w:spacing w:before="0" w:beforeAutospacing="0" w:after="0" w:afterAutospacing="0"/>
        <w:jc w:val="both"/>
        <w:rPr>
          <w:rFonts w:ascii="Arial" w:hAnsi="Arial" w:cs="Arial"/>
          <w:bCs/>
          <w:kern w:val="36"/>
          <w:sz w:val="22"/>
          <w:szCs w:val="22"/>
        </w:rPr>
      </w:pPr>
      <w:r w:rsidRPr="004E1A90">
        <w:rPr>
          <w:rFonts w:ascii="Arial" w:hAnsi="Arial" w:cs="Arial"/>
          <w:bCs/>
          <w:kern w:val="36"/>
          <w:sz w:val="22"/>
          <w:szCs w:val="22"/>
          <w:u w:val="single"/>
        </w:rPr>
        <w:t>Workspace</w:t>
      </w:r>
      <w:r w:rsidR="006E3715" w:rsidRPr="004E1A90">
        <w:rPr>
          <w:rFonts w:ascii="Arial" w:hAnsi="Arial" w:cs="Arial"/>
          <w:bCs/>
          <w:kern w:val="36"/>
          <w:sz w:val="22"/>
          <w:szCs w:val="22"/>
          <w:u w:val="single"/>
        </w:rPr>
        <w:t>:</w:t>
      </w:r>
      <w:r w:rsidR="006E3715" w:rsidRPr="004E1A90">
        <w:rPr>
          <w:rFonts w:ascii="Arial" w:hAnsi="Arial" w:cs="Arial"/>
          <w:bCs/>
          <w:kern w:val="36"/>
          <w:sz w:val="22"/>
          <w:szCs w:val="22"/>
        </w:rPr>
        <w:t xml:space="preserve"> </w:t>
      </w:r>
      <w:r w:rsidRPr="004E1A90">
        <w:rPr>
          <w:rFonts w:ascii="Arial" w:hAnsi="Arial" w:cs="Arial"/>
          <w:bCs/>
          <w:kern w:val="36"/>
          <w:sz w:val="22"/>
          <w:szCs w:val="22"/>
        </w:rPr>
        <w:t xml:space="preserve">Setting up a regular workspace will help </w:t>
      </w:r>
      <w:r w:rsidR="004862AA" w:rsidRPr="004E1A90">
        <w:rPr>
          <w:rFonts w:ascii="Arial" w:hAnsi="Arial" w:cs="Arial"/>
          <w:bCs/>
          <w:kern w:val="36"/>
          <w:sz w:val="22"/>
          <w:szCs w:val="22"/>
        </w:rPr>
        <w:t>the student to</w:t>
      </w:r>
      <w:r w:rsidRPr="004E1A90">
        <w:rPr>
          <w:rFonts w:ascii="Arial" w:hAnsi="Arial" w:cs="Arial"/>
          <w:bCs/>
          <w:kern w:val="36"/>
          <w:sz w:val="22"/>
          <w:szCs w:val="22"/>
        </w:rPr>
        <w:t xml:space="preserve"> stay organized. Knowing exactly where important dates, rubrics, forms, books, and assignments live </w:t>
      </w:r>
      <w:r w:rsidR="005A0E85" w:rsidRPr="004E1A90">
        <w:rPr>
          <w:rFonts w:ascii="Arial" w:hAnsi="Arial" w:cs="Arial"/>
          <w:bCs/>
          <w:kern w:val="36"/>
          <w:sz w:val="22"/>
          <w:szCs w:val="22"/>
        </w:rPr>
        <w:t>are important for keeping track.</w:t>
      </w:r>
      <w:r w:rsidRPr="004E1A90">
        <w:rPr>
          <w:rFonts w:ascii="Arial" w:hAnsi="Arial" w:cs="Arial"/>
          <w:bCs/>
          <w:kern w:val="36"/>
          <w:sz w:val="22"/>
          <w:szCs w:val="22"/>
        </w:rPr>
        <w:t xml:space="preserve"> When setting up </w:t>
      </w:r>
      <w:r w:rsidR="005A0E85" w:rsidRPr="004E1A90">
        <w:rPr>
          <w:rFonts w:ascii="Arial" w:hAnsi="Arial" w:cs="Arial"/>
          <w:bCs/>
          <w:kern w:val="36"/>
          <w:sz w:val="22"/>
          <w:szCs w:val="22"/>
        </w:rPr>
        <w:t>the</w:t>
      </w:r>
      <w:r w:rsidRPr="004E1A90">
        <w:rPr>
          <w:rFonts w:ascii="Arial" w:hAnsi="Arial" w:cs="Arial"/>
          <w:bCs/>
          <w:kern w:val="36"/>
          <w:sz w:val="22"/>
          <w:szCs w:val="22"/>
        </w:rPr>
        <w:t xml:space="preserve"> study space, </w:t>
      </w:r>
      <w:r w:rsidR="005A0E85" w:rsidRPr="004E1A90">
        <w:rPr>
          <w:rFonts w:ascii="Arial" w:hAnsi="Arial" w:cs="Arial"/>
          <w:bCs/>
          <w:kern w:val="36"/>
          <w:sz w:val="22"/>
          <w:szCs w:val="22"/>
        </w:rPr>
        <w:t>it is important that:</w:t>
      </w:r>
    </w:p>
    <w:p w14:paraId="68314D8F" w14:textId="77777777" w:rsidR="00FC65CA" w:rsidRPr="004E1A90" w:rsidRDefault="00FC65CA" w:rsidP="008C74B0">
      <w:pPr>
        <w:pStyle w:val="NormalWeb"/>
        <w:shd w:val="clear" w:color="auto" w:fill="FFFFFF"/>
        <w:spacing w:before="0" w:beforeAutospacing="0" w:after="0" w:afterAutospacing="0"/>
        <w:jc w:val="both"/>
        <w:rPr>
          <w:rFonts w:ascii="Arial" w:hAnsi="Arial" w:cs="Arial"/>
          <w:bCs/>
          <w:kern w:val="36"/>
          <w:sz w:val="22"/>
          <w:szCs w:val="22"/>
          <w:u w:val="single"/>
        </w:rPr>
      </w:pPr>
    </w:p>
    <w:p w14:paraId="767CDEB7" w14:textId="37FEFEFA" w:rsidR="00D7673B" w:rsidRPr="004E1A90" w:rsidRDefault="00AF2954" w:rsidP="009B3E64">
      <w:pPr>
        <w:pStyle w:val="NormalWeb"/>
        <w:numPr>
          <w:ilvl w:val="0"/>
          <w:numId w:val="33"/>
        </w:numPr>
        <w:shd w:val="clear" w:color="auto" w:fill="FFFFFF"/>
        <w:spacing w:before="0" w:beforeAutospacing="0" w:after="0" w:afterAutospacing="0"/>
        <w:jc w:val="both"/>
        <w:rPr>
          <w:rFonts w:ascii="Arial" w:hAnsi="Arial" w:cs="Arial"/>
          <w:bCs/>
          <w:kern w:val="36"/>
          <w:sz w:val="22"/>
          <w:szCs w:val="22"/>
        </w:rPr>
      </w:pPr>
      <w:r w:rsidRPr="004E1A90">
        <w:rPr>
          <w:rFonts w:ascii="Arial" w:hAnsi="Arial" w:cs="Arial"/>
          <w:bCs/>
          <w:kern w:val="36"/>
          <w:sz w:val="22"/>
          <w:szCs w:val="22"/>
        </w:rPr>
        <w:t>T</w:t>
      </w:r>
      <w:r w:rsidR="005A0E85" w:rsidRPr="004E1A90">
        <w:rPr>
          <w:rFonts w:ascii="Arial" w:hAnsi="Arial" w:cs="Arial"/>
          <w:bCs/>
          <w:kern w:val="36"/>
          <w:sz w:val="22"/>
          <w:szCs w:val="22"/>
        </w:rPr>
        <w:t>here is</w:t>
      </w:r>
      <w:r w:rsidR="00D7673B" w:rsidRPr="004E1A90">
        <w:rPr>
          <w:rFonts w:ascii="Arial" w:hAnsi="Arial" w:cs="Arial"/>
          <w:bCs/>
          <w:kern w:val="36"/>
          <w:sz w:val="22"/>
          <w:szCs w:val="22"/>
        </w:rPr>
        <w:t xml:space="preserve"> a high-speed internet connection</w:t>
      </w:r>
      <w:r w:rsidRPr="004E1A90">
        <w:rPr>
          <w:rFonts w:ascii="Arial" w:hAnsi="Arial" w:cs="Arial"/>
          <w:bCs/>
          <w:kern w:val="36"/>
          <w:sz w:val="22"/>
          <w:szCs w:val="22"/>
        </w:rPr>
        <w:t>.</w:t>
      </w:r>
    </w:p>
    <w:p w14:paraId="2A0D37E0" w14:textId="77777777" w:rsidR="00420758" w:rsidRPr="004E1A90" w:rsidRDefault="00420758" w:rsidP="009B3E64">
      <w:pPr>
        <w:pStyle w:val="NormalWeb"/>
        <w:numPr>
          <w:ilvl w:val="0"/>
          <w:numId w:val="33"/>
        </w:numPr>
        <w:shd w:val="clear" w:color="auto" w:fill="FFFFFF"/>
        <w:spacing w:before="0" w:beforeAutospacing="0" w:after="0" w:afterAutospacing="0"/>
        <w:jc w:val="both"/>
        <w:rPr>
          <w:rFonts w:ascii="Arial" w:hAnsi="Arial" w:cs="Arial"/>
          <w:bCs/>
          <w:kern w:val="36"/>
          <w:sz w:val="22"/>
          <w:szCs w:val="22"/>
        </w:rPr>
      </w:pPr>
      <w:r w:rsidRPr="004E1A90">
        <w:rPr>
          <w:rFonts w:ascii="Arial" w:hAnsi="Arial" w:cs="Arial"/>
          <w:bCs/>
          <w:kern w:val="36"/>
          <w:sz w:val="22"/>
          <w:szCs w:val="22"/>
        </w:rPr>
        <w:t>T</w:t>
      </w:r>
      <w:r w:rsidR="005A0E85" w:rsidRPr="004E1A90">
        <w:rPr>
          <w:rFonts w:ascii="Arial" w:hAnsi="Arial" w:cs="Arial"/>
          <w:bCs/>
          <w:kern w:val="36"/>
          <w:sz w:val="22"/>
          <w:szCs w:val="22"/>
        </w:rPr>
        <w:t>hat</w:t>
      </w:r>
      <w:r w:rsidR="00D7673B" w:rsidRPr="004E1A90">
        <w:rPr>
          <w:rFonts w:ascii="Arial" w:hAnsi="Arial" w:cs="Arial"/>
          <w:bCs/>
          <w:kern w:val="36"/>
          <w:sz w:val="22"/>
          <w:szCs w:val="22"/>
        </w:rPr>
        <w:t xml:space="preserve"> the required books, materials, and software for the course</w:t>
      </w:r>
      <w:r w:rsidR="005A0E85" w:rsidRPr="004E1A90">
        <w:rPr>
          <w:rFonts w:ascii="Arial" w:hAnsi="Arial" w:cs="Arial"/>
          <w:bCs/>
          <w:kern w:val="36"/>
          <w:sz w:val="22"/>
          <w:szCs w:val="22"/>
        </w:rPr>
        <w:t xml:space="preserve"> are available. </w:t>
      </w:r>
    </w:p>
    <w:p w14:paraId="5424A601" w14:textId="582562C4" w:rsidR="00D7673B" w:rsidRPr="004E1A90" w:rsidRDefault="005A0E85" w:rsidP="009B3E64">
      <w:pPr>
        <w:pStyle w:val="NormalWeb"/>
        <w:numPr>
          <w:ilvl w:val="0"/>
          <w:numId w:val="33"/>
        </w:numPr>
        <w:shd w:val="clear" w:color="auto" w:fill="FFFFFF"/>
        <w:spacing w:before="0" w:beforeAutospacing="0" w:after="0" w:afterAutospacing="0"/>
        <w:jc w:val="both"/>
        <w:rPr>
          <w:rFonts w:ascii="Arial" w:hAnsi="Arial" w:cs="Arial"/>
          <w:bCs/>
          <w:kern w:val="36"/>
          <w:sz w:val="22"/>
          <w:szCs w:val="22"/>
        </w:rPr>
      </w:pPr>
      <w:r w:rsidRPr="004E1A90">
        <w:rPr>
          <w:rFonts w:ascii="Arial" w:hAnsi="Arial" w:cs="Arial"/>
          <w:bCs/>
          <w:kern w:val="36"/>
          <w:sz w:val="22"/>
          <w:szCs w:val="22"/>
        </w:rPr>
        <w:t xml:space="preserve">That </w:t>
      </w:r>
      <w:r w:rsidR="00D7673B" w:rsidRPr="004E1A90">
        <w:rPr>
          <w:rFonts w:ascii="Arial" w:hAnsi="Arial" w:cs="Arial"/>
          <w:bCs/>
          <w:kern w:val="36"/>
          <w:sz w:val="22"/>
          <w:szCs w:val="22"/>
        </w:rPr>
        <w:t>headphones for listening to lectures or discussions (especially important in shared spaces)</w:t>
      </w:r>
      <w:r w:rsidRPr="004E1A90">
        <w:rPr>
          <w:rFonts w:ascii="Arial" w:hAnsi="Arial" w:cs="Arial"/>
          <w:bCs/>
          <w:kern w:val="36"/>
          <w:sz w:val="22"/>
          <w:szCs w:val="22"/>
        </w:rPr>
        <w:t xml:space="preserve"> are being used.</w:t>
      </w:r>
    </w:p>
    <w:p w14:paraId="36E96DA9" w14:textId="77777777" w:rsidR="00D7673B" w:rsidRPr="004E1A90" w:rsidRDefault="00D7673B" w:rsidP="00771180">
      <w:pPr>
        <w:pStyle w:val="NormalWeb"/>
        <w:shd w:val="clear" w:color="auto" w:fill="FFFFFF"/>
        <w:spacing w:before="0" w:beforeAutospacing="0" w:after="0" w:afterAutospacing="0"/>
        <w:jc w:val="both"/>
        <w:rPr>
          <w:rFonts w:ascii="Arial" w:hAnsi="Arial" w:cs="Arial"/>
          <w:bCs/>
          <w:kern w:val="36"/>
          <w:sz w:val="22"/>
          <w:szCs w:val="22"/>
        </w:rPr>
      </w:pPr>
    </w:p>
    <w:p w14:paraId="1D016402" w14:textId="3D086432" w:rsidR="00D7673B" w:rsidRPr="004E1A90" w:rsidRDefault="00D7673B" w:rsidP="00771180">
      <w:pPr>
        <w:pStyle w:val="NormalWeb"/>
        <w:shd w:val="clear" w:color="auto" w:fill="FFFFFF"/>
        <w:spacing w:before="0" w:beforeAutospacing="0" w:after="0" w:afterAutospacing="0"/>
        <w:jc w:val="both"/>
        <w:rPr>
          <w:rFonts w:ascii="Arial" w:hAnsi="Arial" w:cs="Arial"/>
          <w:bCs/>
          <w:kern w:val="36"/>
          <w:sz w:val="22"/>
          <w:szCs w:val="22"/>
        </w:rPr>
      </w:pPr>
      <w:r w:rsidRPr="004E1A90">
        <w:rPr>
          <w:rFonts w:ascii="Arial" w:hAnsi="Arial" w:cs="Arial"/>
          <w:bCs/>
          <w:kern w:val="36"/>
          <w:sz w:val="22"/>
          <w:szCs w:val="22"/>
        </w:rPr>
        <w:t>Regardless</w:t>
      </w:r>
      <w:r w:rsidR="008C74B0" w:rsidRPr="004E1A90">
        <w:rPr>
          <w:rFonts w:ascii="Arial" w:hAnsi="Arial" w:cs="Arial"/>
          <w:bCs/>
          <w:kern w:val="36"/>
          <w:sz w:val="22"/>
          <w:szCs w:val="22"/>
        </w:rPr>
        <w:t xml:space="preserve"> of where</w:t>
      </w:r>
      <w:r w:rsidRPr="004E1A90">
        <w:rPr>
          <w:rFonts w:ascii="Arial" w:hAnsi="Arial" w:cs="Arial"/>
          <w:bCs/>
          <w:kern w:val="36"/>
          <w:sz w:val="22"/>
          <w:szCs w:val="22"/>
        </w:rPr>
        <w:t xml:space="preserve"> </w:t>
      </w:r>
      <w:r w:rsidR="005A0E85" w:rsidRPr="004E1A90">
        <w:rPr>
          <w:rFonts w:ascii="Arial" w:hAnsi="Arial" w:cs="Arial"/>
          <w:bCs/>
          <w:kern w:val="36"/>
          <w:sz w:val="22"/>
          <w:szCs w:val="22"/>
        </w:rPr>
        <w:t>the work area is located it is important that cell phones are turned off, and personal email/social media are not active on</w:t>
      </w:r>
      <w:r w:rsidR="008C74B0" w:rsidRPr="004E1A90">
        <w:rPr>
          <w:rFonts w:ascii="Arial" w:hAnsi="Arial" w:cs="Arial"/>
          <w:bCs/>
          <w:kern w:val="36"/>
          <w:sz w:val="22"/>
          <w:szCs w:val="22"/>
        </w:rPr>
        <w:t xml:space="preserve"> </w:t>
      </w:r>
      <w:r w:rsidR="005A0E85" w:rsidRPr="004E1A90">
        <w:rPr>
          <w:rFonts w:ascii="Arial" w:hAnsi="Arial" w:cs="Arial"/>
          <w:bCs/>
          <w:kern w:val="36"/>
          <w:sz w:val="22"/>
          <w:szCs w:val="22"/>
        </w:rPr>
        <w:t xml:space="preserve">screen. Students are encouraged to communicate with their instructor during the program, particularly if on occasion they find they might be struggling with time management </w:t>
      </w:r>
      <w:r w:rsidR="008C74B0" w:rsidRPr="004E1A90">
        <w:rPr>
          <w:rFonts w:ascii="Arial" w:hAnsi="Arial" w:cs="Arial"/>
          <w:bCs/>
          <w:kern w:val="36"/>
          <w:sz w:val="22"/>
          <w:szCs w:val="22"/>
        </w:rPr>
        <w:t>or</w:t>
      </w:r>
      <w:r w:rsidR="005A0E85" w:rsidRPr="004E1A90">
        <w:rPr>
          <w:rFonts w:ascii="Arial" w:hAnsi="Arial" w:cs="Arial"/>
          <w:bCs/>
          <w:kern w:val="36"/>
          <w:sz w:val="22"/>
          <w:szCs w:val="22"/>
        </w:rPr>
        <w:t xml:space="preserve"> </w:t>
      </w:r>
      <w:r w:rsidR="008C74B0" w:rsidRPr="004E1A90">
        <w:rPr>
          <w:rFonts w:ascii="Arial" w:hAnsi="Arial" w:cs="Arial"/>
          <w:bCs/>
          <w:kern w:val="36"/>
          <w:sz w:val="22"/>
          <w:szCs w:val="22"/>
        </w:rPr>
        <w:t>have</w:t>
      </w:r>
      <w:r w:rsidR="005A0E85" w:rsidRPr="004E1A90">
        <w:rPr>
          <w:rFonts w:ascii="Arial" w:hAnsi="Arial" w:cs="Arial"/>
          <w:bCs/>
          <w:kern w:val="36"/>
          <w:sz w:val="22"/>
          <w:szCs w:val="22"/>
        </w:rPr>
        <w:t xml:space="preserve"> concerns </w:t>
      </w:r>
      <w:r w:rsidR="008C74B0" w:rsidRPr="004E1A90">
        <w:rPr>
          <w:rFonts w:ascii="Arial" w:hAnsi="Arial" w:cs="Arial"/>
          <w:bCs/>
          <w:kern w:val="36"/>
          <w:sz w:val="22"/>
          <w:szCs w:val="22"/>
        </w:rPr>
        <w:t>regarding</w:t>
      </w:r>
      <w:r w:rsidR="005A0E85" w:rsidRPr="004E1A90">
        <w:rPr>
          <w:rFonts w:ascii="Arial" w:hAnsi="Arial" w:cs="Arial"/>
          <w:bCs/>
          <w:kern w:val="36"/>
          <w:sz w:val="22"/>
          <w:szCs w:val="22"/>
        </w:rPr>
        <w:t xml:space="preserve"> meeting deadlines, it is always better to be proactive. </w:t>
      </w:r>
    </w:p>
    <w:p w14:paraId="77FF357E" w14:textId="77777777" w:rsidR="005A0E85" w:rsidRPr="004E1A90" w:rsidRDefault="005A0E85" w:rsidP="00771180">
      <w:pPr>
        <w:pStyle w:val="NormalWeb"/>
        <w:shd w:val="clear" w:color="auto" w:fill="FFFFFF"/>
        <w:spacing w:before="0" w:beforeAutospacing="0" w:after="0" w:afterAutospacing="0"/>
        <w:jc w:val="both"/>
        <w:rPr>
          <w:rFonts w:ascii="Arial" w:hAnsi="Arial" w:cs="Arial"/>
          <w:bCs/>
          <w:kern w:val="36"/>
          <w:sz w:val="22"/>
          <w:szCs w:val="22"/>
          <w:u w:val="single"/>
        </w:rPr>
      </w:pPr>
    </w:p>
    <w:p w14:paraId="364A0B39" w14:textId="03FD52CD" w:rsidR="00481F81" w:rsidRPr="004E1A90" w:rsidRDefault="00D7673B" w:rsidP="00771180">
      <w:pPr>
        <w:pStyle w:val="NormalWeb"/>
        <w:shd w:val="clear" w:color="auto" w:fill="FFFFFF"/>
        <w:spacing w:before="0" w:beforeAutospacing="0" w:after="0" w:afterAutospacing="0"/>
        <w:jc w:val="both"/>
        <w:rPr>
          <w:rFonts w:ascii="Arial" w:hAnsi="Arial" w:cs="Arial"/>
          <w:bCs/>
          <w:kern w:val="36"/>
          <w:sz w:val="22"/>
          <w:szCs w:val="22"/>
        </w:rPr>
      </w:pPr>
      <w:r w:rsidRPr="004E1A90">
        <w:rPr>
          <w:rFonts w:ascii="Arial" w:hAnsi="Arial" w:cs="Arial"/>
          <w:bCs/>
          <w:kern w:val="36"/>
          <w:sz w:val="22"/>
          <w:szCs w:val="22"/>
          <w:u w:val="single"/>
        </w:rPr>
        <w:t xml:space="preserve">Build relationships: </w:t>
      </w:r>
      <w:r w:rsidRPr="004E1A90">
        <w:rPr>
          <w:rFonts w:ascii="Arial" w:hAnsi="Arial" w:cs="Arial"/>
          <w:bCs/>
          <w:kern w:val="36"/>
          <w:sz w:val="22"/>
          <w:szCs w:val="22"/>
        </w:rPr>
        <w:t xml:space="preserve">Online classes may sometimes </w:t>
      </w:r>
      <w:r w:rsidR="005A0E85" w:rsidRPr="004E1A90">
        <w:rPr>
          <w:rFonts w:ascii="Arial" w:hAnsi="Arial" w:cs="Arial"/>
          <w:bCs/>
          <w:kern w:val="36"/>
          <w:sz w:val="22"/>
          <w:szCs w:val="22"/>
        </w:rPr>
        <w:t xml:space="preserve">feel isolating, and so its important that students make an effort to connect with each other. </w:t>
      </w:r>
      <w:r w:rsidRPr="004E1A90">
        <w:rPr>
          <w:rFonts w:ascii="Arial" w:hAnsi="Arial" w:cs="Arial"/>
          <w:bCs/>
          <w:kern w:val="36"/>
          <w:sz w:val="22"/>
          <w:szCs w:val="22"/>
        </w:rPr>
        <w:t>Most online courses are built around the concept of collaboration,</w:t>
      </w:r>
      <w:r w:rsidR="005A0E85" w:rsidRPr="004E1A90">
        <w:rPr>
          <w:rFonts w:ascii="Arial" w:hAnsi="Arial" w:cs="Arial"/>
          <w:bCs/>
          <w:kern w:val="36"/>
          <w:sz w:val="22"/>
          <w:szCs w:val="22"/>
        </w:rPr>
        <w:t xml:space="preserve"> where</w:t>
      </w:r>
      <w:r w:rsidRPr="004E1A90">
        <w:rPr>
          <w:rFonts w:ascii="Arial" w:hAnsi="Arial" w:cs="Arial"/>
          <w:bCs/>
          <w:kern w:val="36"/>
          <w:sz w:val="22"/>
          <w:szCs w:val="22"/>
        </w:rPr>
        <w:t xml:space="preserve"> instructors actively encourag</w:t>
      </w:r>
      <w:r w:rsidR="005A0E85" w:rsidRPr="004E1A90">
        <w:rPr>
          <w:rFonts w:ascii="Arial" w:hAnsi="Arial" w:cs="Arial"/>
          <w:bCs/>
          <w:kern w:val="36"/>
          <w:sz w:val="22"/>
          <w:szCs w:val="22"/>
        </w:rPr>
        <w:t>e</w:t>
      </w:r>
      <w:r w:rsidRPr="004E1A90">
        <w:rPr>
          <w:rFonts w:ascii="Arial" w:hAnsi="Arial" w:cs="Arial"/>
          <w:bCs/>
          <w:kern w:val="36"/>
          <w:sz w:val="22"/>
          <w:szCs w:val="22"/>
        </w:rPr>
        <w:t xml:space="preserve"> students</w:t>
      </w:r>
      <w:r w:rsidR="005A0E85" w:rsidRPr="004E1A90">
        <w:rPr>
          <w:rFonts w:ascii="Arial" w:hAnsi="Arial" w:cs="Arial"/>
          <w:bCs/>
          <w:kern w:val="36"/>
          <w:sz w:val="22"/>
          <w:szCs w:val="22"/>
        </w:rPr>
        <w:t xml:space="preserve"> to</w:t>
      </w:r>
      <w:r w:rsidRPr="004E1A90">
        <w:rPr>
          <w:rFonts w:ascii="Arial" w:hAnsi="Arial" w:cs="Arial"/>
          <w:bCs/>
          <w:kern w:val="36"/>
          <w:sz w:val="22"/>
          <w:szCs w:val="22"/>
        </w:rPr>
        <w:t xml:space="preserve"> work together to complete assignments and discuss lessons.</w:t>
      </w:r>
      <w:r w:rsidR="00CD119F" w:rsidRPr="004E1A90">
        <w:rPr>
          <w:rFonts w:ascii="Arial" w:hAnsi="Arial" w:cs="Arial"/>
          <w:bCs/>
          <w:kern w:val="36"/>
          <w:sz w:val="22"/>
          <w:szCs w:val="22"/>
        </w:rPr>
        <w:t xml:space="preserve"> </w:t>
      </w:r>
      <w:r w:rsidR="007003D0" w:rsidRPr="004E1A90">
        <w:rPr>
          <w:rFonts w:ascii="Arial" w:hAnsi="Arial" w:cs="Arial"/>
          <w:bCs/>
          <w:kern w:val="36"/>
          <w:sz w:val="22"/>
          <w:szCs w:val="22"/>
        </w:rPr>
        <w:t xml:space="preserve">The student is encouraged to </w:t>
      </w:r>
      <w:r w:rsidR="00511330" w:rsidRPr="004E1A90">
        <w:rPr>
          <w:rFonts w:ascii="Arial" w:hAnsi="Arial" w:cs="Arial"/>
          <w:bCs/>
          <w:kern w:val="36"/>
          <w:sz w:val="22"/>
          <w:szCs w:val="22"/>
        </w:rPr>
        <w:t>g</w:t>
      </w:r>
      <w:r w:rsidR="00CD119F" w:rsidRPr="004E1A90">
        <w:rPr>
          <w:rFonts w:ascii="Arial" w:hAnsi="Arial" w:cs="Arial"/>
          <w:bCs/>
          <w:kern w:val="36"/>
          <w:sz w:val="22"/>
          <w:szCs w:val="22"/>
        </w:rPr>
        <w:t xml:space="preserve">et to know </w:t>
      </w:r>
      <w:r w:rsidR="00511330" w:rsidRPr="004E1A90">
        <w:rPr>
          <w:rFonts w:ascii="Arial" w:hAnsi="Arial" w:cs="Arial"/>
          <w:bCs/>
          <w:kern w:val="36"/>
          <w:sz w:val="22"/>
          <w:szCs w:val="22"/>
        </w:rPr>
        <w:t xml:space="preserve">their </w:t>
      </w:r>
      <w:r w:rsidR="00CD119F" w:rsidRPr="004E1A90">
        <w:rPr>
          <w:rFonts w:ascii="Arial" w:hAnsi="Arial" w:cs="Arial"/>
          <w:bCs/>
          <w:kern w:val="36"/>
          <w:sz w:val="22"/>
          <w:szCs w:val="22"/>
        </w:rPr>
        <w:t>classmates during the synchronous sessions, share contact information and create study groups.</w:t>
      </w:r>
      <w:r w:rsidR="00481F81" w:rsidRPr="004E1A90">
        <w:rPr>
          <w:rFonts w:ascii="Arial" w:hAnsi="Arial" w:cs="Arial"/>
          <w:bCs/>
          <w:kern w:val="36"/>
          <w:sz w:val="22"/>
          <w:szCs w:val="22"/>
        </w:rPr>
        <w:t xml:space="preserve"> Outside of structured sessions, most students find </w:t>
      </w:r>
      <w:r w:rsidR="00E50DCA" w:rsidRPr="004E1A90">
        <w:rPr>
          <w:rFonts w:ascii="Arial" w:hAnsi="Arial" w:cs="Arial"/>
          <w:bCs/>
          <w:kern w:val="36"/>
          <w:sz w:val="22"/>
          <w:szCs w:val="22"/>
        </w:rPr>
        <w:t>excellent value</w:t>
      </w:r>
      <w:r w:rsidR="00481F81" w:rsidRPr="004E1A90">
        <w:rPr>
          <w:rFonts w:ascii="Arial" w:hAnsi="Arial" w:cs="Arial"/>
          <w:bCs/>
          <w:kern w:val="36"/>
          <w:sz w:val="22"/>
          <w:szCs w:val="22"/>
        </w:rPr>
        <w:t xml:space="preserve"> in developing study and discussion groups. Peer support is a vital part of being successful in online learning. </w:t>
      </w:r>
    </w:p>
    <w:p w14:paraId="549598EB" w14:textId="519D61F9" w:rsidR="00D7673B" w:rsidRPr="004E1A90" w:rsidRDefault="00D7673B" w:rsidP="001B5F63">
      <w:pPr>
        <w:pStyle w:val="NormalWeb"/>
        <w:shd w:val="clear" w:color="auto" w:fill="FFFFFF"/>
        <w:spacing w:before="0" w:beforeAutospacing="0" w:after="0" w:afterAutospacing="0"/>
        <w:ind w:left="-709"/>
        <w:jc w:val="both"/>
        <w:rPr>
          <w:rFonts w:ascii="Arial" w:hAnsi="Arial" w:cs="Arial"/>
          <w:bCs/>
          <w:kern w:val="36"/>
          <w:sz w:val="22"/>
          <w:szCs w:val="22"/>
          <w:u w:val="single"/>
        </w:rPr>
      </w:pPr>
    </w:p>
    <w:p w14:paraId="4E0752A0" w14:textId="77777777" w:rsidR="00D15AC4" w:rsidRPr="004E1A90" w:rsidRDefault="00D15AC4" w:rsidP="004346EA">
      <w:pPr>
        <w:pStyle w:val="NormalWeb"/>
        <w:shd w:val="clear" w:color="auto" w:fill="FFFFFF"/>
        <w:spacing w:before="0" w:beforeAutospacing="0" w:after="0" w:afterAutospacing="0"/>
        <w:jc w:val="both"/>
        <w:rPr>
          <w:rFonts w:ascii="Arial" w:hAnsi="Arial" w:cs="Arial"/>
          <w:bCs/>
          <w:kern w:val="36"/>
          <w:sz w:val="22"/>
          <w:szCs w:val="22"/>
        </w:rPr>
      </w:pPr>
    </w:p>
    <w:p w14:paraId="095E152F" w14:textId="64DA9267" w:rsidR="00481F81" w:rsidRPr="004E1A90" w:rsidRDefault="00991554" w:rsidP="001B5F63">
      <w:pPr>
        <w:pStyle w:val="NormalWeb"/>
        <w:shd w:val="clear" w:color="auto" w:fill="FFFFFF"/>
        <w:spacing w:before="0" w:beforeAutospacing="0" w:after="0" w:afterAutospacing="0"/>
        <w:ind w:left="-709"/>
        <w:jc w:val="both"/>
        <w:rPr>
          <w:rFonts w:ascii="Arial" w:hAnsi="Arial" w:cs="Arial"/>
          <w:bCs/>
          <w:kern w:val="36"/>
          <w:sz w:val="22"/>
          <w:szCs w:val="22"/>
          <w:u w:val="single"/>
        </w:rPr>
      </w:pPr>
      <w:r w:rsidRPr="004E1A90">
        <w:rPr>
          <w:rFonts w:ascii="Arial" w:hAnsi="Arial" w:cs="Arial"/>
          <w:bCs/>
          <w:kern w:val="36"/>
          <w:sz w:val="22"/>
          <w:szCs w:val="22"/>
        </w:rPr>
        <w:t xml:space="preserve">           </w:t>
      </w:r>
      <w:r w:rsidR="00481F81" w:rsidRPr="004E1A90">
        <w:rPr>
          <w:rFonts w:ascii="Arial" w:hAnsi="Arial" w:cs="Arial"/>
          <w:bCs/>
          <w:kern w:val="36"/>
          <w:sz w:val="22"/>
          <w:szCs w:val="22"/>
        </w:rPr>
        <w:t>Further Reading</w:t>
      </w:r>
    </w:p>
    <w:p w14:paraId="795F605F" w14:textId="77777777" w:rsidR="00481F81" w:rsidRPr="004E1A90" w:rsidRDefault="00481F81" w:rsidP="001B5F63">
      <w:pPr>
        <w:pStyle w:val="NormalWeb"/>
        <w:shd w:val="clear" w:color="auto" w:fill="FFFFFF"/>
        <w:spacing w:before="0" w:beforeAutospacing="0" w:after="0" w:afterAutospacing="0"/>
        <w:ind w:left="-709"/>
        <w:jc w:val="both"/>
        <w:rPr>
          <w:rFonts w:ascii="Arial" w:hAnsi="Arial" w:cs="Arial"/>
          <w:bCs/>
          <w:kern w:val="36"/>
          <w:sz w:val="22"/>
          <w:szCs w:val="22"/>
        </w:rPr>
      </w:pPr>
    </w:p>
    <w:p w14:paraId="5B011478" w14:textId="7A554CEE" w:rsidR="00481F81" w:rsidRPr="004E1A90" w:rsidRDefault="00991554" w:rsidP="001B5F63">
      <w:pPr>
        <w:pStyle w:val="NormalWeb"/>
        <w:shd w:val="clear" w:color="auto" w:fill="FFFFFF"/>
        <w:spacing w:before="0" w:beforeAutospacing="0" w:after="0" w:afterAutospacing="0"/>
        <w:ind w:left="-709"/>
        <w:jc w:val="both"/>
        <w:rPr>
          <w:rFonts w:ascii="Arial" w:hAnsi="Arial" w:cs="Arial"/>
          <w:bCs/>
          <w:kern w:val="36"/>
          <w:sz w:val="22"/>
          <w:szCs w:val="22"/>
        </w:rPr>
      </w:pPr>
      <w:r w:rsidRPr="004E1A90">
        <w:rPr>
          <w:rFonts w:ascii="Arial" w:hAnsi="Arial" w:cs="Arial"/>
          <w:sz w:val="22"/>
          <w:szCs w:val="22"/>
        </w:rPr>
        <w:t xml:space="preserve">          </w:t>
      </w:r>
      <w:hyperlink r:id="rId21" w:history="1">
        <w:r w:rsidR="00481F81" w:rsidRPr="004E1A90">
          <w:rPr>
            <w:rStyle w:val="Hyperlink"/>
            <w:rFonts w:ascii="Arial" w:hAnsi="Arial" w:cs="Arial"/>
            <w:bCs/>
            <w:kern w:val="36"/>
            <w:sz w:val="22"/>
            <w:szCs w:val="22"/>
          </w:rPr>
          <w:t>How students can make the most of online learning</w:t>
        </w:r>
      </w:hyperlink>
    </w:p>
    <w:p w14:paraId="1FE7E8F3" w14:textId="77777777" w:rsidR="00991554" w:rsidRPr="004E1A90" w:rsidRDefault="00991554" w:rsidP="001B5F63">
      <w:pPr>
        <w:pStyle w:val="NormalWeb"/>
        <w:shd w:val="clear" w:color="auto" w:fill="FFFFFF"/>
        <w:spacing w:before="0" w:beforeAutospacing="0" w:after="0" w:afterAutospacing="0"/>
        <w:ind w:left="-709"/>
        <w:jc w:val="both"/>
        <w:rPr>
          <w:rFonts w:ascii="Arial" w:hAnsi="Arial" w:cs="Arial"/>
          <w:sz w:val="22"/>
          <w:szCs w:val="22"/>
          <w:shd w:val="clear" w:color="auto" w:fill="FFFFFF"/>
        </w:rPr>
      </w:pPr>
      <w:bookmarkStart w:id="94" w:name="_Hlk105501206"/>
      <w:r w:rsidRPr="004E1A90">
        <w:rPr>
          <w:rFonts w:ascii="Arial" w:hAnsi="Arial" w:cs="Arial"/>
          <w:sz w:val="22"/>
          <w:szCs w:val="22"/>
          <w:shd w:val="clear" w:color="auto" w:fill="FFFFFF"/>
        </w:rPr>
        <w:t xml:space="preserve">          </w:t>
      </w:r>
      <w:r w:rsidR="00481F81" w:rsidRPr="004E1A90">
        <w:rPr>
          <w:rFonts w:ascii="Arial" w:hAnsi="Arial" w:cs="Arial"/>
          <w:sz w:val="22"/>
          <w:szCs w:val="22"/>
          <w:shd w:val="clear" w:color="auto" w:fill="FFFFFF"/>
        </w:rPr>
        <w:t>Houx, L., &amp; Spicer, A. (2022). </w:t>
      </w:r>
      <w:r w:rsidR="00481F81" w:rsidRPr="004E1A90">
        <w:rPr>
          <w:rFonts w:ascii="Arial" w:hAnsi="Arial" w:cs="Arial"/>
          <w:iCs/>
          <w:sz w:val="22"/>
          <w:szCs w:val="22"/>
          <w:shd w:val="clear" w:color="auto" w:fill="FFFFFF"/>
        </w:rPr>
        <w:t>How students can make the most of online learning</w:t>
      </w:r>
      <w:r w:rsidR="00481F81" w:rsidRPr="004E1A90">
        <w:rPr>
          <w:rFonts w:ascii="Arial" w:hAnsi="Arial" w:cs="Arial"/>
          <w:sz w:val="22"/>
          <w:szCs w:val="22"/>
          <w:shd w:val="clear" w:color="auto" w:fill="FFFFFF"/>
        </w:rPr>
        <w:t xml:space="preserve">. </w:t>
      </w:r>
    </w:p>
    <w:p w14:paraId="0A185846" w14:textId="74A79527" w:rsidR="00D7673B" w:rsidRPr="004E1A90" w:rsidRDefault="00991554" w:rsidP="001B5F63">
      <w:pPr>
        <w:pStyle w:val="NormalWeb"/>
        <w:shd w:val="clear" w:color="auto" w:fill="FFFFFF"/>
        <w:spacing w:before="0" w:beforeAutospacing="0" w:after="0" w:afterAutospacing="0"/>
        <w:ind w:left="-709"/>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          </w:t>
      </w:r>
      <w:r w:rsidR="00481F81" w:rsidRPr="004E1A90">
        <w:rPr>
          <w:rFonts w:ascii="Arial" w:hAnsi="Arial" w:cs="Arial"/>
          <w:sz w:val="22"/>
          <w:szCs w:val="22"/>
          <w:shd w:val="clear" w:color="auto" w:fill="FFFFFF"/>
        </w:rPr>
        <w:t>Financial</w:t>
      </w:r>
      <w:r w:rsidR="00E265C1" w:rsidRPr="004E1A90">
        <w:rPr>
          <w:rFonts w:ascii="Arial" w:hAnsi="Arial" w:cs="Arial"/>
          <w:sz w:val="22"/>
          <w:szCs w:val="22"/>
          <w:shd w:val="clear" w:color="auto" w:fill="FFFFFF"/>
        </w:rPr>
        <w:t xml:space="preserve"> </w:t>
      </w:r>
      <w:r w:rsidR="00481F81" w:rsidRPr="004E1A90">
        <w:rPr>
          <w:rFonts w:ascii="Arial" w:hAnsi="Arial" w:cs="Arial"/>
          <w:sz w:val="22"/>
          <w:szCs w:val="22"/>
          <w:shd w:val="clear" w:color="auto" w:fill="FFFFFF"/>
        </w:rPr>
        <w:t xml:space="preserve">Times. </w:t>
      </w:r>
      <w:hyperlink r:id="rId22" w:history="1">
        <w:r w:rsidR="002676AF" w:rsidRPr="004E1A90">
          <w:rPr>
            <w:rStyle w:val="Hyperlink"/>
            <w:rFonts w:ascii="Arial" w:hAnsi="Arial" w:cs="Arial"/>
            <w:sz w:val="22"/>
            <w:szCs w:val="22"/>
            <w:shd w:val="clear" w:color="auto" w:fill="FFFFFF"/>
          </w:rPr>
          <w:t>https://www.ft.com/content/87077445-6a1c-4283-bc81-8077af211a12</w:t>
        </w:r>
      </w:hyperlink>
      <w:r w:rsidR="00481F81" w:rsidRPr="004E1A90">
        <w:rPr>
          <w:rFonts w:ascii="Arial" w:hAnsi="Arial" w:cs="Arial"/>
          <w:sz w:val="22"/>
          <w:szCs w:val="22"/>
          <w:shd w:val="clear" w:color="auto" w:fill="FFFFFF"/>
        </w:rPr>
        <w:t>.</w:t>
      </w:r>
      <w:bookmarkEnd w:id="94"/>
    </w:p>
    <w:p w14:paraId="6369BADB" w14:textId="77777777" w:rsidR="002676AF" w:rsidRPr="004E1A90" w:rsidRDefault="002676AF" w:rsidP="001B5F63">
      <w:pPr>
        <w:pStyle w:val="NormalWeb"/>
        <w:shd w:val="clear" w:color="auto" w:fill="FFFFFF"/>
        <w:spacing w:before="0" w:beforeAutospacing="0" w:after="0" w:afterAutospacing="0"/>
        <w:ind w:left="-709"/>
        <w:jc w:val="both"/>
        <w:rPr>
          <w:rFonts w:ascii="Arial" w:hAnsi="Arial" w:cs="Arial"/>
          <w:sz w:val="22"/>
          <w:szCs w:val="22"/>
          <w:shd w:val="clear" w:color="auto" w:fill="FFFFFF"/>
        </w:rPr>
      </w:pPr>
    </w:p>
    <w:p w14:paraId="28490037" w14:textId="77777777" w:rsidR="0058731F" w:rsidRPr="004E1A90" w:rsidRDefault="0058731F" w:rsidP="00DE4194">
      <w:pPr>
        <w:rPr>
          <w:rFonts w:ascii="Times New Roman" w:hAnsi="Times New Roman"/>
          <w:b/>
          <w:caps/>
          <w:sz w:val="24"/>
          <w:szCs w:val="22"/>
        </w:rPr>
      </w:pPr>
      <w:bookmarkStart w:id="95" w:name="_Toc167698963"/>
      <w:bookmarkStart w:id="96" w:name="_Toc208845310"/>
      <w:bookmarkEnd w:id="93"/>
    </w:p>
    <w:p w14:paraId="433B5495" w14:textId="77777777" w:rsidR="0058731F" w:rsidRPr="004E1A90" w:rsidRDefault="0058731F" w:rsidP="0058731F">
      <w:pPr>
        <w:pStyle w:val="Heading1"/>
      </w:pPr>
      <w:bookmarkStart w:id="97" w:name="_Toc215575100"/>
      <w:bookmarkStart w:id="98" w:name="_Toc216171378"/>
      <w:r w:rsidRPr="004E1A90">
        <w:t>Professional and Educational Use of Microsoft Teams Chats</w:t>
      </w:r>
      <w:bookmarkEnd w:id="97"/>
      <w:bookmarkEnd w:id="98"/>
    </w:p>
    <w:p w14:paraId="5628B078" w14:textId="77777777" w:rsidR="0058731F" w:rsidRPr="004E1A90" w:rsidRDefault="0058731F" w:rsidP="0058731F"/>
    <w:p w14:paraId="7206CB59" w14:textId="77777777" w:rsidR="0058731F" w:rsidRPr="004E1A90" w:rsidRDefault="0058731F" w:rsidP="0058731F">
      <w:pPr>
        <w:rPr>
          <w:rFonts w:cs="Arial"/>
          <w:sz w:val="22"/>
          <w:szCs w:val="22"/>
          <w:lang w:val="en-CA"/>
        </w:rPr>
      </w:pPr>
      <w:r w:rsidRPr="004E1A90">
        <w:rPr>
          <w:rFonts w:cs="Arial"/>
          <w:sz w:val="22"/>
          <w:szCs w:val="22"/>
          <w:lang w:val="en-CA"/>
        </w:rPr>
        <w:t>Microsoft Teams is an official communication platform used for learning, collaboration, and engagement among students, instructors, and staff. To support a positive and professional learning environment, all students are required to use Teams responsibly and in accordance with the guidelines below.</w:t>
      </w:r>
    </w:p>
    <w:p w14:paraId="09B41AC8" w14:textId="4939DB55" w:rsidR="0058731F" w:rsidRPr="004E1A90" w:rsidRDefault="0058731F" w:rsidP="0058731F">
      <w:pPr>
        <w:rPr>
          <w:rFonts w:cs="Arial"/>
          <w:sz w:val="22"/>
          <w:szCs w:val="22"/>
          <w:lang w:val="en-CA"/>
        </w:rPr>
      </w:pPr>
    </w:p>
    <w:p w14:paraId="5D743176" w14:textId="77777777" w:rsidR="0058731F" w:rsidRPr="004E1A90" w:rsidRDefault="0058731F" w:rsidP="0058731F">
      <w:pPr>
        <w:rPr>
          <w:rFonts w:cs="Arial"/>
          <w:b/>
          <w:bCs/>
          <w:sz w:val="22"/>
          <w:szCs w:val="22"/>
          <w:lang w:val="en-CA"/>
        </w:rPr>
      </w:pPr>
      <w:r w:rsidRPr="004E1A90">
        <w:rPr>
          <w:rFonts w:cs="Arial"/>
          <w:b/>
          <w:bCs/>
          <w:sz w:val="22"/>
          <w:szCs w:val="22"/>
          <w:lang w:val="en-CA"/>
        </w:rPr>
        <w:t>Purpose and Expectations</w:t>
      </w:r>
    </w:p>
    <w:p w14:paraId="4D9A6EA8" w14:textId="77777777" w:rsidR="0058731F" w:rsidRPr="004E1A90" w:rsidRDefault="0058731F" w:rsidP="009B3E64">
      <w:pPr>
        <w:numPr>
          <w:ilvl w:val="0"/>
          <w:numId w:val="101"/>
        </w:numPr>
        <w:rPr>
          <w:rFonts w:cs="Arial"/>
          <w:sz w:val="22"/>
          <w:szCs w:val="22"/>
          <w:lang w:val="en-CA"/>
        </w:rPr>
      </w:pPr>
      <w:r w:rsidRPr="004E1A90">
        <w:rPr>
          <w:rFonts w:cs="Arial"/>
          <w:sz w:val="22"/>
          <w:szCs w:val="22"/>
          <w:lang w:val="en-CA"/>
        </w:rPr>
        <w:lastRenderedPageBreak/>
        <w:t>Teams is a professional and educational tool, not a social media platform.</w:t>
      </w:r>
    </w:p>
    <w:p w14:paraId="3894075C" w14:textId="77777777" w:rsidR="0058731F" w:rsidRPr="004E1A90" w:rsidRDefault="0058731F" w:rsidP="009B3E64">
      <w:pPr>
        <w:numPr>
          <w:ilvl w:val="0"/>
          <w:numId w:val="101"/>
        </w:numPr>
        <w:rPr>
          <w:rFonts w:cs="Arial"/>
          <w:sz w:val="22"/>
          <w:szCs w:val="22"/>
          <w:lang w:val="en-CA"/>
        </w:rPr>
      </w:pPr>
      <w:r w:rsidRPr="004E1A90">
        <w:rPr>
          <w:rFonts w:cs="Arial"/>
          <w:sz w:val="22"/>
          <w:szCs w:val="22"/>
          <w:lang w:val="en-CA"/>
        </w:rPr>
        <w:t>All communication must be respectful, professional, and relevant to academic or school-related matters.</w:t>
      </w:r>
    </w:p>
    <w:p w14:paraId="21EB3695" w14:textId="77777777" w:rsidR="0058731F" w:rsidRPr="004E1A90" w:rsidRDefault="0058731F" w:rsidP="009B3E64">
      <w:pPr>
        <w:numPr>
          <w:ilvl w:val="0"/>
          <w:numId w:val="101"/>
        </w:numPr>
        <w:rPr>
          <w:rFonts w:cs="Arial"/>
          <w:sz w:val="22"/>
          <w:szCs w:val="22"/>
          <w:lang w:val="en-CA"/>
        </w:rPr>
      </w:pPr>
      <w:r w:rsidRPr="004E1A90">
        <w:rPr>
          <w:rFonts w:cs="Arial"/>
          <w:sz w:val="22"/>
          <w:szCs w:val="22"/>
          <w:lang w:val="en-CA"/>
        </w:rPr>
        <w:t>Students are expected to use clear language and check spelling, grammar, and tone before sending messages.</w:t>
      </w:r>
    </w:p>
    <w:p w14:paraId="5799A3A8" w14:textId="77777777" w:rsidR="0058731F" w:rsidRPr="004E1A90" w:rsidRDefault="0058731F" w:rsidP="009B3E64">
      <w:pPr>
        <w:numPr>
          <w:ilvl w:val="0"/>
          <w:numId w:val="101"/>
        </w:numPr>
        <w:rPr>
          <w:rFonts w:cs="Arial"/>
          <w:sz w:val="22"/>
          <w:szCs w:val="22"/>
          <w:lang w:val="en-CA"/>
        </w:rPr>
      </w:pPr>
      <w:r w:rsidRPr="004E1A90">
        <w:rPr>
          <w:rFonts w:cs="Arial"/>
          <w:sz w:val="22"/>
          <w:szCs w:val="22"/>
          <w:lang w:val="en-CA"/>
        </w:rPr>
        <w:t>Instructors and Directors may monitor Teams activity to ensure appropriate use.</w:t>
      </w:r>
    </w:p>
    <w:p w14:paraId="3C284058" w14:textId="2347E106" w:rsidR="0058731F" w:rsidRPr="004E1A90" w:rsidRDefault="0058731F" w:rsidP="0058731F">
      <w:pPr>
        <w:rPr>
          <w:rFonts w:cs="Arial"/>
          <w:sz w:val="22"/>
          <w:szCs w:val="22"/>
          <w:lang w:val="en-CA"/>
        </w:rPr>
      </w:pPr>
    </w:p>
    <w:p w14:paraId="6F39416A" w14:textId="77777777" w:rsidR="0058731F" w:rsidRPr="004E1A90" w:rsidRDefault="0058731F" w:rsidP="0058731F">
      <w:pPr>
        <w:rPr>
          <w:rFonts w:cs="Arial"/>
          <w:b/>
          <w:bCs/>
          <w:sz w:val="22"/>
          <w:szCs w:val="22"/>
          <w:lang w:val="en-CA"/>
        </w:rPr>
      </w:pPr>
      <w:r w:rsidRPr="004E1A90">
        <w:rPr>
          <w:rFonts w:cs="Arial"/>
          <w:b/>
          <w:bCs/>
          <w:sz w:val="22"/>
          <w:szCs w:val="22"/>
          <w:lang w:val="en-CA"/>
        </w:rPr>
        <w:t>Chat Etiquette</w:t>
      </w:r>
    </w:p>
    <w:p w14:paraId="028F6A5C" w14:textId="77777777" w:rsidR="0058731F" w:rsidRPr="004E1A90" w:rsidRDefault="0058731F" w:rsidP="009B3E64">
      <w:pPr>
        <w:numPr>
          <w:ilvl w:val="0"/>
          <w:numId w:val="102"/>
        </w:numPr>
        <w:rPr>
          <w:rFonts w:cs="Arial"/>
          <w:sz w:val="22"/>
          <w:szCs w:val="22"/>
          <w:lang w:val="en-CA"/>
        </w:rPr>
      </w:pPr>
      <w:r w:rsidRPr="004E1A90">
        <w:rPr>
          <w:rFonts w:cs="Arial"/>
          <w:sz w:val="22"/>
          <w:szCs w:val="22"/>
          <w:lang w:val="en-CA"/>
        </w:rPr>
        <w:t>Use main class channels for group questions or discussions unless otherwise directed.</w:t>
      </w:r>
    </w:p>
    <w:p w14:paraId="52EFFFCC" w14:textId="77777777" w:rsidR="0058731F" w:rsidRPr="004E1A90" w:rsidRDefault="0058731F" w:rsidP="009B3E64">
      <w:pPr>
        <w:numPr>
          <w:ilvl w:val="0"/>
          <w:numId w:val="102"/>
        </w:numPr>
        <w:rPr>
          <w:rFonts w:cs="Arial"/>
          <w:sz w:val="22"/>
          <w:szCs w:val="22"/>
          <w:lang w:val="en-CA"/>
        </w:rPr>
      </w:pPr>
      <w:r w:rsidRPr="004E1A90">
        <w:rPr>
          <w:rFonts w:cs="Arial"/>
          <w:sz w:val="22"/>
          <w:szCs w:val="22"/>
          <w:lang w:val="en-CA"/>
        </w:rPr>
        <w:t>Do not spam or flood the chat; avoid multiple short messages when one complete message is sufficient.</w:t>
      </w:r>
    </w:p>
    <w:p w14:paraId="5C350DAD" w14:textId="77777777" w:rsidR="0058731F" w:rsidRPr="004E1A90" w:rsidRDefault="0058731F" w:rsidP="009B3E64">
      <w:pPr>
        <w:numPr>
          <w:ilvl w:val="0"/>
          <w:numId w:val="102"/>
        </w:numPr>
        <w:rPr>
          <w:rFonts w:cs="Arial"/>
          <w:sz w:val="22"/>
          <w:szCs w:val="22"/>
          <w:lang w:val="en-CA"/>
        </w:rPr>
      </w:pPr>
      <w:r w:rsidRPr="004E1A90">
        <w:rPr>
          <w:rFonts w:cs="Arial"/>
          <w:sz w:val="22"/>
          <w:szCs w:val="22"/>
          <w:lang w:val="en-CA"/>
        </w:rPr>
        <w:t>Tagging users (e.g., @instructor) should be done only when necessary.</w:t>
      </w:r>
    </w:p>
    <w:p w14:paraId="7A5A8B26" w14:textId="77777777" w:rsidR="0058731F" w:rsidRPr="004E1A90" w:rsidRDefault="0058731F" w:rsidP="009B3E64">
      <w:pPr>
        <w:numPr>
          <w:ilvl w:val="0"/>
          <w:numId w:val="102"/>
        </w:numPr>
        <w:rPr>
          <w:rFonts w:cs="Arial"/>
          <w:sz w:val="22"/>
          <w:szCs w:val="22"/>
          <w:lang w:val="en-CA"/>
        </w:rPr>
      </w:pPr>
      <w:r w:rsidRPr="004E1A90">
        <w:rPr>
          <w:rFonts w:cs="Arial"/>
          <w:sz w:val="22"/>
          <w:szCs w:val="22"/>
          <w:lang w:val="en-CA"/>
        </w:rPr>
        <w:t>Allow appropriate time for instructors and classmates to respond.</w:t>
      </w:r>
    </w:p>
    <w:p w14:paraId="7E9920D2" w14:textId="77777777" w:rsidR="0058731F" w:rsidRPr="004E1A90" w:rsidRDefault="0058731F" w:rsidP="009B3E64">
      <w:pPr>
        <w:numPr>
          <w:ilvl w:val="0"/>
          <w:numId w:val="102"/>
        </w:numPr>
        <w:rPr>
          <w:rFonts w:cs="Arial"/>
          <w:sz w:val="22"/>
          <w:szCs w:val="22"/>
          <w:lang w:val="en-CA"/>
        </w:rPr>
      </w:pPr>
      <w:r w:rsidRPr="004E1A90">
        <w:rPr>
          <w:rFonts w:cs="Arial"/>
          <w:sz w:val="22"/>
          <w:szCs w:val="22"/>
          <w:lang w:val="en-CA"/>
        </w:rPr>
        <w:t>Personal or non-academic conversations should take place outside of Teams.</w:t>
      </w:r>
    </w:p>
    <w:p w14:paraId="538D0768" w14:textId="471FBE7D" w:rsidR="0058731F" w:rsidRPr="004E1A90" w:rsidRDefault="0058731F" w:rsidP="0058731F">
      <w:pPr>
        <w:rPr>
          <w:rFonts w:cs="Arial"/>
          <w:sz w:val="22"/>
          <w:szCs w:val="22"/>
          <w:lang w:val="en-CA"/>
        </w:rPr>
      </w:pPr>
    </w:p>
    <w:p w14:paraId="64620901" w14:textId="77777777" w:rsidR="0058731F" w:rsidRPr="004E1A90" w:rsidRDefault="0058731F" w:rsidP="0058731F">
      <w:pPr>
        <w:rPr>
          <w:rFonts w:cs="Arial"/>
          <w:b/>
          <w:bCs/>
          <w:sz w:val="22"/>
          <w:szCs w:val="22"/>
          <w:lang w:val="en-CA"/>
        </w:rPr>
      </w:pPr>
      <w:r w:rsidRPr="004E1A90">
        <w:rPr>
          <w:rFonts w:cs="Arial"/>
          <w:b/>
          <w:bCs/>
          <w:sz w:val="22"/>
          <w:szCs w:val="22"/>
          <w:lang w:val="en-CA"/>
        </w:rPr>
        <w:t>Use of Emojis, GIFs, and Reactions</w:t>
      </w:r>
    </w:p>
    <w:p w14:paraId="20005E9B" w14:textId="77777777" w:rsidR="0058731F" w:rsidRPr="004E1A90" w:rsidRDefault="0058731F" w:rsidP="0058731F">
      <w:pPr>
        <w:rPr>
          <w:rFonts w:cs="Arial"/>
          <w:sz w:val="22"/>
          <w:szCs w:val="22"/>
          <w:lang w:val="en-CA"/>
        </w:rPr>
      </w:pPr>
      <w:r w:rsidRPr="004E1A90">
        <w:rPr>
          <w:rFonts w:cs="Arial"/>
          <w:sz w:val="22"/>
          <w:szCs w:val="22"/>
          <w:lang w:val="en-CA"/>
        </w:rPr>
        <w:t>Emojis, GIFs, and reactions may be used sparingly to convey tone or appreciation. Their use must always remain appropriate for a professional learning environment.</w:t>
      </w:r>
    </w:p>
    <w:p w14:paraId="493A21B9" w14:textId="77777777" w:rsidR="0058731F" w:rsidRPr="004E1A90" w:rsidRDefault="0058731F" w:rsidP="0058731F">
      <w:pPr>
        <w:rPr>
          <w:rFonts w:cs="Arial"/>
          <w:b/>
          <w:bCs/>
          <w:sz w:val="22"/>
          <w:szCs w:val="22"/>
          <w:lang w:val="en-CA"/>
        </w:rPr>
      </w:pPr>
      <w:r w:rsidRPr="004E1A90">
        <w:rPr>
          <w:rFonts w:cs="Arial"/>
          <w:b/>
          <w:bCs/>
          <w:sz w:val="22"/>
          <w:szCs w:val="22"/>
          <w:lang w:val="en-CA"/>
        </w:rPr>
        <w:t>Acceptable Examples</w:t>
      </w:r>
    </w:p>
    <w:p w14:paraId="562C7FA3" w14:textId="77777777" w:rsidR="0058731F" w:rsidRPr="004E1A90" w:rsidRDefault="0058731F" w:rsidP="009B3E64">
      <w:pPr>
        <w:numPr>
          <w:ilvl w:val="0"/>
          <w:numId w:val="103"/>
        </w:numPr>
        <w:rPr>
          <w:rFonts w:cs="Arial"/>
          <w:sz w:val="22"/>
          <w:szCs w:val="22"/>
          <w:lang w:val="en-CA"/>
        </w:rPr>
      </w:pPr>
      <w:r w:rsidRPr="004E1A90">
        <w:rPr>
          <w:rFonts w:ascii="Segoe UI Emoji" w:hAnsi="Segoe UI Emoji" w:cs="Segoe UI Emoji"/>
          <w:sz w:val="22"/>
          <w:szCs w:val="22"/>
          <w:lang w:val="en-CA"/>
        </w:rPr>
        <w:t>👍</w:t>
      </w:r>
      <w:r w:rsidRPr="004E1A90">
        <w:rPr>
          <w:rFonts w:cs="Arial"/>
          <w:sz w:val="22"/>
          <w:szCs w:val="22"/>
          <w:lang w:val="en-CA"/>
        </w:rPr>
        <w:t xml:space="preserve"> to show agreement or understanding</w:t>
      </w:r>
    </w:p>
    <w:p w14:paraId="04296A5C" w14:textId="77777777" w:rsidR="0058731F" w:rsidRPr="004E1A90" w:rsidRDefault="0058731F" w:rsidP="009B3E64">
      <w:pPr>
        <w:numPr>
          <w:ilvl w:val="0"/>
          <w:numId w:val="103"/>
        </w:numPr>
        <w:rPr>
          <w:rFonts w:cs="Arial"/>
          <w:sz w:val="22"/>
          <w:szCs w:val="22"/>
          <w:lang w:val="en-CA"/>
        </w:rPr>
      </w:pPr>
      <w:r w:rsidRPr="004E1A90">
        <w:rPr>
          <w:rFonts w:ascii="Segoe UI Emoji" w:hAnsi="Segoe UI Emoji" w:cs="Segoe UI Emoji"/>
          <w:sz w:val="22"/>
          <w:szCs w:val="22"/>
          <w:lang w:val="en-CA"/>
        </w:rPr>
        <w:t>😊</w:t>
      </w:r>
      <w:r w:rsidRPr="004E1A90">
        <w:rPr>
          <w:rFonts w:cs="Arial"/>
          <w:sz w:val="22"/>
          <w:szCs w:val="22"/>
          <w:lang w:val="en-CA"/>
        </w:rPr>
        <w:t xml:space="preserve"> to express thanks or friendliness</w:t>
      </w:r>
    </w:p>
    <w:p w14:paraId="43E1EC3E" w14:textId="77777777" w:rsidR="0058731F" w:rsidRPr="004E1A90" w:rsidRDefault="0058731F" w:rsidP="009B3E64">
      <w:pPr>
        <w:numPr>
          <w:ilvl w:val="0"/>
          <w:numId w:val="103"/>
        </w:numPr>
        <w:rPr>
          <w:rFonts w:cs="Arial"/>
          <w:sz w:val="22"/>
          <w:szCs w:val="22"/>
          <w:lang w:val="en-CA"/>
        </w:rPr>
      </w:pPr>
      <w:r w:rsidRPr="004E1A90">
        <w:rPr>
          <w:rFonts w:ascii="Segoe UI Emoji" w:hAnsi="Segoe UI Emoji" w:cs="Segoe UI Emoji"/>
          <w:sz w:val="22"/>
          <w:szCs w:val="22"/>
          <w:lang w:val="en-CA"/>
        </w:rPr>
        <w:t>🎉</w:t>
      </w:r>
      <w:r w:rsidRPr="004E1A90">
        <w:rPr>
          <w:rFonts w:cs="Arial"/>
          <w:sz w:val="22"/>
          <w:szCs w:val="22"/>
          <w:lang w:val="en-CA"/>
        </w:rPr>
        <w:t xml:space="preserve"> or </w:t>
      </w:r>
      <w:r w:rsidRPr="004E1A90">
        <w:rPr>
          <w:rFonts w:ascii="Segoe UI Emoji" w:hAnsi="Segoe UI Emoji" w:cs="Segoe UI Emoji"/>
          <w:sz w:val="22"/>
          <w:szCs w:val="22"/>
          <w:lang w:val="en-CA"/>
        </w:rPr>
        <w:t>👏</w:t>
      </w:r>
      <w:r w:rsidRPr="004E1A90">
        <w:rPr>
          <w:rFonts w:cs="Arial"/>
          <w:sz w:val="22"/>
          <w:szCs w:val="22"/>
          <w:lang w:val="en-CA"/>
        </w:rPr>
        <w:t xml:space="preserve"> to acknowledge class achievements</w:t>
      </w:r>
    </w:p>
    <w:p w14:paraId="4D30CF6E" w14:textId="77777777" w:rsidR="0058731F" w:rsidRPr="004E1A90" w:rsidRDefault="0058731F" w:rsidP="0058731F">
      <w:pPr>
        <w:rPr>
          <w:rFonts w:cs="Arial"/>
          <w:b/>
          <w:bCs/>
          <w:sz w:val="22"/>
          <w:szCs w:val="22"/>
          <w:lang w:val="en-CA"/>
        </w:rPr>
      </w:pPr>
      <w:r w:rsidRPr="004E1A90">
        <w:rPr>
          <w:rFonts w:cs="Arial"/>
          <w:b/>
          <w:bCs/>
          <w:sz w:val="22"/>
          <w:szCs w:val="22"/>
          <w:lang w:val="en-CA"/>
        </w:rPr>
        <w:t>Unacceptable Examples</w:t>
      </w:r>
    </w:p>
    <w:p w14:paraId="64927EAF" w14:textId="77777777" w:rsidR="0058731F" w:rsidRPr="004E1A90" w:rsidRDefault="0058731F" w:rsidP="009B3E64">
      <w:pPr>
        <w:numPr>
          <w:ilvl w:val="0"/>
          <w:numId w:val="104"/>
        </w:numPr>
        <w:rPr>
          <w:rFonts w:cs="Arial"/>
          <w:sz w:val="22"/>
          <w:szCs w:val="22"/>
          <w:lang w:val="en-CA"/>
        </w:rPr>
      </w:pPr>
      <w:r w:rsidRPr="004E1A90">
        <w:rPr>
          <w:rFonts w:cs="Arial"/>
          <w:sz w:val="22"/>
          <w:szCs w:val="22"/>
          <w:lang w:val="en-CA"/>
        </w:rPr>
        <w:t>Any emoji, GIF, or meme that is sexual, violent, offensive, or mocking</w:t>
      </w:r>
    </w:p>
    <w:p w14:paraId="6312E39A" w14:textId="77777777" w:rsidR="0058731F" w:rsidRPr="004E1A90" w:rsidRDefault="0058731F" w:rsidP="009B3E64">
      <w:pPr>
        <w:numPr>
          <w:ilvl w:val="0"/>
          <w:numId w:val="104"/>
        </w:numPr>
        <w:rPr>
          <w:rFonts w:cs="Arial"/>
          <w:sz w:val="22"/>
          <w:szCs w:val="22"/>
          <w:lang w:val="en-CA"/>
        </w:rPr>
      </w:pPr>
      <w:r w:rsidRPr="004E1A90">
        <w:rPr>
          <w:rFonts w:cs="Arial"/>
          <w:sz w:val="22"/>
          <w:szCs w:val="22"/>
          <w:lang w:val="en-CA"/>
        </w:rPr>
        <w:t>Excessive use that distracts from academic communication</w:t>
      </w:r>
    </w:p>
    <w:p w14:paraId="66B27797" w14:textId="77777777" w:rsidR="0058731F" w:rsidRPr="004E1A90" w:rsidRDefault="0058731F" w:rsidP="009B3E64">
      <w:pPr>
        <w:numPr>
          <w:ilvl w:val="0"/>
          <w:numId w:val="104"/>
        </w:numPr>
        <w:rPr>
          <w:rFonts w:cs="Arial"/>
          <w:sz w:val="22"/>
          <w:szCs w:val="22"/>
          <w:lang w:val="en-CA"/>
        </w:rPr>
      </w:pPr>
      <w:r w:rsidRPr="004E1A90">
        <w:rPr>
          <w:rFonts w:cs="Arial"/>
          <w:sz w:val="22"/>
          <w:szCs w:val="22"/>
          <w:lang w:val="en-CA"/>
        </w:rPr>
        <w:t>Responding to academic questions with emojis alone instead of meaningful communication</w:t>
      </w:r>
    </w:p>
    <w:p w14:paraId="67A2C43A" w14:textId="6336DAD1" w:rsidR="0058731F" w:rsidRPr="004E1A90" w:rsidRDefault="0058731F" w:rsidP="0058731F">
      <w:pPr>
        <w:rPr>
          <w:rFonts w:cs="Arial"/>
          <w:sz w:val="22"/>
          <w:szCs w:val="22"/>
          <w:lang w:val="en-CA"/>
        </w:rPr>
      </w:pPr>
    </w:p>
    <w:p w14:paraId="6A4EE63F" w14:textId="77777777" w:rsidR="0058731F" w:rsidRPr="004E1A90" w:rsidRDefault="0058731F" w:rsidP="0058731F">
      <w:pPr>
        <w:rPr>
          <w:rFonts w:cs="Arial"/>
          <w:b/>
          <w:bCs/>
          <w:sz w:val="22"/>
          <w:szCs w:val="22"/>
          <w:lang w:val="en-CA"/>
        </w:rPr>
      </w:pPr>
      <w:r w:rsidRPr="004E1A90">
        <w:rPr>
          <w:rFonts w:cs="Arial"/>
          <w:b/>
          <w:bCs/>
          <w:sz w:val="22"/>
          <w:szCs w:val="22"/>
          <w:lang w:val="en-CA"/>
        </w:rPr>
        <w:t>Respect and Professional Conduct</w:t>
      </w:r>
    </w:p>
    <w:p w14:paraId="6FE3DE6B" w14:textId="77777777" w:rsidR="0058731F" w:rsidRPr="004E1A90" w:rsidRDefault="0058731F" w:rsidP="009B3E64">
      <w:pPr>
        <w:numPr>
          <w:ilvl w:val="0"/>
          <w:numId w:val="105"/>
        </w:numPr>
        <w:rPr>
          <w:rFonts w:cs="Arial"/>
          <w:sz w:val="22"/>
          <w:szCs w:val="22"/>
          <w:lang w:val="en-CA"/>
        </w:rPr>
      </w:pPr>
      <w:r w:rsidRPr="004E1A90">
        <w:rPr>
          <w:rFonts w:cs="Arial"/>
          <w:sz w:val="22"/>
          <w:szCs w:val="22"/>
          <w:lang w:val="en-CA"/>
        </w:rPr>
        <w:t>Harassment, bullying, inappropriate language, or misuse of emojis/GIFs will not be tolerated.</w:t>
      </w:r>
    </w:p>
    <w:p w14:paraId="13D89F6B" w14:textId="77777777" w:rsidR="0058731F" w:rsidRPr="004E1A90" w:rsidRDefault="0058731F" w:rsidP="009B3E64">
      <w:pPr>
        <w:numPr>
          <w:ilvl w:val="0"/>
          <w:numId w:val="105"/>
        </w:numPr>
        <w:rPr>
          <w:rFonts w:cs="Arial"/>
          <w:sz w:val="22"/>
          <w:szCs w:val="22"/>
          <w:lang w:val="en-CA"/>
        </w:rPr>
      </w:pPr>
      <w:r w:rsidRPr="004E1A90">
        <w:rPr>
          <w:rFonts w:cs="Arial"/>
          <w:sz w:val="22"/>
          <w:szCs w:val="22"/>
          <w:lang w:val="en-CA"/>
        </w:rPr>
        <w:t>Communication must always demonstrate respect for instructors, staff, and peers.</w:t>
      </w:r>
    </w:p>
    <w:p w14:paraId="786878C0" w14:textId="77777777" w:rsidR="0058731F" w:rsidRPr="004E1A90" w:rsidRDefault="0058731F" w:rsidP="009B3E64">
      <w:pPr>
        <w:numPr>
          <w:ilvl w:val="0"/>
          <w:numId w:val="105"/>
        </w:numPr>
        <w:rPr>
          <w:rFonts w:cs="Arial"/>
          <w:sz w:val="22"/>
          <w:szCs w:val="22"/>
          <w:lang w:val="en-CA"/>
        </w:rPr>
      </w:pPr>
      <w:r w:rsidRPr="004E1A90">
        <w:rPr>
          <w:rFonts w:cs="Arial"/>
          <w:sz w:val="22"/>
          <w:szCs w:val="22"/>
          <w:lang w:val="en-CA"/>
        </w:rPr>
        <w:t>Students must maintain confidentiality and may not share screenshots or chat content outside Teams without permission.</w:t>
      </w:r>
    </w:p>
    <w:p w14:paraId="5AED5662" w14:textId="3300B41F" w:rsidR="0058731F" w:rsidRPr="004E1A90" w:rsidRDefault="0058731F" w:rsidP="0058731F">
      <w:pPr>
        <w:rPr>
          <w:rFonts w:cs="Arial"/>
          <w:sz w:val="22"/>
          <w:szCs w:val="22"/>
          <w:lang w:val="en-CA"/>
        </w:rPr>
      </w:pPr>
    </w:p>
    <w:p w14:paraId="5E17D886" w14:textId="77777777" w:rsidR="0058731F" w:rsidRPr="004E1A90" w:rsidRDefault="0058731F" w:rsidP="0058731F">
      <w:pPr>
        <w:rPr>
          <w:rFonts w:cs="Arial"/>
          <w:b/>
          <w:bCs/>
          <w:sz w:val="22"/>
          <w:szCs w:val="22"/>
          <w:lang w:val="en-CA"/>
        </w:rPr>
      </w:pPr>
      <w:r w:rsidRPr="004E1A90">
        <w:rPr>
          <w:rFonts w:cs="Arial"/>
          <w:b/>
          <w:bCs/>
          <w:sz w:val="22"/>
          <w:szCs w:val="22"/>
          <w:lang w:val="en-CA"/>
        </w:rPr>
        <w:t>Consequences for Misuse</w:t>
      </w:r>
    </w:p>
    <w:p w14:paraId="53DA6E3C" w14:textId="77777777" w:rsidR="0058731F" w:rsidRPr="004E1A90" w:rsidRDefault="0058731F" w:rsidP="0058731F">
      <w:pPr>
        <w:rPr>
          <w:rFonts w:cs="Arial"/>
          <w:sz w:val="22"/>
          <w:szCs w:val="22"/>
          <w:lang w:val="en-CA"/>
        </w:rPr>
      </w:pPr>
      <w:r w:rsidRPr="004E1A90">
        <w:rPr>
          <w:rFonts w:cs="Arial"/>
          <w:sz w:val="22"/>
          <w:szCs w:val="22"/>
          <w:lang w:val="en-CA"/>
        </w:rPr>
        <w:t>Misuse of Microsoft Teams may result in:</w:t>
      </w:r>
    </w:p>
    <w:p w14:paraId="7DC3E0AA" w14:textId="77777777" w:rsidR="0058731F" w:rsidRPr="004E1A90" w:rsidRDefault="0058731F" w:rsidP="009B3E64">
      <w:pPr>
        <w:numPr>
          <w:ilvl w:val="0"/>
          <w:numId w:val="106"/>
        </w:numPr>
        <w:rPr>
          <w:rFonts w:cs="Arial"/>
          <w:sz w:val="22"/>
          <w:szCs w:val="22"/>
          <w:lang w:val="en-CA"/>
        </w:rPr>
      </w:pPr>
      <w:r w:rsidRPr="004E1A90">
        <w:rPr>
          <w:rFonts w:cs="Arial"/>
          <w:sz w:val="22"/>
          <w:szCs w:val="22"/>
          <w:lang w:val="en-CA"/>
        </w:rPr>
        <w:t>A warning or meeting with an instructor.</w:t>
      </w:r>
    </w:p>
    <w:p w14:paraId="5E8ED709" w14:textId="77777777" w:rsidR="0058731F" w:rsidRPr="004E1A90" w:rsidRDefault="0058731F" w:rsidP="009B3E64">
      <w:pPr>
        <w:numPr>
          <w:ilvl w:val="0"/>
          <w:numId w:val="106"/>
        </w:numPr>
        <w:rPr>
          <w:rFonts w:cs="Arial"/>
          <w:sz w:val="22"/>
          <w:szCs w:val="22"/>
          <w:lang w:val="en-CA"/>
        </w:rPr>
      </w:pPr>
      <w:r w:rsidRPr="004E1A90">
        <w:rPr>
          <w:rFonts w:cs="Arial"/>
          <w:sz w:val="22"/>
          <w:szCs w:val="22"/>
          <w:lang w:val="en-CA"/>
        </w:rPr>
        <w:t>Restricted or revoked chat/Teams privileges.</w:t>
      </w:r>
    </w:p>
    <w:p w14:paraId="28DC6916" w14:textId="77777777" w:rsidR="0058731F" w:rsidRPr="004E1A90" w:rsidRDefault="0058731F" w:rsidP="009B3E64">
      <w:pPr>
        <w:numPr>
          <w:ilvl w:val="0"/>
          <w:numId w:val="106"/>
        </w:numPr>
        <w:rPr>
          <w:rFonts w:cs="Arial"/>
          <w:sz w:val="22"/>
          <w:szCs w:val="22"/>
          <w:lang w:val="en-CA"/>
        </w:rPr>
      </w:pPr>
      <w:r w:rsidRPr="004E1A90">
        <w:rPr>
          <w:rFonts w:cs="Arial"/>
          <w:sz w:val="22"/>
          <w:szCs w:val="22"/>
          <w:lang w:val="en-CA"/>
        </w:rPr>
        <w:t>Disciplinary action under the College’s Student Code of Conduct.</w:t>
      </w:r>
    </w:p>
    <w:p w14:paraId="2AB82B4A" w14:textId="77777777" w:rsidR="0058731F" w:rsidRPr="004E1A90" w:rsidRDefault="0058731F" w:rsidP="0058731F">
      <w:pPr>
        <w:rPr>
          <w:rFonts w:cs="Arial"/>
          <w:sz w:val="22"/>
          <w:szCs w:val="22"/>
          <w:lang w:val="en-CA"/>
        </w:rPr>
      </w:pPr>
    </w:p>
    <w:p w14:paraId="7661757E" w14:textId="77777777" w:rsidR="0058731F" w:rsidRPr="004E1A90" w:rsidRDefault="0058731F" w:rsidP="0058731F">
      <w:pPr>
        <w:rPr>
          <w:rFonts w:cs="Arial"/>
          <w:b/>
          <w:bCs/>
          <w:sz w:val="22"/>
          <w:szCs w:val="22"/>
          <w:lang w:val="en-CA"/>
        </w:rPr>
      </w:pPr>
      <w:r w:rsidRPr="004E1A90">
        <w:rPr>
          <w:rFonts w:cs="Arial"/>
          <w:b/>
          <w:bCs/>
          <w:sz w:val="22"/>
          <w:szCs w:val="22"/>
          <w:lang w:val="en-CA"/>
        </w:rPr>
        <w:t>Best Practices</w:t>
      </w:r>
    </w:p>
    <w:p w14:paraId="13E56B25" w14:textId="77777777" w:rsidR="0058731F" w:rsidRPr="004E1A90" w:rsidRDefault="0058731F" w:rsidP="009B3E64">
      <w:pPr>
        <w:numPr>
          <w:ilvl w:val="0"/>
          <w:numId w:val="107"/>
        </w:numPr>
        <w:rPr>
          <w:rFonts w:cs="Arial"/>
          <w:sz w:val="22"/>
          <w:szCs w:val="22"/>
          <w:lang w:val="en-CA"/>
        </w:rPr>
      </w:pPr>
      <w:r w:rsidRPr="004E1A90">
        <w:rPr>
          <w:rFonts w:cs="Arial"/>
          <w:sz w:val="22"/>
          <w:szCs w:val="22"/>
          <w:lang w:val="en-CA"/>
        </w:rPr>
        <w:t>Treat Teams communication the same as professional email or in-class discussion.</w:t>
      </w:r>
    </w:p>
    <w:p w14:paraId="634C3465" w14:textId="77777777" w:rsidR="0058731F" w:rsidRPr="004E1A90" w:rsidRDefault="0058731F" w:rsidP="009B3E64">
      <w:pPr>
        <w:numPr>
          <w:ilvl w:val="0"/>
          <w:numId w:val="107"/>
        </w:numPr>
        <w:rPr>
          <w:rFonts w:cs="Arial"/>
          <w:sz w:val="22"/>
          <w:szCs w:val="22"/>
          <w:lang w:val="en-CA"/>
        </w:rPr>
      </w:pPr>
      <w:r w:rsidRPr="004E1A90">
        <w:rPr>
          <w:rFonts w:cs="Arial"/>
          <w:sz w:val="22"/>
          <w:szCs w:val="22"/>
          <w:lang w:val="en-CA"/>
        </w:rPr>
        <w:t>Re-read messages before sending.</w:t>
      </w:r>
    </w:p>
    <w:p w14:paraId="7D82EB3E" w14:textId="77777777" w:rsidR="0058731F" w:rsidRPr="004E1A90" w:rsidRDefault="0058731F" w:rsidP="009B3E64">
      <w:pPr>
        <w:numPr>
          <w:ilvl w:val="0"/>
          <w:numId w:val="107"/>
        </w:numPr>
        <w:rPr>
          <w:rFonts w:cs="Arial"/>
          <w:sz w:val="22"/>
          <w:szCs w:val="22"/>
          <w:lang w:val="en-CA"/>
        </w:rPr>
      </w:pPr>
      <w:r w:rsidRPr="004E1A90">
        <w:rPr>
          <w:rFonts w:cs="Arial"/>
          <w:sz w:val="22"/>
          <w:szCs w:val="22"/>
          <w:lang w:val="en-CA"/>
        </w:rPr>
        <w:t>Keep your tone polite, clear, and positive.</w:t>
      </w:r>
    </w:p>
    <w:p w14:paraId="2287A096" w14:textId="77777777" w:rsidR="0058731F" w:rsidRPr="004E1A90" w:rsidRDefault="0058731F" w:rsidP="009B3E64">
      <w:pPr>
        <w:numPr>
          <w:ilvl w:val="0"/>
          <w:numId w:val="107"/>
        </w:numPr>
        <w:rPr>
          <w:rFonts w:cs="Arial"/>
          <w:sz w:val="22"/>
          <w:szCs w:val="22"/>
          <w:lang w:val="en-CA"/>
        </w:rPr>
      </w:pPr>
      <w:r w:rsidRPr="004E1A90">
        <w:rPr>
          <w:rFonts w:cs="Arial"/>
          <w:sz w:val="22"/>
          <w:szCs w:val="22"/>
          <w:lang w:val="en-CA"/>
        </w:rPr>
        <w:t>When unsure, choose professionalism over informality.</w:t>
      </w:r>
    </w:p>
    <w:p w14:paraId="31C75889" w14:textId="77777777" w:rsidR="0058731F" w:rsidRPr="004E1A90" w:rsidRDefault="0058731F" w:rsidP="00DE4194">
      <w:pPr>
        <w:rPr>
          <w:rFonts w:cs="Arial"/>
          <w:b/>
          <w:caps/>
          <w:sz w:val="22"/>
          <w:szCs w:val="22"/>
        </w:rPr>
      </w:pPr>
    </w:p>
    <w:p w14:paraId="016426FE" w14:textId="7E94E94E" w:rsidR="00DE4194" w:rsidRPr="004E1A90" w:rsidRDefault="00DE4194" w:rsidP="00DE4194">
      <w:pPr>
        <w:rPr>
          <w:rFonts w:ascii="Times New Roman" w:hAnsi="Times New Roman"/>
          <w:b/>
          <w:caps/>
          <w:sz w:val="24"/>
          <w:szCs w:val="22"/>
        </w:rPr>
      </w:pPr>
      <w:r w:rsidRPr="004E1A90">
        <w:rPr>
          <w:rFonts w:ascii="Times New Roman" w:hAnsi="Times New Roman"/>
          <w:b/>
          <w:caps/>
          <w:sz w:val="24"/>
          <w:szCs w:val="22"/>
        </w:rPr>
        <w:t>In-Class &amp; Online/ Distance learning Exam Expectations and proctoring</w:t>
      </w:r>
      <w:bookmarkEnd w:id="95"/>
      <w:bookmarkEnd w:id="96"/>
    </w:p>
    <w:p w14:paraId="1C425EA4" w14:textId="77777777" w:rsidR="00630C19" w:rsidRPr="004E1A90" w:rsidRDefault="00630C19" w:rsidP="00630C19">
      <w:pPr>
        <w:rPr>
          <w:rFonts w:cs="Arial"/>
          <w:b/>
          <w:bCs/>
          <w:sz w:val="22"/>
          <w:szCs w:val="22"/>
          <w:lang w:val="en-CA"/>
        </w:rPr>
      </w:pPr>
      <w:r w:rsidRPr="004E1A90">
        <w:rPr>
          <w:rFonts w:cs="Arial"/>
          <w:color w:val="000000"/>
          <w:sz w:val="22"/>
          <w:szCs w:val="22"/>
          <w:lang w:val="en-CA" w:eastAsia="en-CA"/>
        </w:rPr>
        <w:lastRenderedPageBreak/>
        <w:t>To minimize incidents of academic dishonesty, Sprott Shaw college adheres to the following distance learning exams requirements.</w:t>
      </w:r>
    </w:p>
    <w:p w14:paraId="39357DFD" w14:textId="77777777" w:rsidR="00630C19" w:rsidRPr="004E1A90" w:rsidRDefault="00630C19" w:rsidP="00630C19">
      <w:pPr>
        <w:rPr>
          <w:rFonts w:cs="Arial"/>
          <w:b/>
          <w:bCs/>
          <w:sz w:val="22"/>
          <w:szCs w:val="22"/>
          <w:lang w:val="en-CA"/>
        </w:rPr>
      </w:pPr>
    </w:p>
    <w:p w14:paraId="3B4095D6" w14:textId="77777777" w:rsidR="00DE4194" w:rsidRPr="004E1A90" w:rsidRDefault="00DE4194" w:rsidP="00DE4194">
      <w:pPr>
        <w:rPr>
          <w:rFonts w:cs="Arial"/>
          <w:b/>
          <w:bCs/>
          <w:sz w:val="22"/>
          <w:szCs w:val="22"/>
          <w:lang w:val="en-CA"/>
        </w:rPr>
      </w:pPr>
      <w:r w:rsidRPr="004E1A90">
        <w:rPr>
          <w:rFonts w:cs="Arial"/>
          <w:b/>
          <w:bCs/>
          <w:sz w:val="22"/>
          <w:szCs w:val="22"/>
          <w:lang w:val="en-CA"/>
        </w:rPr>
        <w:t>In-Class (Synchronous) Exam Sessions:</w:t>
      </w:r>
    </w:p>
    <w:p w14:paraId="37C104F0" w14:textId="77777777" w:rsidR="00DE4194" w:rsidRPr="004E1A90" w:rsidRDefault="00DE4194" w:rsidP="009B3E64">
      <w:pPr>
        <w:numPr>
          <w:ilvl w:val="0"/>
          <w:numId w:val="84"/>
        </w:numPr>
        <w:rPr>
          <w:rFonts w:cs="Arial"/>
          <w:sz w:val="22"/>
          <w:szCs w:val="22"/>
          <w:lang w:val="en-CA"/>
        </w:rPr>
      </w:pPr>
      <w:r w:rsidRPr="004E1A90">
        <w:rPr>
          <w:rFonts w:cs="Arial"/>
          <w:sz w:val="22"/>
          <w:szCs w:val="22"/>
          <w:lang w:val="en-CA"/>
        </w:rPr>
        <w:t>As per the BYOD policy, students will be required to download a specific exam lock-down browser, in order to complete exams through a secured testing site.</w:t>
      </w:r>
    </w:p>
    <w:p w14:paraId="02E74EFF" w14:textId="77777777" w:rsidR="00DE4194" w:rsidRPr="004E1A90" w:rsidRDefault="00DE4194" w:rsidP="009B3E64">
      <w:pPr>
        <w:numPr>
          <w:ilvl w:val="0"/>
          <w:numId w:val="84"/>
        </w:numPr>
        <w:rPr>
          <w:rFonts w:cs="Arial"/>
          <w:sz w:val="22"/>
          <w:szCs w:val="22"/>
        </w:rPr>
      </w:pPr>
      <w:r w:rsidRPr="004E1A90">
        <w:rPr>
          <w:rFonts w:cs="Arial"/>
          <w:sz w:val="22"/>
          <w:szCs w:val="22"/>
        </w:rPr>
        <w:t xml:space="preserve">Students are not permitted to use unauthorized materials, such as a textbook, notes, or the internet, unless approved on the course outline.  </w:t>
      </w:r>
    </w:p>
    <w:p w14:paraId="7ECE3E03" w14:textId="77777777" w:rsidR="00DE4194" w:rsidRPr="004E1A90" w:rsidRDefault="00DE4194" w:rsidP="009B3E64">
      <w:pPr>
        <w:numPr>
          <w:ilvl w:val="0"/>
          <w:numId w:val="84"/>
        </w:numPr>
        <w:rPr>
          <w:rFonts w:cs="Arial"/>
          <w:sz w:val="22"/>
          <w:szCs w:val="22"/>
          <w:lang w:val="en-CA"/>
        </w:rPr>
      </w:pPr>
      <w:r w:rsidRPr="004E1A90">
        <w:rPr>
          <w:rFonts w:cs="Arial"/>
          <w:sz w:val="22"/>
          <w:szCs w:val="22"/>
          <w:lang w:val="en-CA"/>
        </w:rPr>
        <w:t>Exams have a scheduled start and end time.</w:t>
      </w:r>
    </w:p>
    <w:p w14:paraId="4CFFA625" w14:textId="77777777" w:rsidR="00DE4194" w:rsidRPr="004E1A90" w:rsidRDefault="00DE4194" w:rsidP="00630C19">
      <w:pPr>
        <w:rPr>
          <w:rFonts w:cs="Arial"/>
          <w:b/>
          <w:bCs/>
          <w:sz w:val="22"/>
          <w:szCs w:val="22"/>
          <w:lang w:val="en-CA"/>
        </w:rPr>
      </w:pPr>
    </w:p>
    <w:p w14:paraId="542F2687" w14:textId="58E0832B" w:rsidR="00630C19" w:rsidRPr="004E1A90" w:rsidRDefault="00DE4194" w:rsidP="00630C19">
      <w:pPr>
        <w:rPr>
          <w:rFonts w:cs="Arial"/>
          <w:b/>
          <w:bCs/>
          <w:sz w:val="22"/>
          <w:szCs w:val="22"/>
          <w:lang w:val="en-CA"/>
        </w:rPr>
      </w:pPr>
      <w:r w:rsidRPr="004E1A90">
        <w:rPr>
          <w:rFonts w:cs="Arial"/>
          <w:b/>
          <w:bCs/>
          <w:sz w:val="22"/>
          <w:szCs w:val="22"/>
          <w:lang w:val="en-CA"/>
        </w:rPr>
        <w:t xml:space="preserve">Distance </w:t>
      </w:r>
      <w:r w:rsidR="00630C19" w:rsidRPr="004E1A90">
        <w:rPr>
          <w:rFonts w:cs="Arial"/>
          <w:b/>
          <w:bCs/>
          <w:sz w:val="22"/>
          <w:szCs w:val="22"/>
          <w:lang w:val="en-CA"/>
        </w:rPr>
        <w:t>Synchronous Exam Sessions:</w:t>
      </w:r>
    </w:p>
    <w:p w14:paraId="2FE5FE28" w14:textId="77777777" w:rsidR="00630C19" w:rsidRPr="004E1A90" w:rsidRDefault="00630C19" w:rsidP="009B3E64">
      <w:pPr>
        <w:numPr>
          <w:ilvl w:val="0"/>
          <w:numId w:val="34"/>
        </w:numPr>
        <w:overflowPunct/>
        <w:autoSpaceDE/>
        <w:autoSpaceDN/>
        <w:adjustRightInd/>
        <w:spacing w:before="75" w:after="75"/>
        <w:ind w:left="1170"/>
        <w:rPr>
          <w:rFonts w:cs="Arial"/>
          <w:color w:val="000000"/>
          <w:sz w:val="22"/>
          <w:szCs w:val="22"/>
          <w:lang w:val="en-CA" w:eastAsia="en-CA"/>
        </w:rPr>
      </w:pPr>
      <w:r w:rsidRPr="004E1A90">
        <w:rPr>
          <w:rFonts w:cs="Arial"/>
          <w:color w:val="000000"/>
          <w:sz w:val="22"/>
          <w:szCs w:val="22"/>
          <w:lang w:val="en-CA" w:eastAsia="en-CA"/>
        </w:rPr>
        <w:t xml:space="preserve">Authenticating the identity of the test taker. </w:t>
      </w:r>
      <w:r w:rsidRPr="004E1A90">
        <w:rPr>
          <w:rFonts w:cs="Arial"/>
          <w:sz w:val="22"/>
          <w:szCs w:val="22"/>
          <w:lang w:val="en-CA"/>
        </w:rPr>
        <w:t>The student must always have their camera on. The instructor may ask for student show, using camera, their workspace prior to exam. At any point if the student turns their camera off, they will be marked as a zero for the exam.</w:t>
      </w:r>
    </w:p>
    <w:p w14:paraId="25541AB3" w14:textId="77777777" w:rsidR="00630C19" w:rsidRPr="004E1A90" w:rsidRDefault="00630C19" w:rsidP="009B3E64">
      <w:pPr>
        <w:numPr>
          <w:ilvl w:val="0"/>
          <w:numId w:val="34"/>
        </w:numPr>
        <w:overflowPunct/>
        <w:autoSpaceDE/>
        <w:autoSpaceDN/>
        <w:adjustRightInd/>
        <w:spacing w:before="75" w:after="75"/>
        <w:ind w:left="1170"/>
        <w:rPr>
          <w:rFonts w:cs="Arial"/>
          <w:color w:val="000000"/>
          <w:sz w:val="22"/>
          <w:szCs w:val="22"/>
          <w:lang w:val="en-CA" w:eastAsia="en-CA"/>
        </w:rPr>
      </w:pPr>
      <w:r w:rsidRPr="004E1A90">
        <w:rPr>
          <w:rFonts w:cs="Arial"/>
          <w:color w:val="000000"/>
          <w:sz w:val="22"/>
          <w:szCs w:val="22"/>
          <w:lang w:val="en-CA" w:eastAsia="en-CA"/>
        </w:rPr>
        <w:t xml:space="preserve">Some programs may </w:t>
      </w:r>
      <w:r w:rsidRPr="004E1A90">
        <w:rPr>
          <w:rFonts w:cs="Arial"/>
          <w:sz w:val="22"/>
          <w:szCs w:val="22"/>
          <w:lang w:val="en-CA"/>
        </w:rPr>
        <w:t xml:space="preserve">require students to download the test taking program (refer to BYOD form). </w:t>
      </w:r>
    </w:p>
    <w:p w14:paraId="26911A86" w14:textId="77777777" w:rsidR="00630C19" w:rsidRPr="004E1A90" w:rsidRDefault="00630C19" w:rsidP="009B3E64">
      <w:pPr>
        <w:numPr>
          <w:ilvl w:val="0"/>
          <w:numId w:val="34"/>
        </w:numPr>
        <w:overflowPunct/>
        <w:autoSpaceDE/>
        <w:autoSpaceDN/>
        <w:adjustRightInd/>
        <w:spacing w:before="75" w:after="75"/>
        <w:ind w:left="1170"/>
        <w:rPr>
          <w:rFonts w:cs="Arial"/>
          <w:color w:val="000000"/>
          <w:sz w:val="22"/>
          <w:szCs w:val="22"/>
          <w:lang w:val="en-CA" w:eastAsia="en-CA"/>
        </w:rPr>
      </w:pPr>
      <w:r w:rsidRPr="004E1A90">
        <w:rPr>
          <w:rFonts w:cs="Arial"/>
          <w:color w:val="000000"/>
          <w:sz w:val="22"/>
          <w:szCs w:val="22"/>
          <w:lang w:val="en-CA" w:eastAsia="en-CA"/>
        </w:rPr>
        <w:t xml:space="preserve">Preventing unauthorized collaboration with other students, friends, or paid helpers. </w:t>
      </w:r>
      <w:r w:rsidRPr="004E1A90">
        <w:rPr>
          <w:rFonts w:cs="Arial"/>
          <w:sz w:val="22"/>
          <w:szCs w:val="22"/>
          <w:lang w:val="en-CA"/>
        </w:rPr>
        <w:t xml:space="preserve">Headphones are not permitted during an exam; student must have their microphone on cannot be on mute. This is to ensure that there is no other person in the room or on the headphones providing answers. </w:t>
      </w:r>
    </w:p>
    <w:p w14:paraId="27B343D3" w14:textId="77777777" w:rsidR="00630C19" w:rsidRPr="004E1A90" w:rsidRDefault="00630C19" w:rsidP="009B3E64">
      <w:pPr>
        <w:numPr>
          <w:ilvl w:val="0"/>
          <w:numId w:val="34"/>
        </w:numPr>
        <w:overflowPunct/>
        <w:autoSpaceDE/>
        <w:autoSpaceDN/>
        <w:adjustRightInd/>
        <w:spacing w:before="75" w:after="75"/>
        <w:ind w:left="1170"/>
        <w:rPr>
          <w:rFonts w:cs="Arial"/>
          <w:color w:val="000000"/>
          <w:sz w:val="22"/>
          <w:szCs w:val="22"/>
          <w:lang w:val="en-CA" w:eastAsia="en-CA"/>
        </w:rPr>
      </w:pPr>
      <w:r w:rsidRPr="004E1A90">
        <w:rPr>
          <w:rFonts w:cs="Arial"/>
          <w:color w:val="000000"/>
          <w:sz w:val="22"/>
          <w:szCs w:val="22"/>
          <w:lang w:val="en-CA" w:eastAsia="en-CA"/>
        </w:rPr>
        <w:t xml:space="preserve">Students are not permitted to use unauthorized materials, such as a textbook, notes, or the internet, unless approved on the course outline.  </w:t>
      </w:r>
    </w:p>
    <w:p w14:paraId="233DB186" w14:textId="77777777" w:rsidR="00630C19" w:rsidRPr="004E1A90" w:rsidRDefault="00630C19" w:rsidP="009B3E64">
      <w:pPr>
        <w:numPr>
          <w:ilvl w:val="0"/>
          <w:numId w:val="34"/>
        </w:numPr>
        <w:overflowPunct/>
        <w:autoSpaceDE/>
        <w:autoSpaceDN/>
        <w:adjustRightInd/>
        <w:spacing w:before="75" w:after="75"/>
        <w:ind w:left="1170"/>
        <w:rPr>
          <w:rFonts w:cs="Arial"/>
          <w:color w:val="000000"/>
          <w:sz w:val="22"/>
          <w:szCs w:val="22"/>
          <w:lang w:val="en-CA" w:eastAsia="en-CA"/>
        </w:rPr>
      </w:pPr>
      <w:r w:rsidRPr="004E1A90">
        <w:rPr>
          <w:rFonts w:cs="Arial"/>
          <w:color w:val="000000"/>
          <w:sz w:val="22"/>
          <w:szCs w:val="22"/>
          <w:lang w:val="en-CA" w:eastAsia="en-CA"/>
        </w:rPr>
        <w:t xml:space="preserve">Exams have a scheduled start and end time. </w:t>
      </w:r>
    </w:p>
    <w:p w14:paraId="10D01A2E" w14:textId="77777777" w:rsidR="00630C19" w:rsidRPr="004E1A90" w:rsidRDefault="00630C19" w:rsidP="00630C19">
      <w:pPr>
        <w:rPr>
          <w:rFonts w:cs="Arial"/>
          <w:sz w:val="22"/>
          <w:szCs w:val="22"/>
          <w:lang w:val="en-CA"/>
        </w:rPr>
      </w:pPr>
    </w:p>
    <w:p w14:paraId="1A89088A" w14:textId="77777777" w:rsidR="00630C19" w:rsidRPr="004E1A90" w:rsidRDefault="00630C19" w:rsidP="00630C19">
      <w:pPr>
        <w:rPr>
          <w:rFonts w:cs="Arial"/>
          <w:sz w:val="22"/>
          <w:szCs w:val="22"/>
          <w:lang w:val="en-CA"/>
        </w:rPr>
      </w:pPr>
      <w:r w:rsidRPr="004E1A90">
        <w:rPr>
          <w:rFonts w:cs="Arial"/>
          <w:sz w:val="22"/>
          <w:szCs w:val="22"/>
          <w:lang w:val="en-CA"/>
        </w:rPr>
        <w:t xml:space="preserve">Refer to the Bring Your Own Device (BYOD) document that was signed during the enrollment process for further details regarding webcam and computer requirements. </w:t>
      </w:r>
    </w:p>
    <w:p w14:paraId="161967F5" w14:textId="77777777" w:rsidR="00630C19" w:rsidRPr="004E1A90" w:rsidRDefault="00630C19" w:rsidP="00630C19">
      <w:pPr>
        <w:rPr>
          <w:rFonts w:cs="Arial"/>
          <w:sz w:val="22"/>
          <w:szCs w:val="22"/>
          <w:lang w:val="en-CA"/>
        </w:rPr>
      </w:pPr>
    </w:p>
    <w:p w14:paraId="7F6CDF46" w14:textId="77777777" w:rsidR="00210039" w:rsidRPr="004E1A90" w:rsidRDefault="00210039" w:rsidP="00630C19">
      <w:pPr>
        <w:rPr>
          <w:rFonts w:cs="Arial"/>
          <w:b/>
          <w:bCs/>
          <w:sz w:val="22"/>
          <w:szCs w:val="22"/>
          <w:lang w:val="en-CA"/>
        </w:rPr>
      </w:pPr>
    </w:p>
    <w:p w14:paraId="626F0C42" w14:textId="77777777" w:rsidR="00210039" w:rsidRPr="004E1A90" w:rsidRDefault="00210039" w:rsidP="00630C19">
      <w:pPr>
        <w:rPr>
          <w:rFonts w:cs="Arial"/>
          <w:b/>
          <w:bCs/>
          <w:sz w:val="22"/>
          <w:szCs w:val="22"/>
          <w:lang w:val="en-CA"/>
        </w:rPr>
      </w:pPr>
    </w:p>
    <w:p w14:paraId="67B5E2F7" w14:textId="5C271575" w:rsidR="00630C19" w:rsidRPr="004E1A90" w:rsidRDefault="00630C19" w:rsidP="00630C19">
      <w:pPr>
        <w:rPr>
          <w:rFonts w:cs="Arial"/>
          <w:b/>
          <w:bCs/>
          <w:sz w:val="22"/>
          <w:szCs w:val="22"/>
          <w:lang w:val="en-CA"/>
        </w:rPr>
      </w:pPr>
      <w:r w:rsidRPr="004E1A90">
        <w:rPr>
          <w:rFonts w:cs="Arial"/>
          <w:b/>
          <w:bCs/>
          <w:sz w:val="22"/>
          <w:szCs w:val="22"/>
          <w:lang w:val="en-CA"/>
        </w:rPr>
        <w:t xml:space="preserve">Asynchronous Exam Sessions: </w:t>
      </w:r>
    </w:p>
    <w:p w14:paraId="47D10A14" w14:textId="77777777" w:rsidR="00630C19" w:rsidRPr="004E1A90" w:rsidRDefault="00630C19" w:rsidP="009B3E64">
      <w:pPr>
        <w:pStyle w:val="ListParagraph"/>
        <w:numPr>
          <w:ilvl w:val="0"/>
          <w:numId w:val="35"/>
        </w:numPr>
        <w:rPr>
          <w:rFonts w:cs="Arial"/>
          <w:sz w:val="22"/>
          <w:szCs w:val="22"/>
          <w:lang w:val="en-CA"/>
        </w:rPr>
      </w:pPr>
      <w:r w:rsidRPr="004E1A90">
        <w:rPr>
          <w:rFonts w:cs="Arial"/>
          <w:sz w:val="22"/>
          <w:szCs w:val="22"/>
          <w:lang w:val="en-CA"/>
        </w:rPr>
        <w:t xml:space="preserve">Students in asynchronous programs are required to download the test taking program (refer to BYOD form). </w:t>
      </w:r>
    </w:p>
    <w:p w14:paraId="397C6DC5" w14:textId="77777777" w:rsidR="00630C19" w:rsidRPr="004E1A90" w:rsidRDefault="00630C19" w:rsidP="009B3E64">
      <w:pPr>
        <w:pStyle w:val="ListParagraph"/>
        <w:numPr>
          <w:ilvl w:val="0"/>
          <w:numId w:val="35"/>
        </w:numPr>
        <w:rPr>
          <w:rFonts w:cs="Arial"/>
          <w:sz w:val="22"/>
          <w:szCs w:val="22"/>
          <w:lang w:val="en-CA"/>
        </w:rPr>
      </w:pPr>
      <w:r w:rsidRPr="004E1A90">
        <w:rPr>
          <w:rFonts w:cs="Arial"/>
          <w:color w:val="000000"/>
          <w:sz w:val="22"/>
          <w:szCs w:val="22"/>
          <w:lang w:val="en-CA" w:eastAsia="en-CA"/>
        </w:rPr>
        <w:t xml:space="preserve">Authenticating the identity of the test taker. </w:t>
      </w:r>
      <w:r w:rsidRPr="004E1A90">
        <w:rPr>
          <w:rFonts w:cs="Arial"/>
          <w:sz w:val="22"/>
          <w:szCs w:val="22"/>
          <w:lang w:val="en-CA"/>
        </w:rPr>
        <w:t>Identification of test taker must be confirmed prior to starting the exam.</w:t>
      </w:r>
    </w:p>
    <w:p w14:paraId="758BE37F" w14:textId="77777777" w:rsidR="00630C19" w:rsidRPr="004E1A90" w:rsidRDefault="00630C19" w:rsidP="009B3E64">
      <w:pPr>
        <w:pStyle w:val="ListParagraph"/>
        <w:numPr>
          <w:ilvl w:val="0"/>
          <w:numId w:val="35"/>
        </w:numPr>
        <w:rPr>
          <w:rFonts w:cs="Arial"/>
          <w:sz w:val="22"/>
          <w:szCs w:val="22"/>
          <w:lang w:val="en-CA"/>
        </w:rPr>
      </w:pPr>
      <w:r w:rsidRPr="004E1A90">
        <w:rPr>
          <w:rFonts w:cs="Arial"/>
          <w:sz w:val="22"/>
          <w:szCs w:val="22"/>
          <w:lang w:val="en-CA"/>
        </w:rPr>
        <w:t xml:space="preserve">Students will be provided with a password to access exam. </w:t>
      </w:r>
    </w:p>
    <w:p w14:paraId="12A3838A" w14:textId="77777777" w:rsidR="00630C19" w:rsidRPr="004E1A90" w:rsidRDefault="00630C19" w:rsidP="009B3E64">
      <w:pPr>
        <w:pStyle w:val="ListParagraph"/>
        <w:numPr>
          <w:ilvl w:val="0"/>
          <w:numId w:val="35"/>
        </w:numPr>
        <w:rPr>
          <w:rFonts w:cs="Arial"/>
          <w:sz w:val="22"/>
          <w:szCs w:val="22"/>
          <w:lang w:val="en-CA"/>
        </w:rPr>
      </w:pPr>
      <w:r w:rsidRPr="004E1A90">
        <w:rPr>
          <w:rFonts w:cs="Arial"/>
          <w:sz w:val="22"/>
          <w:szCs w:val="22"/>
          <w:lang w:val="en-CA"/>
        </w:rPr>
        <w:t>Exams have a scheduled start and end time.</w:t>
      </w:r>
    </w:p>
    <w:p w14:paraId="420A7AF4" w14:textId="778B8A52" w:rsidR="00210039" w:rsidRPr="004E1A90" w:rsidRDefault="00630C19" w:rsidP="00210039">
      <w:pPr>
        <w:rPr>
          <w:rFonts w:cs="Arial"/>
          <w:sz w:val="22"/>
          <w:szCs w:val="22"/>
          <w:lang w:val="en-CA"/>
        </w:rPr>
      </w:pPr>
      <w:r w:rsidRPr="004E1A90">
        <w:rPr>
          <w:rFonts w:cs="Arial"/>
          <w:color w:val="000000"/>
          <w:sz w:val="22"/>
          <w:szCs w:val="22"/>
          <w:lang w:val="en-CA" w:eastAsia="en-CA"/>
        </w:rPr>
        <w:t xml:space="preserve">Students are not permitted to use unauthorized materials, such as a textbook, notes, or the internet, unless approved on the course outline. The Test taking program, once the exam starts, will lock down the browser, students will be unable to access notes or the internet.  </w:t>
      </w:r>
    </w:p>
    <w:p w14:paraId="6A2FBA95" w14:textId="285E2ECB" w:rsidR="00AF3539" w:rsidRPr="004E1A90" w:rsidRDefault="00AF3539" w:rsidP="00BE2F9C">
      <w:pPr>
        <w:pStyle w:val="NormalWeb"/>
        <w:shd w:val="clear" w:color="auto" w:fill="FFFFFF"/>
        <w:spacing w:before="0" w:beforeAutospacing="0" w:after="0" w:afterAutospacing="0"/>
        <w:jc w:val="both"/>
        <w:rPr>
          <w:rFonts w:ascii="Arial" w:hAnsi="Arial" w:cs="Arial"/>
          <w:sz w:val="22"/>
          <w:szCs w:val="22"/>
          <w:shd w:val="clear" w:color="auto" w:fill="FFFFFF"/>
        </w:rPr>
      </w:pPr>
    </w:p>
    <w:p w14:paraId="7010031C" w14:textId="5F26B90C" w:rsidR="00DE4194" w:rsidRPr="004E1A90" w:rsidRDefault="00DE4194" w:rsidP="009B3E64">
      <w:pPr>
        <w:pStyle w:val="NormalWeb"/>
        <w:numPr>
          <w:ilvl w:val="0"/>
          <w:numId w:val="85"/>
        </w:numPr>
        <w:shd w:val="clear" w:color="auto" w:fill="FFFFFF"/>
        <w:spacing w:before="0" w:after="0"/>
        <w:jc w:val="both"/>
        <w:rPr>
          <w:rFonts w:ascii="Arial" w:hAnsi="Arial" w:cs="Arial"/>
          <w:sz w:val="22"/>
          <w:szCs w:val="22"/>
          <w:shd w:val="clear" w:color="auto" w:fill="FFFFFF"/>
          <w:lang w:val="en-US"/>
        </w:rPr>
      </w:pPr>
      <w:bookmarkStart w:id="99" w:name="_Hlk181608760"/>
      <w:r w:rsidRPr="004E1A90">
        <w:rPr>
          <w:rFonts w:ascii="Arial" w:hAnsi="Arial" w:cs="Arial"/>
          <w:sz w:val="22"/>
          <w:szCs w:val="22"/>
          <w:shd w:val="clear" w:color="auto" w:fill="FFFFFF"/>
          <w:lang w:val="en-US"/>
        </w:rPr>
        <w:t>This policy applies to all students enrolled in courses requiring the use of Respondus LockDown Browser for online exams. The procedures outlined are mandatory and must be adhered to throughout the exam process.</w:t>
      </w:r>
    </w:p>
    <w:p w14:paraId="3154325F" w14:textId="77777777" w:rsidR="00DE4194" w:rsidRPr="004E1A90" w:rsidRDefault="00DE4194" w:rsidP="009B3E64">
      <w:pPr>
        <w:pStyle w:val="NormalWeb"/>
        <w:numPr>
          <w:ilvl w:val="0"/>
          <w:numId w:val="86"/>
        </w:numPr>
        <w:shd w:val="clear" w:color="auto" w:fill="FFFFFF"/>
        <w:jc w:val="both"/>
        <w:rPr>
          <w:rFonts w:ascii="Arial" w:hAnsi="Arial" w:cs="Arial"/>
          <w:sz w:val="22"/>
          <w:szCs w:val="22"/>
          <w:shd w:val="clear" w:color="auto" w:fill="FFFFFF"/>
          <w:lang w:val="en-US"/>
        </w:rPr>
      </w:pPr>
      <w:r w:rsidRPr="004E1A90">
        <w:rPr>
          <w:rFonts w:ascii="Arial" w:hAnsi="Arial" w:cs="Arial"/>
          <w:b/>
          <w:bCs/>
          <w:sz w:val="22"/>
          <w:szCs w:val="22"/>
          <w:shd w:val="clear" w:color="auto" w:fill="FFFFFF"/>
          <w:lang w:val="en-US"/>
        </w:rPr>
        <w:t>Use of LockDown Browser &amp; Monitor</w:t>
      </w:r>
    </w:p>
    <w:p w14:paraId="061D4141" w14:textId="77777777" w:rsidR="00DE4194" w:rsidRPr="004E1A90" w:rsidRDefault="00DE4194" w:rsidP="009B3E64">
      <w:pPr>
        <w:pStyle w:val="NormalWeb"/>
        <w:numPr>
          <w:ilvl w:val="0"/>
          <w:numId w:val="87"/>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lastRenderedPageBreak/>
        <w:t>Students are required to use Respondus LockDown Browser &amp; Monitor for all specified online exams.</w:t>
      </w:r>
    </w:p>
    <w:p w14:paraId="2B5D0CD1" w14:textId="77777777" w:rsidR="00DE4194" w:rsidRPr="004E1A90" w:rsidRDefault="00DE4194" w:rsidP="009B3E64">
      <w:pPr>
        <w:pStyle w:val="NormalWeb"/>
        <w:numPr>
          <w:ilvl w:val="0"/>
          <w:numId w:val="87"/>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The browser must be installed prior to the exam. No other browsers or applications will allow access to the exam.</w:t>
      </w:r>
    </w:p>
    <w:p w14:paraId="2BC17C3A" w14:textId="77777777" w:rsidR="00DE4194" w:rsidRPr="004E1A90" w:rsidRDefault="00DE4194" w:rsidP="009B3E64">
      <w:pPr>
        <w:pStyle w:val="NormalWeb"/>
        <w:numPr>
          <w:ilvl w:val="0"/>
          <w:numId w:val="87"/>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All exams using LockDown Browser will be conducted in a secure environment, disabling specific functions on the student’s device to prevent cheating or unauthorized actions.</w:t>
      </w:r>
    </w:p>
    <w:p w14:paraId="5AE4269A" w14:textId="625EFCBC" w:rsidR="00DE4194" w:rsidRPr="004E1A90" w:rsidRDefault="00DE4194" w:rsidP="009B3E64">
      <w:pPr>
        <w:pStyle w:val="NormalWeb"/>
        <w:numPr>
          <w:ilvl w:val="0"/>
          <w:numId w:val="87"/>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Respondus Monitor is a fully-automated proctoring solution. Students will be required to use a webcam (Refer to BYOD – Bring your own device waiver) to record themselves during an online exam. Afterward, flagged events and proctoring results are available to the instructor for further review.</w:t>
      </w:r>
      <w:bookmarkEnd w:id="99"/>
    </w:p>
    <w:p w14:paraId="7DA9C333" w14:textId="77777777" w:rsidR="00DE4194" w:rsidRPr="004E1A90" w:rsidRDefault="00DE4194" w:rsidP="009B3E64">
      <w:pPr>
        <w:pStyle w:val="NormalWeb"/>
        <w:numPr>
          <w:ilvl w:val="0"/>
          <w:numId w:val="86"/>
        </w:numPr>
        <w:shd w:val="clear" w:color="auto" w:fill="FFFFFF"/>
        <w:jc w:val="both"/>
        <w:rPr>
          <w:rFonts w:ascii="Arial" w:hAnsi="Arial" w:cs="Arial"/>
          <w:sz w:val="22"/>
          <w:szCs w:val="22"/>
          <w:shd w:val="clear" w:color="auto" w:fill="FFFFFF"/>
          <w:lang w:val="en-US"/>
        </w:rPr>
      </w:pPr>
      <w:r w:rsidRPr="004E1A90">
        <w:rPr>
          <w:rFonts w:ascii="Arial" w:hAnsi="Arial" w:cs="Arial"/>
          <w:b/>
          <w:bCs/>
          <w:sz w:val="22"/>
          <w:szCs w:val="22"/>
          <w:shd w:val="clear" w:color="auto" w:fill="FFFFFF"/>
          <w:lang w:val="en-US"/>
        </w:rPr>
        <w:t>Exam Environment</w:t>
      </w:r>
    </w:p>
    <w:p w14:paraId="74B272E3" w14:textId="77777777" w:rsidR="00DE4194" w:rsidRPr="004E1A90" w:rsidRDefault="00DE4194" w:rsidP="009B3E64">
      <w:pPr>
        <w:pStyle w:val="NormalWeb"/>
        <w:numPr>
          <w:ilvl w:val="0"/>
          <w:numId w:val="88"/>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Exams will be displayed full-screen, student must have webcam on, and students cannot minimize or exit the exam until it is submitted.</w:t>
      </w:r>
    </w:p>
    <w:p w14:paraId="7CEE55F0" w14:textId="77777777" w:rsidR="00DE4194" w:rsidRPr="004E1A90" w:rsidRDefault="00DE4194" w:rsidP="009B3E64">
      <w:pPr>
        <w:pStyle w:val="NormalWeb"/>
        <w:numPr>
          <w:ilvl w:val="0"/>
          <w:numId w:val="88"/>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Features such as the browser menu, toolbar options (except Back, Forward, Refresh, and Stop), copying/pasting, printing, and screen capturing will be disabled.</w:t>
      </w:r>
    </w:p>
    <w:p w14:paraId="3691102A" w14:textId="0F52F930" w:rsidR="00DE4194" w:rsidRPr="004E1A90" w:rsidRDefault="00DE4194" w:rsidP="009B3E64">
      <w:pPr>
        <w:pStyle w:val="NormalWeb"/>
        <w:numPr>
          <w:ilvl w:val="0"/>
          <w:numId w:val="88"/>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Right-click, function keys, keyboard shortcuts, and task switching will be disabled.</w:t>
      </w:r>
    </w:p>
    <w:p w14:paraId="7625E3C9" w14:textId="77777777" w:rsidR="00DE4194" w:rsidRPr="004E1A90" w:rsidRDefault="00DE4194" w:rsidP="009B3E64">
      <w:pPr>
        <w:pStyle w:val="NormalWeb"/>
        <w:numPr>
          <w:ilvl w:val="0"/>
          <w:numId w:val="86"/>
        </w:numPr>
        <w:shd w:val="clear" w:color="auto" w:fill="FFFFFF"/>
        <w:jc w:val="both"/>
        <w:rPr>
          <w:rFonts w:ascii="Arial" w:hAnsi="Arial" w:cs="Arial"/>
          <w:sz w:val="22"/>
          <w:szCs w:val="22"/>
          <w:shd w:val="clear" w:color="auto" w:fill="FFFFFF"/>
          <w:lang w:val="en-US"/>
        </w:rPr>
      </w:pPr>
      <w:r w:rsidRPr="004E1A90">
        <w:rPr>
          <w:rFonts w:ascii="Arial" w:hAnsi="Arial" w:cs="Arial"/>
          <w:b/>
          <w:bCs/>
          <w:sz w:val="22"/>
          <w:szCs w:val="22"/>
          <w:shd w:val="clear" w:color="auto" w:fill="FFFFFF"/>
          <w:lang w:val="en-US"/>
        </w:rPr>
        <w:t>Prohibited Actions</w:t>
      </w:r>
    </w:p>
    <w:p w14:paraId="26A08FA1" w14:textId="77777777" w:rsidR="00DE4194" w:rsidRPr="004E1A90" w:rsidRDefault="00DE4194" w:rsidP="009B3E64">
      <w:pPr>
        <w:pStyle w:val="NormalWeb"/>
        <w:numPr>
          <w:ilvl w:val="0"/>
          <w:numId w:val="89"/>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Students are prohibited from accessing other applications, messaging tools, screen-sharing software, virtual machines, or remote desktops during the exam.</w:t>
      </w:r>
    </w:p>
    <w:p w14:paraId="78B2E5D5" w14:textId="77777777" w:rsidR="00DE4194" w:rsidRPr="004E1A90" w:rsidRDefault="00DE4194" w:rsidP="009B3E64">
      <w:pPr>
        <w:pStyle w:val="NormalWeb"/>
        <w:numPr>
          <w:ilvl w:val="0"/>
          <w:numId w:val="89"/>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No external devices such as phones or additional computers are allowed within student view or reach.</w:t>
      </w:r>
    </w:p>
    <w:p w14:paraId="02280E20" w14:textId="77777777" w:rsidR="00DE4194" w:rsidRPr="004E1A90" w:rsidRDefault="00DE4194" w:rsidP="009B3E64">
      <w:pPr>
        <w:pStyle w:val="NormalWeb"/>
        <w:numPr>
          <w:ilvl w:val="0"/>
          <w:numId w:val="89"/>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Books, papers, and other external resources are not allowed in the workspace unless explicitly permitted by the instructor.</w:t>
      </w:r>
    </w:p>
    <w:p w14:paraId="55B28AE9" w14:textId="77777777" w:rsidR="00DE4194" w:rsidRPr="004E1A90" w:rsidRDefault="00DE4194" w:rsidP="009B3E64">
      <w:pPr>
        <w:pStyle w:val="NormalWeb"/>
        <w:numPr>
          <w:ilvl w:val="0"/>
          <w:numId w:val="89"/>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No headphones or earpieces are permitted unless required (specified) by the exam</w:t>
      </w:r>
    </w:p>
    <w:p w14:paraId="221DA62A" w14:textId="733B5770" w:rsidR="00DE4194" w:rsidRPr="004E1A90" w:rsidRDefault="00DE4194" w:rsidP="009B3E64">
      <w:pPr>
        <w:pStyle w:val="NormalWeb"/>
        <w:numPr>
          <w:ilvl w:val="0"/>
          <w:numId w:val="89"/>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No other persons are permitted to be present during exam taking</w:t>
      </w:r>
    </w:p>
    <w:p w14:paraId="667C51D4" w14:textId="77777777" w:rsidR="00DE4194" w:rsidRPr="004E1A90" w:rsidRDefault="00DE4194" w:rsidP="009B3E64">
      <w:pPr>
        <w:pStyle w:val="NormalWeb"/>
        <w:numPr>
          <w:ilvl w:val="0"/>
          <w:numId w:val="86"/>
        </w:numPr>
        <w:shd w:val="clear" w:color="auto" w:fill="FFFFFF"/>
        <w:jc w:val="both"/>
        <w:rPr>
          <w:rFonts w:ascii="Arial" w:hAnsi="Arial" w:cs="Arial"/>
          <w:sz w:val="22"/>
          <w:szCs w:val="22"/>
          <w:shd w:val="clear" w:color="auto" w:fill="FFFFFF"/>
          <w:lang w:val="en-US"/>
        </w:rPr>
      </w:pPr>
      <w:r w:rsidRPr="004E1A90">
        <w:rPr>
          <w:rFonts w:ascii="Arial" w:hAnsi="Arial" w:cs="Arial"/>
          <w:b/>
          <w:bCs/>
          <w:sz w:val="22"/>
          <w:szCs w:val="22"/>
          <w:shd w:val="clear" w:color="auto" w:fill="FFFFFF"/>
          <w:lang w:val="en-US"/>
        </w:rPr>
        <w:t>Compliance with Webcam Use (Respondus Monitor):</w:t>
      </w:r>
    </w:p>
    <w:p w14:paraId="4A5C112D" w14:textId="77777777" w:rsidR="00DE4194" w:rsidRPr="004E1A90" w:rsidRDefault="00DE4194" w:rsidP="009B3E64">
      <w:pPr>
        <w:pStyle w:val="NormalWeb"/>
        <w:numPr>
          <w:ilvl w:val="0"/>
          <w:numId w:val="90"/>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The webcam feature must be enabled for an exam, students must take the exam in a location where video recording of themselves and their environment is possible.</w:t>
      </w:r>
    </w:p>
    <w:p w14:paraId="490BB90C" w14:textId="77777777" w:rsidR="00DE4194" w:rsidRPr="004E1A90" w:rsidRDefault="00DE4194" w:rsidP="009B3E64">
      <w:pPr>
        <w:pStyle w:val="NormalWeb"/>
        <w:numPr>
          <w:ilvl w:val="0"/>
          <w:numId w:val="90"/>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The video recording feature will monitor the student’s behavior and the surrounding environment for the duration of the exam.</w:t>
      </w:r>
    </w:p>
    <w:p w14:paraId="26E7CD47" w14:textId="6408E428" w:rsidR="00DE4194" w:rsidRPr="004E1A90" w:rsidRDefault="00DE4194" w:rsidP="009B3E64">
      <w:pPr>
        <w:pStyle w:val="NormalWeb"/>
        <w:numPr>
          <w:ilvl w:val="0"/>
          <w:numId w:val="90"/>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 xml:space="preserve">The system will flag any action that may be taken as cheating, this includes but is not limited to talking to someone off camera, eyes diverting from screen as though looking at notes or a textbook, another person on camera or heard etc. If a student is “flagged” a copy of the video will be sent to the instructor for review. </w:t>
      </w:r>
    </w:p>
    <w:p w14:paraId="0B7E511D" w14:textId="7B722482" w:rsidR="00DE4194" w:rsidRPr="004E1A90" w:rsidRDefault="00DE4194" w:rsidP="00DE4194">
      <w:pPr>
        <w:pStyle w:val="NormalWeb"/>
        <w:shd w:val="clear" w:color="auto" w:fill="FFFFFF"/>
        <w:jc w:val="both"/>
        <w:rPr>
          <w:rFonts w:ascii="Arial" w:hAnsi="Arial" w:cs="Arial"/>
          <w:b/>
          <w:bCs/>
          <w:sz w:val="22"/>
          <w:szCs w:val="22"/>
          <w:shd w:val="clear" w:color="auto" w:fill="FFFFFF"/>
          <w:lang w:val="en-US"/>
        </w:rPr>
      </w:pPr>
      <w:r w:rsidRPr="004E1A90">
        <w:rPr>
          <w:rFonts w:ascii="Arial" w:hAnsi="Arial" w:cs="Arial"/>
          <w:b/>
          <w:bCs/>
          <w:sz w:val="22"/>
          <w:szCs w:val="22"/>
          <w:shd w:val="clear" w:color="auto" w:fill="FFFFFF"/>
          <w:lang w:val="en-US"/>
        </w:rPr>
        <w:t xml:space="preserve">Procedures </w:t>
      </w:r>
    </w:p>
    <w:p w14:paraId="07FA6B9A" w14:textId="77777777" w:rsidR="00DE4194" w:rsidRPr="004E1A90" w:rsidRDefault="00DE4194" w:rsidP="00DE4194">
      <w:pPr>
        <w:pStyle w:val="NormalWeb"/>
        <w:shd w:val="clear" w:color="auto" w:fill="FFFFFF"/>
        <w:jc w:val="both"/>
        <w:rPr>
          <w:rFonts w:ascii="Arial" w:hAnsi="Arial" w:cs="Arial"/>
          <w:sz w:val="22"/>
          <w:szCs w:val="22"/>
          <w:shd w:val="clear" w:color="auto" w:fill="FFFFFF"/>
          <w:lang w:val="en-US"/>
        </w:rPr>
      </w:pPr>
      <w:r w:rsidRPr="004E1A90">
        <w:rPr>
          <w:rFonts w:ascii="Arial" w:hAnsi="Arial" w:cs="Arial"/>
          <w:b/>
          <w:bCs/>
          <w:sz w:val="22"/>
          <w:szCs w:val="22"/>
          <w:shd w:val="clear" w:color="auto" w:fill="FFFFFF"/>
          <w:lang w:val="en-US"/>
        </w:rPr>
        <w:t>Students are required to:</w:t>
      </w:r>
    </w:p>
    <w:p w14:paraId="2CFEB0EA" w14:textId="77777777" w:rsidR="00DE4194" w:rsidRPr="004E1A90" w:rsidRDefault="00DE4194" w:rsidP="009B3E64">
      <w:pPr>
        <w:pStyle w:val="NormalWeb"/>
        <w:numPr>
          <w:ilvl w:val="0"/>
          <w:numId w:val="91"/>
        </w:numPr>
        <w:shd w:val="clear" w:color="auto" w:fill="FFFFFF"/>
        <w:jc w:val="both"/>
        <w:rPr>
          <w:rFonts w:ascii="Arial" w:hAnsi="Arial" w:cs="Arial"/>
          <w:sz w:val="22"/>
          <w:szCs w:val="22"/>
          <w:shd w:val="clear" w:color="auto" w:fill="FFFFFF"/>
          <w:lang w:val="en-US"/>
        </w:rPr>
      </w:pPr>
      <w:r w:rsidRPr="004E1A90">
        <w:rPr>
          <w:rFonts w:ascii="Arial" w:hAnsi="Arial" w:cs="Arial"/>
          <w:b/>
          <w:bCs/>
          <w:sz w:val="22"/>
          <w:szCs w:val="22"/>
          <w:shd w:val="clear" w:color="auto" w:fill="FFFFFF"/>
          <w:lang w:val="en-US"/>
        </w:rPr>
        <w:lastRenderedPageBreak/>
        <w:t>Before the Exam</w:t>
      </w:r>
      <w:r w:rsidRPr="004E1A90">
        <w:rPr>
          <w:rFonts w:ascii="Arial" w:hAnsi="Arial" w:cs="Arial"/>
          <w:sz w:val="22"/>
          <w:szCs w:val="22"/>
          <w:shd w:val="clear" w:color="auto" w:fill="FFFFFF"/>
          <w:lang w:val="en-US"/>
        </w:rPr>
        <w:t>:</w:t>
      </w:r>
    </w:p>
    <w:p w14:paraId="41D5BCCD" w14:textId="77777777" w:rsidR="00DE4194" w:rsidRPr="004E1A90" w:rsidRDefault="00DE4194" w:rsidP="009B3E64">
      <w:pPr>
        <w:pStyle w:val="NormalWeb"/>
        <w:numPr>
          <w:ilvl w:val="0"/>
          <w:numId w:val="92"/>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Download and install Respondus LockDown Browser using the provided institutional link.</w:t>
      </w:r>
    </w:p>
    <w:p w14:paraId="3FB8DC5D" w14:textId="77777777" w:rsidR="00DE4194" w:rsidRPr="004E1A90" w:rsidRDefault="00DE4194" w:rsidP="009B3E64">
      <w:pPr>
        <w:pStyle w:val="NormalWeb"/>
        <w:numPr>
          <w:ilvl w:val="0"/>
          <w:numId w:val="92"/>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 xml:space="preserve">Review the </w:t>
      </w:r>
      <w:r w:rsidRPr="004E1A90">
        <w:rPr>
          <w:rFonts w:ascii="Arial" w:hAnsi="Arial" w:cs="Arial"/>
          <w:b/>
          <w:bCs/>
          <w:sz w:val="22"/>
          <w:szCs w:val="22"/>
          <w:shd w:val="clear" w:color="auto" w:fill="FFFFFF"/>
          <w:lang w:val="en-US"/>
        </w:rPr>
        <w:t>Student Quick Start Guide</w:t>
      </w:r>
      <w:r w:rsidRPr="004E1A90">
        <w:rPr>
          <w:rFonts w:ascii="Arial" w:hAnsi="Arial" w:cs="Arial"/>
          <w:sz w:val="22"/>
          <w:szCs w:val="22"/>
          <w:shd w:val="clear" w:color="auto" w:fill="FFFFFF"/>
          <w:lang w:val="en-US"/>
        </w:rPr>
        <w:t xml:space="preserve"> for detailed instructions on how to use the LockDown Browser.</w:t>
      </w:r>
    </w:p>
    <w:p w14:paraId="31EAB819" w14:textId="77777777" w:rsidR="00DE4194" w:rsidRPr="004E1A90" w:rsidRDefault="00DE4194" w:rsidP="009B3E64">
      <w:pPr>
        <w:pStyle w:val="NormalWeb"/>
        <w:numPr>
          <w:ilvl w:val="0"/>
          <w:numId w:val="92"/>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Select a quiet, distraction-free location to take the exam.</w:t>
      </w:r>
    </w:p>
    <w:p w14:paraId="14A56888" w14:textId="77777777" w:rsidR="00DE4194" w:rsidRPr="004E1A90" w:rsidRDefault="00DE4194" w:rsidP="009B3E64">
      <w:pPr>
        <w:pStyle w:val="NormalWeb"/>
        <w:numPr>
          <w:ilvl w:val="0"/>
          <w:numId w:val="92"/>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Ensure all external devices are turned off and removed from the testing area.</w:t>
      </w:r>
    </w:p>
    <w:p w14:paraId="4D5E1E6A" w14:textId="2FDD6B89" w:rsidR="00DE4194" w:rsidRPr="004E1A90" w:rsidRDefault="00DE4194" w:rsidP="009B3E64">
      <w:pPr>
        <w:pStyle w:val="NormalWeb"/>
        <w:numPr>
          <w:ilvl w:val="0"/>
          <w:numId w:val="92"/>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Confirm they have allotted sufficient time to complete the exam in one sitting, as they will not be able to pause or exit the exam once it begins.</w:t>
      </w:r>
    </w:p>
    <w:p w14:paraId="2EC1B980" w14:textId="77777777" w:rsidR="00DE4194" w:rsidRPr="004E1A90" w:rsidRDefault="00DE4194" w:rsidP="009B3E64">
      <w:pPr>
        <w:pStyle w:val="NormalWeb"/>
        <w:numPr>
          <w:ilvl w:val="0"/>
          <w:numId w:val="91"/>
        </w:numPr>
        <w:shd w:val="clear" w:color="auto" w:fill="FFFFFF"/>
        <w:jc w:val="both"/>
        <w:rPr>
          <w:rFonts w:ascii="Arial" w:hAnsi="Arial" w:cs="Arial"/>
          <w:sz w:val="22"/>
          <w:szCs w:val="22"/>
          <w:shd w:val="clear" w:color="auto" w:fill="FFFFFF"/>
          <w:lang w:val="en-US"/>
        </w:rPr>
      </w:pPr>
      <w:r w:rsidRPr="004E1A90">
        <w:rPr>
          <w:rFonts w:ascii="Arial" w:hAnsi="Arial" w:cs="Arial"/>
          <w:b/>
          <w:bCs/>
          <w:sz w:val="22"/>
          <w:szCs w:val="22"/>
          <w:shd w:val="clear" w:color="auto" w:fill="FFFFFF"/>
          <w:lang w:val="en-US"/>
        </w:rPr>
        <w:t>During the Exam</w:t>
      </w:r>
      <w:r w:rsidRPr="004E1A90">
        <w:rPr>
          <w:rFonts w:ascii="Arial" w:hAnsi="Arial" w:cs="Arial"/>
          <w:sz w:val="22"/>
          <w:szCs w:val="22"/>
          <w:shd w:val="clear" w:color="auto" w:fill="FFFFFF"/>
          <w:lang w:val="en-US"/>
        </w:rPr>
        <w:t>:</w:t>
      </w:r>
    </w:p>
    <w:p w14:paraId="58F63A0A" w14:textId="77777777" w:rsidR="00DE4194" w:rsidRPr="004E1A90" w:rsidRDefault="00DE4194" w:rsidP="009B3E64">
      <w:pPr>
        <w:pStyle w:val="NormalWeb"/>
        <w:numPr>
          <w:ilvl w:val="0"/>
          <w:numId w:val="93"/>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Launch LockDown Browser to access the exam.</w:t>
      </w:r>
    </w:p>
    <w:p w14:paraId="791D89F7" w14:textId="77777777" w:rsidR="00DE4194" w:rsidRPr="004E1A90" w:rsidRDefault="00DE4194" w:rsidP="009B3E64">
      <w:pPr>
        <w:pStyle w:val="NormalWeb"/>
        <w:numPr>
          <w:ilvl w:val="0"/>
          <w:numId w:val="93"/>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Remain seated at their workstation for the entire duration of the exam.</w:t>
      </w:r>
    </w:p>
    <w:p w14:paraId="7D42BDFD" w14:textId="77777777" w:rsidR="00DE4194" w:rsidRPr="004E1A90" w:rsidRDefault="00DE4194" w:rsidP="009B3E64">
      <w:pPr>
        <w:pStyle w:val="NormalWeb"/>
        <w:numPr>
          <w:ilvl w:val="0"/>
          <w:numId w:val="93"/>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Follow the time limits and exam rules set by the instructor.</w:t>
      </w:r>
    </w:p>
    <w:p w14:paraId="2EC83F70" w14:textId="10631558" w:rsidR="00DE4194" w:rsidRPr="004E1A90" w:rsidRDefault="00DE4194" w:rsidP="009B3E64">
      <w:pPr>
        <w:pStyle w:val="NormalWeb"/>
        <w:numPr>
          <w:ilvl w:val="0"/>
          <w:numId w:val="93"/>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The exam must be submitted for grading before exiting the browser.</w:t>
      </w:r>
    </w:p>
    <w:p w14:paraId="53366C6D" w14:textId="77777777" w:rsidR="00DE4194" w:rsidRPr="004E1A90" w:rsidRDefault="00DE4194" w:rsidP="009B3E64">
      <w:pPr>
        <w:pStyle w:val="NormalWeb"/>
        <w:numPr>
          <w:ilvl w:val="0"/>
          <w:numId w:val="91"/>
        </w:numPr>
        <w:shd w:val="clear" w:color="auto" w:fill="FFFFFF"/>
        <w:jc w:val="both"/>
        <w:rPr>
          <w:rFonts w:ascii="Arial" w:hAnsi="Arial" w:cs="Arial"/>
          <w:sz w:val="22"/>
          <w:szCs w:val="22"/>
          <w:shd w:val="clear" w:color="auto" w:fill="FFFFFF"/>
          <w:lang w:val="en-US"/>
        </w:rPr>
      </w:pPr>
      <w:r w:rsidRPr="004E1A90">
        <w:rPr>
          <w:rFonts w:ascii="Arial" w:hAnsi="Arial" w:cs="Arial"/>
          <w:b/>
          <w:bCs/>
          <w:sz w:val="22"/>
          <w:szCs w:val="22"/>
          <w:shd w:val="clear" w:color="auto" w:fill="FFFFFF"/>
          <w:lang w:val="en-US"/>
        </w:rPr>
        <w:t>Technical Support</w:t>
      </w:r>
      <w:r w:rsidRPr="004E1A90">
        <w:rPr>
          <w:rFonts w:ascii="Arial" w:hAnsi="Arial" w:cs="Arial"/>
          <w:sz w:val="22"/>
          <w:szCs w:val="22"/>
          <w:shd w:val="clear" w:color="auto" w:fill="FFFFFF"/>
          <w:lang w:val="en-US"/>
        </w:rPr>
        <w:t>:</w:t>
      </w:r>
    </w:p>
    <w:p w14:paraId="60CC7D7F" w14:textId="0DA12E19" w:rsidR="00DE4194" w:rsidRPr="004E1A90" w:rsidRDefault="00DE4194" w:rsidP="009B3E64">
      <w:pPr>
        <w:pStyle w:val="NormalWeb"/>
        <w:numPr>
          <w:ilvl w:val="0"/>
          <w:numId w:val="94"/>
        </w:numPr>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If technical issues are encountered with LockDown Browser, contact the campus who will provide technical support immediately.</w:t>
      </w:r>
    </w:p>
    <w:p w14:paraId="1FF75B50" w14:textId="77777777" w:rsidR="00DE4194" w:rsidRPr="004E1A90" w:rsidRDefault="00DE4194" w:rsidP="00DE4194">
      <w:pPr>
        <w:pStyle w:val="NormalWeb"/>
        <w:shd w:val="clear" w:color="auto" w:fill="FFFFFF"/>
        <w:jc w:val="both"/>
        <w:rPr>
          <w:rFonts w:ascii="Arial" w:hAnsi="Arial" w:cs="Arial"/>
          <w:sz w:val="22"/>
          <w:szCs w:val="22"/>
          <w:shd w:val="clear" w:color="auto" w:fill="FFFFFF"/>
          <w:lang w:val="en-US"/>
        </w:rPr>
      </w:pPr>
      <w:r w:rsidRPr="004E1A90">
        <w:rPr>
          <w:rFonts w:ascii="Arial" w:hAnsi="Arial" w:cs="Arial"/>
          <w:b/>
          <w:bCs/>
          <w:sz w:val="22"/>
          <w:szCs w:val="22"/>
          <w:shd w:val="clear" w:color="auto" w:fill="FFFFFF"/>
          <w:lang w:val="en-US"/>
        </w:rPr>
        <w:t>Consequences for Non-Compliance:</w:t>
      </w:r>
    </w:p>
    <w:p w14:paraId="6F76CE4C" w14:textId="77777777" w:rsidR="00DE4194" w:rsidRPr="004E1A90" w:rsidRDefault="00DE4194" w:rsidP="00DE4194">
      <w:pPr>
        <w:pStyle w:val="NormalWeb"/>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 xml:space="preserve">Failure to comply with the requirements for using LockDown Browser, including attempts to bypass the system or use unauthorized materials, may result in disciplinary actions as outlined in the student handbook policies. </w:t>
      </w:r>
    </w:p>
    <w:p w14:paraId="155E9DB6" w14:textId="77777777" w:rsidR="00DE4194" w:rsidRPr="004E1A90" w:rsidRDefault="00DE4194" w:rsidP="00BE2F9C">
      <w:pPr>
        <w:pStyle w:val="NormalWeb"/>
        <w:shd w:val="clear" w:color="auto" w:fill="FFFFFF"/>
        <w:spacing w:before="0" w:beforeAutospacing="0" w:after="0" w:afterAutospacing="0"/>
        <w:jc w:val="both"/>
        <w:rPr>
          <w:rFonts w:ascii="Arial" w:hAnsi="Arial" w:cs="Arial"/>
          <w:sz w:val="22"/>
          <w:szCs w:val="22"/>
          <w:shd w:val="clear" w:color="auto" w:fill="FFFFFF"/>
        </w:rPr>
      </w:pPr>
    </w:p>
    <w:p w14:paraId="76BF3CB3" w14:textId="77777777" w:rsidR="00630C19" w:rsidRPr="004E1A90" w:rsidRDefault="00630C19" w:rsidP="00DE4194">
      <w:pPr>
        <w:pStyle w:val="Heading1"/>
      </w:pPr>
      <w:bookmarkStart w:id="100" w:name="_Toc167461679"/>
      <w:bookmarkStart w:id="101" w:name="_Toc168487422"/>
      <w:bookmarkStart w:id="102" w:name="_Toc216171379"/>
      <w:r w:rsidRPr="004E1A90">
        <w:t>Student support &amp; Professional Counselling</w:t>
      </w:r>
      <w:bookmarkEnd w:id="100"/>
      <w:bookmarkEnd w:id="101"/>
      <w:bookmarkEnd w:id="102"/>
    </w:p>
    <w:p w14:paraId="21888588" w14:textId="77777777" w:rsidR="00630C19" w:rsidRPr="004E1A90" w:rsidRDefault="00630C19" w:rsidP="00630C19">
      <w:pPr>
        <w:spacing w:before="120"/>
        <w:rPr>
          <w:rFonts w:cs="Arial"/>
          <w:sz w:val="22"/>
          <w:szCs w:val="22"/>
        </w:rPr>
      </w:pPr>
      <w:r w:rsidRPr="004E1A90">
        <w:rPr>
          <w:rFonts w:cs="Arial"/>
          <w:sz w:val="22"/>
          <w:szCs w:val="22"/>
        </w:rPr>
        <w:t>Sprott Shaw offers a free fully confidential Counselling Service available to all students. Here2Talk connects students with mental health support when they need it. Through this program, all students – domestic or international – currently registered in a B.C. post-secondary institution have access to free, confidential counselling and community referral services, conveniently available 24/7 via app, phone and web. The service aims to support mental health and overall wellbeing by providing students with the following:</w:t>
      </w:r>
    </w:p>
    <w:p w14:paraId="0D777878" w14:textId="77777777" w:rsidR="00630C19" w:rsidRPr="004E1A90" w:rsidRDefault="00630C19" w:rsidP="009B3E64">
      <w:pPr>
        <w:pStyle w:val="ListParagraph"/>
        <w:numPr>
          <w:ilvl w:val="0"/>
          <w:numId w:val="36"/>
        </w:numPr>
        <w:overflowPunct/>
        <w:autoSpaceDE/>
        <w:autoSpaceDN/>
        <w:adjustRightInd/>
        <w:textAlignment w:val="auto"/>
        <w:rPr>
          <w:rFonts w:cs="Arial"/>
          <w:sz w:val="22"/>
          <w:szCs w:val="22"/>
        </w:rPr>
      </w:pPr>
      <w:r w:rsidRPr="004E1A90">
        <w:rPr>
          <w:rFonts w:cs="Arial"/>
          <w:sz w:val="22"/>
          <w:szCs w:val="22"/>
          <w:u w:val="single"/>
        </w:rPr>
        <w:t>24/7 on-demand support.</w:t>
      </w:r>
      <w:r w:rsidRPr="004E1A90">
        <w:rPr>
          <w:rFonts w:cs="Arial"/>
          <w:sz w:val="22"/>
          <w:szCs w:val="22"/>
        </w:rPr>
        <w:t xml:space="preserve"> Confidential counselling, including crisis support, available day and night via phone and chat.</w:t>
      </w:r>
    </w:p>
    <w:p w14:paraId="3B5540B4" w14:textId="77777777" w:rsidR="00630C19" w:rsidRPr="004E1A90" w:rsidRDefault="00630C19" w:rsidP="009B3E64">
      <w:pPr>
        <w:pStyle w:val="ListParagraph"/>
        <w:numPr>
          <w:ilvl w:val="0"/>
          <w:numId w:val="36"/>
        </w:numPr>
        <w:overflowPunct/>
        <w:autoSpaceDE/>
        <w:autoSpaceDN/>
        <w:adjustRightInd/>
        <w:textAlignment w:val="auto"/>
        <w:rPr>
          <w:rFonts w:cs="Arial"/>
          <w:sz w:val="22"/>
          <w:szCs w:val="22"/>
        </w:rPr>
      </w:pPr>
      <w:r w:rsidRPr="004E1A90">
        <w:rPr>
          <w:rFonts w:cs="Arial"/>
          <w:sz w:val="22"/>
          <w:szCs w:val="22"/>
          <w:u w:val="single"/>
        </w:rPr>
        <w:t>Experienced professionals.</w:t>
      </w:r>
      <w:r w:rsidRPr="004E1A90">
        <w:rPr>
          <w:rFonts w:cs="Arial"/>
          <w:sz w:val="22"/>
          <w:szCs w:val="22"/>
        </w:rPr>
        <w:t xml:space="preserve"> Professionally trained counsellors with experience dealing with the challenges faced by students.</w:t>
      </w:r>
    </w:p>
    <w:p w14:paraId="509FFA34" w14:textId="77777777" w:rsidR="00630C19" w:rsidRPr="004E1A90" w:rsidRDefault="00630C19" w:rsidP="00630C19">
      <w:pPr>
        <w:pStyle w:val="ListParagraph"/>
        <w:overflowPunct/>
        <w:autoSpaceDE/>
        <w:autoSpaceDN/>
        <w:adjustRightInd/>
        <w:textAlignment w:val="auto"/>
        <w:rPr>
          <w:rFonts w:cs="Arial"/>
          <w:sz w:val="22"/>
          <w:szCs w:val="22"/>
        </w:rPr>
      </w:pPr>
    </w:p>
    <w:p w14:paraId="244E7B4D" w14:textId="77777777" w:rsidR="00630C19" w:rsidRPr="004E1A90" w:rsidRDefault="00630C19" w:rsidP="00630C19">
      <w:pPr>
        <w:rPr>
          <w:rFonts w:cs="Arial"/>
          <w:sz w:val="22"/>
          <w:szCs w:val="22"/>
        </w:rPr>
      </w:pPr>
      <w:r w:rsidRPr="004E1A90">
        <w:rPr>
          <w:rFonts w:cs="Arial"/>
          <w:sz w:val="22"/>
          <w:szCs w:val="22"/>
        </w:rPr>
        <w:t>Students can connect with a Counsellor, as well as access articles, videos, tools and other resources, through the app, website, and telephone. They can access real-time support or schedule an appointment for ongoing support with a Counsellor by:</w:t>
      </w:r>
    </w:p>
    <w:p w14:paraId="71DD0DB7" w14:textId="77777777" w:rsidR="00630C19" w:rsidRPr="004E1A90" w:rsidRDefault="00630C19" w:rsidP="009B3E64">
      <w:pPr>
        <w:pStyle w:val="ListParagraph"/>
        <w:numPr>
          <w:ilvl w:val="0"/>
          <w:numId w:val="37"/>
        </w:numPr>
        <w:overflowPunct/>
        <w:autoSpaceDE/>
        <w:autoSpaceDN/>
        <w:adjustRightInd/>
        <w:textAlignment w:val="auto"/>
        <w:rPr>
          <w:rFonts w:cs="Arial"/>
          <w:sz w:val="22"/>
          <w:szCs w:val="22"/>
        </w:rPr>
      </w:pPr>
      <w:r w:rsidRPr="004E1A90">
        <w:rPr>
          <w:rFonts w:cs="Arial"/>
          <w:sz w:val="22"/>
          <w:szCs w:val="22"/>
        </w:rPr>
        <w:t>Downloading the free Here2Talk app from the Apple or Android app store (Downloads also available via My Sprott Shaw login)</w:t>
      </w:r>
    </w:p>
    <w:p w14:paraId="48641007" w14:textId="77777777" w:rsidR="00630C19" w:rsidRPr="004E1A90" w:rsidRDefault="00630C19" w:rsidP="009B3E64">
      <w:pPr>
        <w:pStyle w:val="globalparagraph"/>
        <w:numPr>
          <w:ilvl w:val="0"/>
          <w:numId w:val="37"/>
        </w:numPr>
        <w:shd w:val="clear" w:color="auto" w:fill="FFFFFF"/>
        <w:spacing w:before="0" w:beforeAutospacing="0" w:after="0" w:afterAutospacing="0"/>
        <w:rPr>
          <w:rFonts w:ascii="Arial" w:hAnsi="Arial" w:cs="Arial"/>
        </w:rPr>
      </w:pPr>
      <w:r w:rsidRPr="004E1A90">
        <w:rPr>
          <w:rFonts w:ascii="Arial" w:hAnsi="Arial" w:cs="Arial"/>
        </w:rPr>
        <w:t>Canada-wide toll free, dial: </w:t>
      </w:r>
      <w:hyperlink r:id="rId23" w:history="1">
        <w:r w:rsidRPr="004E1A90">
          <w:rPr>
            <w:rStyle w:val="Hyperlink"/>
            <w:rFonts w:ascii="Arial" w:hAnsi="Arial" w:cs="Arial"/>
            <w:color w:val="007BFF"/>
          </w:rPr>
          <w:t>1-877-857-3397</w:t>
        </w:r>
      </w:hyperlink>
    </w:p>
    <w:p w14:paraId="41C7C1C5" w14:textId="77777777" w:rsidR="00630C19" w:rsidRPr="004E1A90" w:rsidRDefault="00630C19" w:rsidP="009B3E64">
      <w:pPr>
        <w:pStyle w:val="globalparagraph"/>
        <w:numPr>
          <w:ilvl w:val="0"/>
          <w:numId w:val="37"/>
        </w:numPr>
        <w:shd w:val="clear" w:color="auto" w:fill="FFFFFF"/>
        <w:spacing w:before="0" w:beforeAutospacing="0" w:after="0" w:afterAutospacing="0"/>
        <w:rPr>
          <w:rFonts w:ascii="Arial" w:hAnsi="Arial" w:cs="Arial"/>
        </w:rPr>
      </w:pPr>
      <w:r w:rsidRPr="004E1A90">
        <w:rPr>
          <w:rFonts w:ascii="Arial" w:hAnsi="Arial" w:cs="Arial"/>
        </w:rPr>
        <w:t>Canada-wide direct, dial: </w:t>
      </w:r>
      <w:hyperlink r:id="rId24" w:history="1">
        <w:r w:rsidRPr="004E1A90">
          <w:rPr>
            <w:rStyle w:val="Hyperlink"/>
            <w:rFonts w:ascii="Arial" w:hAnsi="Arial" w:cs="Arial"/>
            <w:color w:val="007BFF"/>
          </w:rPr>
          <w:t>604-642-5212</w:t>
        </w:r>
      </w:hyperlink>
    </w:p>
    <w:p w14:paraId="27618B9E" w14:textId="77777777" w:rsidR="00630C19" w:rsidRPr="004E1A90" w:rsidRDefault="00630C19" w:rsidP="009B3E64">
      <w:pPr>
        <w:pStyle w:val="ListParagraph"/>
        <w:numPr>
          <w:ilvl w:val="0"/>
          <w:numId w:val="37"/>
        </w:numPr>
        <w:overflowPunct/>
        <w:autoSpaceDE/>
        <w:autoSpaceDN/>
        <w:adjustRightInd/>
        <w:textAlignment w:val="auto"/>
        <w:rPr>
          <w:rFonts w:cs="Arial"/>
          <w:sz w:val="22"/>
          <w:szCs w:val="22"/>
        </w:rPr>
      </w:pPr>
      <w:r w:rsidRPr="004E1A90">
        <w:rPr>
          <w:rFonts w:cs="Arial"/>
          <w:sz w:val="22"/>
          <w:szCs w:val="22"/>
        </w:rPr>
        <w:lastRenderedPageBreak/>
        <w:t xml:space="preserve">the website </w:t>
      </w:r>
      <w:hyperlink r:id="rId25" w:history="1">
        <w:r w:rsidRPr="004E1A90">
          <w:rPr>
            <w:rStyle w:val="Hyperlink"/>
            <w:rFonts w:cs="Arial"/>
            <w:sz w:val="22"/>
            <w:szCs w:val="22"/>
          </w:rPr>
          <w:t>https://here2talk.ca/main</w:t>
        </w:r>
      </w:hyperlink>
      <w:r w:rsidRPr="004E1A90">
        <w:rPr>
          <w:rFonts w:cs="Arial"/>
          <w:sz w:val="22"/>
          <w:szCs w:val="22"/>
        </w:rPr>
        <w:t xml:space="preserve"> </w:t>
      </w:r>
    </w:p>
    <w:p w14:paraId="6435F933" w14:textId="77777777" w:rsidR="00630C19" w:rsidRPr="004E1A90" w:rsidRDefault="00630C19" w:rsidP="00630C19">
      <w:pPr>
        <w:pStyle w:val="Subheading0"/>
        <w:rPr>
          <w:rFonts w:cs="Arial"/>
          <w:sz w:val="22"/>
          <w:szCs w:val="22"/>
        </w:rPr>
      </w:pPr>
    </w:p>
    <w:p w14:paraId="05A5FA57" w14:textId="77777777" w:rsidR="00630C19" w:rsidRPr="004E1A90" w:rsidRDefault="00630C19" w:rsidP="00630C19">
      <w:pPr>
        <w:shd w:val="clear" w:color="auto" w:fill="FFFFFF"/>
        <w:rPr>
          <w:rFonts w:cs="Arial"/>
          <w:sz w:val="22"/>
          <w:szCs w:val="22"/>
          <w:lang w:val="en-CA" w:eastAsia="en-CA"/>
        </w:rPr>
      </w:pPr>
      <w:r w:rsidRPr="004E1A90">
        <w:rPr>
          <w:rFonts w:cs="Arial"/>
          <w:sz w:val="22"/>
          <w:szCs w:val="22"/>
          <w:lang w:val="en-CA" w:eastAsia="en-CA"/>
        </w:rPr>
        <w:t>Here2talk resources and professional counsellors can help you address common concerns such as:</w:t>
      </w:r>
    </w:p>
    <w:p w14:paraId="4B8182CB" w14:textId="77777777" w:rsidR="00630C19" w:rsidRPr="004E1A90" w:rsidRDefault="00630C19" w:rsidP="009B3E64">
      <w:pPr>
        <w:numPr>
          <w:ilvl w:val="0"/>
          <w:numId w:val="38"/>
        </w:numPr>
        <w:shd w:val="clear" w:color="auto" w:fill="FFFFFF"/>
        <w:overflowPunct/>
        <w:autoSpaceDE/>
        <w:autoSpaceDN/>
        <w:adjustRightInd/>
        <w:textAlignment w:val="auto"/>
        <w:rPr>
          <w:rFonts w:cs="Arial"/>
          <w:sz w:val="22"/>
          <w:szCs w:val="22"/>
          <w:lang w:val="en-CA" w:eastAsia="en-CA"/>
        </w:rPr>
      </w:pPr>
      <w:r w:rsidRPr="004E1A90">
        <w:rPr>
          <w:rFonts w:cs="Arial"/>
          <w:sz w:val="22"/>
          <w:szCs w:val="22"/>
          <w:lang w:val="en-CA" w:eastAsia="en-CA"/>
        </w:rPr>
        <w:t>Tensions with family members, friends, or instructors</w:t>
      </w:r>
    </w:p>
    <w:p w14:paraId="42837F83" w14:textId="77777777" w:rsidR="00630C19" w:rsidRPr="004E1A90" w:rsidRDefault="00630C19" w:rsidP="009B3E64">
      <w:pPr>
        <w:numPr>
          <w:ilvl w:val="0"/>
          <w:numId w:val="38"/>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4E1A90">
        <w:rPr>
          <w:rFonts w:cs="Arial"/>
          <w:sz w:val="22"/>
          <w:szCs w:val="22"/>
          <w:lang w:val="en-CA" w:eastAsia="en-CA"/>
        </w:rPr>
        <w:t>Feelings of isolation, loneliness, or depression</w:t>
      </w:r>
    </w:p>
    <w:p w14:paraId="49BF8F4B" w14:textId="77777777" w:rsidR="00630C19" w:rsidRPr="004E1A90" w:rsidRDefault="00630C19" w:rsidP="009B3E64">
      <w:pPr>
        <w:numPr>
          <w:ilvl w:val="0"/>
          <w:numId w:val="38"/>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4E1A90">
        <w:rPr>
          <w:rFonts w:cs="Arial"/>
          <w:sz w:val="22"/>
          <w:szCs w:val="22"/>
          <w:lang w:val="en-CA" w:eastAsia="en-CA"/>
        </w:rPr>
        <w:t>General stress and anxiety</w:t>
      </w:r>
    </w:p>
    <w:p w14:paraId="54E90DC1" w14:textId="77777777" w:rsidR="00630C19" w:rsidRPr="004E1A90" w:rsidRDefault="00630C19" w:rsidP="009B3E64">
      <w:pPr>
        <w:numPr>
          <w:ilvl w:val="0"/>
          <w:numId w:val="38"/>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4E1A90">
        <w:rPr>
          <w:rFonts w:cs="Arial"/>
          <w:sz w:val="22"/>
          <w:szCs w:val="22"/>
          <w:lang w:val="en-CA" w:eastAsia="en-CA"/>
        </w:rPr>
        <w:t>Frustration or uncertainty related to studies or post-grad plans</w:t>
      </w:r>
    </w:p>
    <w:p w14:paraId="0BC19955" w14:textId="77777777" w:rsidR="00630C19" w:rsidRPr="004E1A90" w:rsidRDefault="00630C19" w:rsidP="009B3E64">
      <w:pPr>
        <w:numPr>
          <w:ilvl w:val="0"/>
          <w:numId w:val="38"/>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4E1A90">
        <w:rPr>
          <w:rFonts w:cs="Arial"/>
          <w:sz w:val="22"/>
          <w:szCs w:val="22"/>
          <w:lang w:val="en-CA" w:eastAsia="en-CA"/>
        </w:rPr>
        <w:t>Creating balance between personal and academic priorities</w:t>
      </w:r>
    </w:p>
    <w:p w14:paraId="1D23FACB" w14:textId="77777777" w:rsidR="00630C19" w:rsidRPr="004E1A90" w:rsidRDefault="00630C19" w:rsidP="009B3E64">
      <w:pPr>
        <w:numPr>
          <w:ilvl w:val="0"/>
          <w:numId w:val="38"/>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4E1A90">
        <w:rPr>
          <w:rFonts w:cs="Arial"/>
          <w:sz w:val="22"/>
          <w:szCs w:val="22"/>
          <w:lang w:val="en-CA" w:eastAsia="en-CA"/>
        </w:rPr>
        <w:t>Building better communication and time management skills</w:t>
      </w:r>
    </w:p>
    <w:p w14:paraId="0858F7F8" w14:textId="77777777" w:rsidR="00630C19" w:rsidRPr="004E1A90" w:rsidRDefault="00630C19" w:rsidP="009B3E64">
      <w:pPr>
        <w:numPr>
          <w:ilvl w:val="0"/>
          <w:numId w:val="38"/>
        </w:numPr>
        <w:shd w:val="clear" w:color="auto" w:fill="FFFFFF"/>
        <w:overflowPunct/>
        <w:autoSpaceDE/>
        <w:autoSpaceDN/>
        <w:adjustRightInd/>
        <w:spacing w:before="100" w:beforeAutospacing="1" w:after="100" w:afterAutospacing="1"/>
        <w:textAlignment w:val="auto"/>
        <w:rPr>
          <w:rFonts w:cs="Arial"/>
          <w:sz w:val="22"/>
          <w:szCs w:val="22"/>
          <w:lang w:val="en-CA" w:eastAsia="en-CA"/>
        </w:rPr>
      </w:pPr>
      <w:r w:rsidRPr="004E1A90">
        <w:rPr>
          <w:rFonts w:cs="Arial"/>
          <w:sz w:val="22"/>
          <w:szCs w:val="22"/>
          <w:lang w:val="en-CA" w:eastAsia="en-CA"/>
        </w:rPr>
        <w:t>Adapting to a new campus culture, learning style or city</w:t>
      </w:r>
    </w:p>
    <w:p w14:paraId="1A18D034" w14:textId="6BEB6A7C" w:rsidR="00A870D3" w:rsidRPr="004E1A90" w:rsidRDefault="00630C19" w:rsidP="00630C19">
      <w:pPr>
        <w:shd w:val="clear" w:color="auto" w:fill="FFFFFF"/>
        <w:spacing w:after="100" w:afterAutospacing="1"/>
        <w:rPr>
          <w:rFonts w:cs="Arial"/>
          <w:sz w:val="22"/>
          <w:szCs w:val="22"/>
          <w:lang w:val="en-CA" w:eastAsia="en-CA"/>
        </w:rPr>
      </w:pPr>
      <w:r w:rsidRPr="004E1A90">
        <w:rPr>
          <w:rFonts w:cs="Arial"/>
          <w:sz w:val="22"/>
          <w:szCs w:val="22"/>
          <w:lang w:val="en-CA" w:eastAsia="en-CA"/>
        </w:rPr>
        <w:t>Connect with a counsellor today; no appointment is needed. All calls, chats, and conversations are strictly confidential.</w:t>
      </w:r>
    </w:p>
    <w:p w14:paraId="51D6A5FE" w14:textId="3ABEF991" w:rsidR="00630C19" w:rsidRPr="004E1A90" w:rsidRDefault="00630C19" w:rsidP="00DE4194">
      <w:pPr>
        <w:pStyle w:val="Heading1"/>
        <w:rPr>
          <w:bCs/>
          <w:szCs w:val="24"/>
          <w:shd w:val="clear" w:color="auto" w:fill="FFFFFF"/>
          <w:lang w:val="en-CA" w:eastAsia="en-CA"/>
        </w:rPr>
      </w:pPr>
      <w:bookmarkStart w:id="103" w:name="_Toc167461680"/>
      <w:bookmarkStart w:id="104" w:name="_Toc168487423"/>
      <w:bookmarkStart w:id="105" w:name="_Toc216171380"/>
      <w:r w:rsidRPr="004E1A90">
        <w:rPr>
          <w:rStyle w:val="PolicyheadingChar"/>
          <w:rFonts w:cs="Arial"/>
        </w:rPr>
        <w:t>Program content and sensitive topi</w:t>
      </w:r>
      <w:bookmarkEnd w:id="103"/>
      <w:bookmarkEnd w:id="104"/>
      <w:r w:rsidR="00DE4194" w:rsidRPr="004E1A90">
        <w:rPr>
          <w:rStyle w:val="PolicyheadingChar"/>
          <w:rFonts w:cs="Arial"/>
        </w:rPr>
        <w:t>cs</w:t>
      </w:r>
      <w:bookmarkEnd w:id="105"/>
    </w:p>
    <w:p w14:paraId="32AAEDB2" w14:textId="77777777" w:rsidR="00630C19" w:rsidRPr="004E1A90" w:rsidRDefault="00630C19" w:rsidP="00630C19">
      <w:pPr>
        <w:rPr>
          <w:rFonts w:cs="Arial"/>
          <w:sz w:val="22"/>
          <w:szCs w:val="22"/>
        </w:rPr>
      </w:pPr>
      <w:r w:rsidRPr="004E1A90">
        <w:rPr>
          <w:rFonts w:cs="Arial"/>
          <w:color w:val="000000"/>
          <w:sz w:val="22"/>
          <w:szCs w:val="22"/>
        </w:rPr>
        <w:t>Some program topics and/or content may cover highly sensitive materials and may be triggering for some individuals. We encourage all students to reach out for support from trusted people. Please contact the Sprott Shaw College instructor for any help needed.</w:t>
      </w:r>
    </w:p>
    <w:p w14:paraId="074A4C93" w14:textId="77777777" w:rsidR="00E265C1" w:rsidRPr="004E1A90" w:rsidRDefault="00E265C1" w:rsidP="00AF3539">
      <w:pPr>
        <w:pStyle w:val="NormalWeb"/>
        <w:shd w:val="clear" w:color="auto" w:fill="FFFFFF"/>
        <w:spacing w:before="0" w:beforeAutospacing="0" w:after="0" w:afterAutospacing="0"/>
        <w:ind w:left="-709" w:firstLine="709"/>
        <w:jc w:val="both"/>
        <w:rPr>
          <w:rFonts w:ascii="Arial" w:hAnsi="Arial" w:cs="Arial"/>
          <w:b/>
          <w:bCs/>
          <w:sz w:val="22"/>
          <w:szCs w:val="22"/>
          <w:shd w:val="clear" w:color="auto" w:fill="FFFFFF"/>
        </w:rPr>
      </w:pPr>
    </w:p>
    <w:p w14:paraId="7A6F6127" w14:textId="64A0DF59" w:rsidR="00DE4194" w:rsidRPr="004E1A90" w:rsidRDefault="00DE4194" w:rsidP="00DE4194">
      <w:pPr>
        <w:pStyle w:val="Heading1"/>
        <w:rPr>
          <w:shd w:val="clear" w:color="auto" w:fill="FFFFFF"/>
        </w:rPr>
      </w:pPr>
      <w:bookmarkStart w:id="106" w:name="_Toc208845312"/>
      <w:bookmarkStart w:id="107" w:name="_Toc216171381"/>
      <w:r w:rsidRPr="004E1A90">
        <w:rPr>
          <w:shd w:val="clear" w:color="auto" w:fill="FFFFFF"/>
        </w:rPr>
        <w:t>Practice Education Prerequisite Requirements</w:t>
      </w:r>
      <w:bookmarkEnd w:id="106"/>
      <w:bookmarkEnd w:id="107"/>
      <w:r w:rsidRPr="004E1A90">
        <w:rPr>
          <w:shd w:val="clear" w:color="auto" w:fill="FFFFFF"/>
        </w:rPr>
        <w:t xml:space="preserve"> </w:t>
      </w:r>
    </w:p>
    <w:p w14:paraId="3A6CD65F" w14:textId="77777777" w:rsidR="00DE4194" w:rsidRPr="004E1A90" w:rsidRDefault="00DE4194" w:rsidP="00DE4194">
      <w:pPr>
        <w:pStyle w:val="NormalWeb"/>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 xml:space="preserve">Some programs require students to complete practice education prerequisites after starting their program but before attending clinical or practice education placements. </w:t>
      </w:r>
    </w:p>
    <w:p w14:paraId="2CF98BCC" w14:textId="77777777" w:rsidR="00DE4194" w:rsidRPr="004E1A90" w:rsidRDefault="00DE4194" w:rsidP="00DE4194">
      <w:pPr>
        <w:pStyle w:val="NormalWeb"/>
        <w:shd w:val="clear" w:color="auto" w:fill="FFFFFF"/>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Students will be required to check their program outline to see if this applies to their program. </w:t>
      </w:r>
    </w:p>
    <w:p w14:paraId="66D1E0BA" w14:textId="3E3FB46D" w:rsidR="00DE4194" w:rsidRPr="004E1A90" w:rsidRDefault="00DE4194" w:rsidP="00DE4194">
      <w:pPr>
        <w:pStyle w:val="NormalWeb"/>
        <w:shd w:val="clear" w:color="auto" w:fill="FFFFFF"/>
        <w:jc w:val="both"/>
        <w:rPr>
          <w:rFonts w:ascii="Arial" w:hAnsi="Arial" w:cs="Arial"/>
          <w:sz w:val="22"/>
          <w:szCs w:val="22"/>
          <w:shd w:val="clear" w:color="auto" w:fill="FFFFFF"/>
          <w:lang w:val="en-US"/>
        </w:rPr>
      </w:pPr>
      <w:r w:rsidRPr="004E1A90">
        <w:rPr>
          <w:rFonts w:ascii="Arial" w:hAnsi="Arial" w:cs="Arial"/>
          <w:sz w:val="22"/>
          <w:szCs w:val="22"/>
          <w:shd w:val="clear" w:color="auto" w:fill="FFFFFF"/>
          <w:lang w:val="en-US"/>
        </w:rPr>
        <w:t xml:space="preserve">All required documents must be submitted at least one month before the student placement start date, refer to student schedule for specific dates </w:t>
      </w:r>
      <w:r w:rsidRPr="004E1A90">
        <w:rPr>
          <w:rFonts w:ascii="Arial" w:hAnsi="Arial" w:cs="Arial"/>
          <w:sz w:val="22"/>
          <w:szCs w:val="22"/>
          <w:shd w:val="clear" w:color="auto" w:fill="FFFFFF"/>
          <w:lang w:val="en-US"/>
        </w:rPr>
        <w:br/>
        <w:t>If your documents are late, you will not be allowed to attend and this may delay or jeopardize your program completion.</w:t>
      </w:r>
    </w:p>
    <w:p w14:paraId="1CA71AE9" w14:textId="7C74CE8C" w:rsidR="00DE4194" w:rsidRPr="004E1A90" w:rsidRDefault="00DE4194" w:rsidP="00DE4194">
      <w:pPr>
        <w:pStyle w:val="NormalWeb"/>
        <w:shd w:val="clear" w:color="auto" w:fill="FFFFFF"/>
        <w:jc w:val="both"/>
        <w:rPr>
          <w:rFonts w:ascii="Arial" w:hAnsi="Arial" w:cs="Arial"/>
          <w:sz w:val="22"/>
          <w:szCs w:val="22"/>
          <w:shd w:val="clear" w:color="auto" w:fill="FFFFFF"/>
          <w:lang w:val="en-US"/>
        </w:rPr>
      </w:pPr>
      <w:r w:rsidRPr="004E1A90">
        <w:rPr>
          <w:rFonts w:ascii="Arial" w:hAnsi="Arial" w:cs="Arial"/>
          <w:sz w:val="22"/>
          <w:szCs w:val="22"/>
          <w:u w:val="single"/>
          <w:shd w:val="clear" w:color="auto" w:fill="FFFFFF"/>
          <w:lang w:val="en-US"/>
        </w:rPr>
        <w:t>Submitting Documents</w:t>
      </w:r>
      <w:r w:rsidRPr="004E1A90">
        <w:rPr>
          <w:rFonts w:ascii="Arial" w:hAnsi="Arial" w:cs="Arial"/>
          <w:sz w:val="22"/>
          <w:szCs w:val="22"/>
          <w:shd w:val="clear" w:color="auto" w:fill="FFFFFF"/>
          <w:lang w:val="en-US"/>
        </w:rPr>
        <w:br/>
        <w:t xml:space="preserve">Upload all required documents to the Student Portal: </w:t>
      </w:r>
      <w:hyperlink r:id="rId26" w:tgtFrame="_new" w:history="1">
        <w:r w:rsidRPr="004E1A90">
          <w:rPr>
            <w:rStyle w:val="Hyperlink"/>
            <w:rFonts w:ascii="Arial" w:hAnsi="Arial" w:cs="Arial"/>
            <w:sz w:val="22"/>
            <w:szCs w:val="22"/>
            <w:shd w:val="clear" w:color="auto" w:fill="FFFFFF"/>
            <w:lang w:val="en-US"/>
          </w:rPr>
          <w:t>https://my.sprottshaw.com/auth/signin</w:t>
        </w:r>
      </w:hyperlink>
      <w:r w:rsidRPr="004E1A90">
        <w:rPr>
          <w:rFonts w:ascii="Arial" w:hAnsi="Arial" w:cs="Arial"/>
          <w:sz w:val="22"/>
          <w:szCs w:val="22"/>
          <w:shd w:val="clear" w:color="auto" w:fill="FFFFFF"/>
          <w:lang w:val="en-US"/>
        </w:rPr>
        <w:br/>
        <w:t xml:space="preserve">Each document will show one of three statuses: </w:t>
      </w:r>
    </w:p>
    <w:p w14:paraId="1BC03AEA" w14:textId="77777777" w:rsidR="00DE4194" w:rsidRPr="004E1A90" w:rsidRDefault="00DE4194" w:rsidP="009B3E64">
      <w:pPr>
        <w:pStyle w:val="NormalWeb"/>
        <w:numPr>
          <w:ilvl w:val="0"/>
          <w:numId w:val="95"/>
        </w:numPr>
        <w:shd w:val="clear" w:color="auto" w:fill="FFFFFF"/>
        <w:jc w:val="both"/>
        <w:rPr>
          <w:rFonts w:ascii="Arial" w:hAnsi="Arial" w:cs="Arial"/>
          <w:sz w:val="22"/>
          <w:szCs w:val="22"/>
          <w:shd w:val="clear" w:color="auto" w:fill="FFFFFF"/>
        </w:rPr>
      </w:pPr>
      <w:r w:rsidRPr="004E1A90">
        <w:rPr>
          <w:rFonts w:ascii="Arial" w:hAnsi="Arial" w:cs="Arial"/>
          <w:sz w:val="22"/>
          <w:szCs w:val="22"/>
          <w:shd w:val="clear" w:color="auto" w:fill="FFFFFF"/>
        </w:rPr>
        <w:t>Required – not uploaded yet</w:t>
      </w:r>
    </w:p>
    <w:p w14:paraId="38A0DA02" w14:textId="77777777" w:rsidR="00DE4194" w:rsidRPr="004E1A90" w:rsidRDefault="00DE4194" w:rsidP="009B3E64">
      <w:pPr>
        <w:pStyle w:val="NormalWeb"/>
        <w:numPr>
          <w:ilvl w:val="0"/>
          <w:numId w:val="95"/>
        </w:numPr>
        <w:shd w:val="clear" w:color="auto" w:fill="FFFFFF"/>
        <w:jc w:val="both"/>
        <w:rPr>
          <w:rFonts w:ascii="Arial" w:hAnsi="Arial" w:cs="Arial"/>
          <w:sz w:val="22"/>
          <w:szCs w:val="22"/>
          <w:shd w:val="clear" w:color="auto" w:fill="FFFFFF"/>
        </w:rPr>
      </w:pPr>
      <w:r w:rsidRPr="004E1A90">
        <w:rPr>
          <w:rFonts w:ascii="Arial" w:hAnsi="Arial" w:cs="Arial"/>
          <w:sz w:val="22"/>
          <w:szCs w:val="22"/>
          <w:shd w:val="clear" w:color="auto" w:fill="FFFFFF"/>
        </w:rPr>
        <w:t>Submitted – Under Review</w:t>
      </w:r>
    </w:p>
    <w:p w14:paraId="0DD83EA5" w14:textId="77777777" w:rsidR="00DE4194" w:rsidRPr="004E1A90" w:rsidRDefault="00DE4194" w:rsidP="009B3E64">
      <w:pPr>
        <w:pStyle w:val="NormalWeb"/>
        <w:numPr>
          <w:ilvl w:val="0"/>
          <w:numId w:val="95"/>
        </w:numPr>
        <w:shd w:val="clear" w:color="auto" w:fill="FFFFFF"/>
        <w:jc w:val="both"/>
        <w:rPr>
          <w:rFonts w:ascii="Arial" w:hAnsi="Arial" w:cs="Arial"/>
          <w:sz w:val="22"/>
          <w:szCs w:val="22"/>
          <w:shd w:val="clear" w:color="auto" w:fill="FFFFFF"/>
        </w:rPr>
      </w:pPr>
      <w:r w:rsidRPr="004E1A90">
        <w:rPr>
          <w:rFonts w:ascii="Arial" w:hAnsi="Arial" w:cs="Arial"/>
          <w:sz w:val="22"/>
          <w:szCs w:val="22"/>
          <w:shd w:val="clear" w:color="auto" w:fill="FFFFFF"/>
        </w:rPr>
        <w:t>Accepted – verified and approved</w:t>
      </w:r>
    </w:p>
    <w:p w14:paraId="3BE7F118" w14:textId="77777777" w:rsidR="00DE4194" w:rsidRPr="004E1A90" w:rsidRDefault="00DE4194" w:rsidP="00DE4194">
      <w:pPr>
        <w:pStyle w:val="NormalWeb"/>
        <w:shd w:val="clear" w:color="auto" w:fill="FFFFFF"/>
        <w:jc w:val="both"/>
        <w:rPr>
          <w:rFonts w:ascii="Arial" w:hAnsi="Arial" w:cs="Arial"/>
          <w:sz w:val="22"/>
          <w:szCs w:val="22"/>
          <w:shd w:val="clear" w:color="auto" w:fill="FFFFFF"/>
        </w:rPr>
      </w:pPr>
      <w:r w:rsidRPr="004E1A90">
        <w:rPr>
          <w:rFonts w:ascii="Arial" w:hAnsi="Arial" w:cs="Arial"/>
          <w:sz w:val="22"/>
          <w:szCs w:val="22"/>
          <w:u w:val="single"/>
          <w:shd w:val="clear" w:color="auto" w:fill="FFFFFF"/>
        </w:rPr>
        <w:t>Campus Review</w:t>
      </w:r>
      <w:r w:rsidRPr="004E1A90">
        <w:rPr>
          <w:rFonts w:ascii="Arial" w:hAnsi="Arial" w:cs="Arial"/>
          <w:sz w:val="22"/>
          <w:szCs w:val="22"/>
          <w:shd w:val="clear" w:color="auto" w:fill="FFFFFF"/>
        </w:rPr>
        <w:br/>
        <w:t>The campus team will:</w:t>
      </w:r>
    </w:p>
    <w:p w14:paraId="4C19058D" w14:textId="77777777" w:rsidR="00DE4194" w:rsidRPr="004E1A90" w:rsidRDefault="00DE4194" w:rsidP="009B3E64">
      <w:pPr>
        <w:pStyle w:val="NormalWeb"/>
        <w:numPr>
          <w:ilvl w:val="0"/>
          <w:numId w:val="96"/>
        </w:numPr>
        <w:shd w:val="clear" w:color="auto" w:fill="FFFFFF"/>
        <w:jc w:val="both"/>
        <w:rPr>
          <w:rFonts w:ascii="Arial" w:hAnsi="Arial" w:cs="Arial"/>
          <w:sz w:val="22"/>
          <w:szCs w:val="22"/>
          <w:shd w:val="clear" w:color="auto" w:fill="FFFFFF"/>
        </w:rPr>
      </w:pPr>
      <w:r w:rsidRPr="004E1A90">
        <w:rPr>
          <w:rFonts w:ascii="Arial" w:hAnsi="Arial" w:cs="Arial"/>
          <w:sz w:val="22"/>
          <w:szCs w:val="22"/>
          <w:shd w:val="clear" w:color="auto" w:fill="FFFFFF"/>
        </w:rPr>
        <w:t>Review and verify all uploaded documents in FAST</w:t>
      </w:r>
    </w:p>
    <w:p w14:paraId="76F6D846" w14:textId="77777777" w:rsidR="00DE4194" w:rsidRPr="004E1A90" w:rsidRDefault="00DE4194" w:rsidP="009B3E64">
      <w:pPr>
        <w:pStyle w:val="NormalWeb"/>
        <w:numPr>
          <w:ilvl w:val="0"/>
          <w:numId w:val="96"/>
        </w:numPr>
        <w:shd w:val="clear" w:color="auto" w:fill="FFFFFF"/>
        <w:jc w:val="both"/>
        <w:rPr>
          <w:rFonts w:ascii="Arial" w:hAnsi="Arial" w:cs="Arial"/>
          <w:sz w:val="22"/>
          <w:szCs w:val="22"/>
          <w:shd w:val="clear" w:color="auto" w:fill="FFFFFF"/>
        </w:rPr>
      </w:pPr>
      <w:r w:rsidRPr="004E1A90">
        <w:rPr>
          <w:rFonts w:ascii="Arial" w:hAnsi="Arial" w:cs="Arial"/>
          <w:sz w:val="22"/>
          <w:szCs w:val="22"/>
          <w:shd w:val="clear" w:color="auto" w:fill="FFFFFF"/>
        </w:rPr>
        <w:t>Approve or reject submissions</w:t>
      </w:r>
    </w:p>
    <w:p w14:paraId="76D3DE67" w14:textId="77777777" w:rsidR="00DE4194" w:rsidRPr="004E1A90" w:rsidRDefault="00DE4194" w:rsidP="009B3E64">
      <w:pPr>
        <w:pStyle w:val="NormalWeb"/>
        <w:numPr>
          <w:ilvl w:val="0"/>
          <w:numId w:val="96"/>
        </w:numPr>
        <w:shd w:val="clear" w:color="auto" w:fill="FFFFFF"/>
        <w:jc w:val="both"/>
        <w:rPr>
          <w:rFonts w:ascii="Arial" w:hAnsi="Arial" w:cs="Arial"/>
          <w:sz w:val="22"/>
          <w:szCs w:val="22"/>
          <w:shd w:val="clear" w:color="auto" w:fill="FFFFFF"/>
        </w:rPr>
      </w:pPr>
      <w:r w:rsidRPr="004E1A90">
        <w:rPr>
          <w:rFonts w:ascii="Arial" w:hAnsi="Arial" w:cs="Arial"/>
          <w:sz w:val="22"/>
          <w:szCs w:val="22"/>
          <w:shd w:val="clear" w:color="auto" w:fill="FFFFFF"/>
        </w:rPr>
        <w:t>Print and file approved documents in your student file</w:t>
      </w:r>
    </w:p>
    <w:p w14:paraId="0327B52F" w14:textId="148EA55F" w:rsidR="00DE4194" w:rsidRPr="004E1A90" w:rsidRDefault="00DE4194" w:rsidP="00DE4194">
      <w:pPr>
        <w:pStyle w:val="NormalWeb"/>
        <w:shd w:val="clear" w:color="auto" w:fill="FFFFFF"/>
        <w:jc w:val="both"/>
        <w:rPr>
          <w:rFonts w:ascii="Arial" w:hAnsi="Arial" w:cs="Arial"/>
          <w:sz w:val="22"/>
          <w:szCs w:val="22"/>
          <w:shd w:val="clear" w:color="auto" w:fill="FFFFFF"/>
        </w:rPr>
      </w:pPr>
      <w:r w:rsidRPr="004E1A90">
        <w:rPr>
          <w:rFonts w:ascii="Arial" w:hAnsi="Arial" w:cs="Arial"/>
          <w:sz w:val="22"/>
          <w:szCs w:val="22"/>
          <w:shd w:val="clear" w:color="auto" w:fill="FFFFFF"/>
        </w:rPr>
        <w:lastRenderedPageBreak/>
        <w:t>Note: Documents are not valid until reviewed and approved by staff.</w:t>
      </w:r>
    </w:p>
    <w:p w14:paraId="422FC571" w14:textId="77777777" w:rsidR="00DE4194" w:rsidRPr="004E1A90" w:rsidRDefault="00DE4194" w:rsidP="00DE4194">
      <w:pPr>
        <w:pStyle w:val="NormalWeb"/>
        <w:shd w:val="clear" w:color="auto" w:fill="FFFFFF"/>
        <w:spacing w:before="0" w:beforeAutospacing="0" w:after="0" w:afterAutospacing="0"/>
        <w:jc w:val="both"/>
        <w:rPr>
          <w:rFonts w:ascii="Arial" w:hAnsi="Arial" w:cs="Arial"/>
          <w:b/>
          <w:bCs/>
          <w:sz w:val="22"/>
          <w:szCs w:val="22"/>
          <w:shd w:val="clear" w:color="auto" w:fill="FFFFFF"/>
        </w:rPr>
      </w:pPr>
    </w:p>
    <w:p w14:paraId="4B555BE3" w14:textId="1A7B35F2" w:rsidR="002676AF" w:rsidRPr="004E1A90" w:rsidRDefault="00B96727" w:rsidP="00DE4194">
      <w:pPr>
        <w:pStyle w:val="Heading1"/>
        <w:rPr>
          <w:shd w:val="clear" w:color="auto" w:fill="FFFFFF"/>
        </w:rPr>
      </w:pPr>
      <w:bookmarkStart w:id="108" w:name="_Toc168487424"/>
      <w:bookmarkStart w:id="109" w:name="_Toc216171382"/>
      <w:r w:rsidRPr="004E1A90">
        <w:rPr>
          <w:shd w:val="clear" w:color="auto" w:fill="FFFFFF"/>
        </w:rPr>
        <w:t xml:space="preserve">ECE </w:t>
      </w:r>
      <w:r w:rsidR="00B31FBA" w:rsidRPr="004E1A90">
        <w:rPr>
          <w:shd w:val="clear" w:color="auto" w:fill="FFFFFF"/>
        </w:rPr>
        <w:t>PRACTICE EDUCATION</w:t>
      </w:r>
      <w:bookmarkEnd w:id="108"/>
      <w:bookmarkEnd w:id="109"/>
    </w:p>
    <w:p w14:paraId="30117AB4" w14:textId="154CBBDD" w:rsidR="00E47B2D" w:rsidRPr="004E1A90" w:rsidRDefault="00E47B2D" w:rsidP="00E47B2D">
      <w:pPr>
        <w:pStyle w:val="NormalWeb"/>
        <w:shd w:val="clear" w:color="auto" w:fill="FFFFFF"/>
        <w:spacing w:before="0" w:beforeAutospacing="0" w:after="0" w:afterAutospacing="0"/>
        <w:jc w:val="both"/>
        <w:rPr>
          <w:rFonts w:ascii="Arial" w:hAnsi="Arial" w:cs="Arial"/>
          <w:b/>
          <w:bCs/>
          <w:sz w:val="22"/>
          <w:szCs w:val="22"/>
          <w:shd w:val="clear" w:color="auto" w:fill="FFFFFF"/>
        </w:rPr>
      </w:pPr>
    </w:p>
    <w:p w14:paraId="37377003" w14:textId="03D15790" w:rsidR="00E47B2D" w:rsidRPr="004E1A90" w:rsidRDefault="00B31FBA" w:rsidP="00E47B2D">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Practice Education</w:t>
      </w:r>
      <w:r w:rsidR="00FF4AC5" w:rsidRPr="004E1A90">
        <w:rPr>
          <w:rFonts w:ascii="Arial" w:hAnsi="Arial" w:cs="Arial"/>
          <w:sz w:val="22"/>
          <w:szCs w:val="22"/>
          <w:shd w:val="clear" w:color="auto" w:fill="FFFFFF"/>
        </w:rPr>
        <w:t xml:space="preserve"> is an experiential component of the ECE Progra</w:t>
      </w:r>
      <w:r w:rsidR="00A607E0" w:rsidRPr="004E1A90">
        <w:rPr>
          <w:rFonts w:ascii="Arial" w:hAnsi="Arial" w:cs="Arial"/>
          <w:sz w:val="22"/>
          <w:szCs w:val="22"/>
          <w:shd w:val="clear" w:color="auto" w:fill="FFFFFF"/>
        </w:rPr>
        <w:t xml:space="preserve">m which </w:t>
      </w:r>
      <w:r w:rsidR="00CC0B58" w:rsidRPr="004E1A90">
        <w:rPr>
          <w:rFonts w:ascii="Arial" w:hAnsi="Arial" w:cs="Arial"/>
          <w:sz w:val="22"/>
          <w:szCs w:val="22"/>
          <w:shd w:val="clear" w:color="auto" w:fill="FFFFFF"/>
        </w:rPr>
        <w:t>provide</w:t>
      </w:r>
      <w:r w:rsidR="004F6C78" w:rsidRPr="004E1A90">
        <w:rPr>
          <w:rFonts w:ascii="Arial" w:hAnsi="Arial" w:cs="Arial"/>
          <w:sz w:val="22"/>
          <w:szCs w:val="22"/>
          <w:shd w:val="clear" w:color="auto" w:fill="FFFFFF"/>
        </w:rPr>
        <w:t>s</w:t>
      </w:r>
      <w:r w:rsidR="00CC0B58" w:rsidRPr="004E1A90">
        <w:rPr>
          <w:rFonts w:ascii="Arial" w:hAnsi="Arial" w:cs="Arial"/>
          <w:sz w:val="22"/>
          <w:szCs w:val="22"/>
          <w:shd w:val="clear" w:color="auto" w:fill="FFFFFF"/>
        </w:rPr>
        <w:t xml:space="preserve"> the ECE students with the opportunity for </w:t>
      </w:r>
      <w:r w:rsidR="00ED7C9E" w:rsidRPr="004E1A90">
        <w:rPr>
          <w:rFonts w:ascii="Arial" w:hAnsi="Arial" w:cs="Arial"/>
          <w:sz w:val="22"/>
          <w:szCs w:val="22"/>
          <w:shd w:val="clear" w:color="auto" w:fill="FFFFFF"/>
        </w:rPr>
        <w:t>directed observations</w:t>
      </w:r>
      <w:r w:rsidR="0036589C" w:rsidRPr="004E1A90">
        <w:rPr>
          <w:rFonts w:ascii="Arial" w:hAnsi="Arial" w:cs="Arial"/>
          <w:sz w:val="22"/>
          <w:szCs w:val="22"/>
          <w:shd w:val="clear" w:color="auto" w:fill="FFFFFF"/>
        </w:rPr>
        <w:t xml:space="preserve"> of children and educators in the </w:t>
      </w:r>
      <w:r w:rsidR="008D6835" w:rsidRPr="004E1A90">
        <w:rPr>
          <w:rFonts w:ascii="Arial" w:hAnsi="Arial" w:cs="Arial"/>
          <w:sz w:val="22"/>
          <w:szCs w:val="22"/>
          <w:shd w:val="clear" w:color="auto" w:fill="FFFFFF"/>
        </w:rPr>
        <w:t>E</w:t>
      </w:r>
      <w:r w:rsidR="0036589C" w:rsidRPr="004E1A90">
        <w:rPr>
          <w:rFonts w:ascii="Arial" w:hAnsi="Arial" w:cs="Arial"/>
          <w:sz w:val="22"/>
          <w:szCs w:val="22"/>
          <w:shd w:val="clear" w:color="auto" w:fill="FFFFFF"/>
        </w:rPr>
        <w:t xml:space="preserve">arly </w:t>
      </w:r>
      <w:r w:rsidR="008D6835" w:rsidRPr="004E1A90">
        <w:rPr>
          <w:rFonts w:ascii="Arial" w:hAnsi="Arial" w:cs="Arial"/>
          <w:sz w:val="22"/>
          <w:szCs w:val="22"/>
          <w:shd w:val="clear" w:color="auto" w:fill="FFFFFF"/>
        </w:rPr>
        <w:t>Y</w:t>
      </w:r>
      <w:r w:rsidR="0036589C" w:rsidRPr="004E1A90">
        <w:rPr>
          <w:rFonts w:ascii="Arial" w:hAnsi="Arial" w:cs="Arial"/>
          <w:sz w:val="22"/>
          <w:szCs w:val="22"/>
          <w:shd w:val="clear" w:color="auto" w:fill="FFFFFF"/>
        </w:rPr>
        <w:t>ears settings</w:t>
      </w:r>
      <w:r w:rsidR="00A607E0" w:rsidRPr="004E1A90">
        <w:rPr>
          <w:rFonts w:ascii="Arial" w:hAnsi="Arial" w:cs="Arial"/>
          <w:sz w:val="22"/>
          <w:szCs w:val="22"/>
          <w:shd w:val="clear" w:color="auto" w:fill="FFFFFF"/>
        </w:rPr>
        <w:t xml:space="preserve"> being</w:t>
      </w:r>
      <w:r w:rsidR="00C65DC7" w:rsidRPr="004E1A90">
        <w:rPr>
          <w:rFonts w:ascii="Arial" w:hAnsi="Arial" w:cs="Arial"/>
          <w:sz w:val="22"/>
          <w:szCs w:val="22"/>
          <w:shd w:val="clear" w:color="auto" w:fill="FFFFFF"/>
        </w:rPr>
        <w:t xml:space="preserve"> direct</w:t>
      </w:r>
      <w:r w:rsidR="00DD22F9" w:rsidRPr="004E1A90">
        <w:rPr>
          <w:rFonts w:ascii="Arial" w:hAnsi="Arial" w:cs="Arial"/>
          <w:sz w:val="22"/>
          <w:szCs w:val="22"/>
          <w:shd w:val="clear" w:color="auto" w:fill="FFFFFF"/>
        </w:rPr>
        <w:t>ly</w:t>
      </w:r>
      <w:r w:rsidR="00C65DC7" w:rsidRPr="004E1A90">
        <w:rPr>
          <w:rFonts w:ascii="Arial" w:hAnsi="Arial" w:cs="Arial"/>
          <w:sz w:val="22"/>
          <w:szCs w:val="22"/>
          <w:shd w:val="clear" w:color="auto" w:fill="FFFFFF"/>
        </w:rPr>
        <w:t xml:space="preserve"> expos</w:t>
      </w:r>
      <w:r w:rsidR="00DD22F9" w:rsidRPr="004E1A90">
        <w:rPr>
          <w:rFonts w:ascii="Arial" w:hAnsi="Arial" w:cs="Arial"/>
          <w:sz w:val="22"/>
          <w:szCs w:val="22"/>
          <w:shd w:val="clear" w:color="auto" w:fill="FFFFFF"/>
        </w:rPr>
        <w:t>ed</w:t>
      </w:r>
      <w:r w:rsidR="00C65DC7" w:rsidRPr="004E1A90">
        <w:rPr>
          <w:rFonts w:ascii="Arial" w:hAnsi="Arial" w:cs="Arial"/>
          <w:sz w:val="22"/>
          <w:szCs w:val="22"/>
          <w:shd w:val="clear" w:color="auto" w:fill="FFFFFF"/>
        </w:rPr>
        <w:t xml:space="preserve"> </w:t>
      </w:r>
      <w:r w:rsidR="0042144B" w:rsidRPr="004E1A90">
        <w:rPr>
          <w:rFonts w:ascii="Arial" w:hAnsi="Arial" w:cs="Arial"/>
          <w:sz w:val="22"/>
          <w:szCs w:val="22"/>
          <w:shd w:val="clear" w:color="auto" w:fill="FFFFFF"/>
        </w:rPr>
        <w:t>to a licensed Early Years program</w:t>
      </w:r>
      <w:r w:rsidR="00B769AB" w:rsidRPr="004E1A90">
        <w:rPr>
          <w:rFonts w:ascii="Arial" w:hAnsi="Arial" w:cs="Arial"/>
          <w:sz w:val="22"/>
          <w:szCs w:val="22"/>
          <w:shd w:val="clear" w:color="auto" w:fill="FFFFFF"/>
        </w:rPr>
        <w:t xml:space="preserve"> and its daily operations. It is the practical preparation for the job. </w:t>
      </w:r>
    </w:p>
    <w:p w14:paraId="57D38F6F" w14:textId="77777777" w:rsidR="00AD5677" w:rsidRPr="004E1A90" w:rsidRDefault="00AD5677" w:rsidP="00E47B2D">
      <w:pPr>
        <w:pStyle w:val="NormalWeb"/>
        <w:shd w:val="clear" w:color="auto" w:fill="FFFFFF"/>
        <w:spacing w:before="0" w:beforeAutospacing="0" w:after="0" w:afterAutospacing="0"/>
        <w:jc w:val="both"/>
        <w:rPr>
          <w:rFonts w:ascii="Arial" w:hAnsi="Arial" w:cs="Arial"/>
          <w:sz w:val="22"/>
          <w:szCs w:val="22"/>
          <w:shd w:val="clear" w:color="auto" w:fill="FFFFFF"/>
        </w:rPr>
      </w:pPr>
    </w:p>
    <w:p w14:paraId="2C4CAB04" w14:textId="04C3B9E9" w:rsidR="00AD5677" w:rsidRPr="004E1A90" w:rsidRDefault="00AD5677" w:rsidP="00E47B2D">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The students will participate in the daily </w:t>
      </w:r>
      <w:r w:rsidR="001139CA" w:rsidRPr="004E1A90">
        <w:rPr>
          <w:rFonts w:ascii="Arial" w:hAnsi="Arial" w:cs="Arial"/>
          <w:sz w:val="22"/>
          <w:szCs w:val="22"/>
          <w:shd w:val="clear" w:color="auto" w:fill="FFFFFF"/>
        </w:rPr>
        <w:t>activities of the childcare centre</w:t>
      </w:r>
      <w:r w:rsidR="003269BD" w:rsidRPr="004E1A90">
        <w:rPr>
          <w:rFonts w:ascii="Arial" w:hAnsi="Arial" w:cs="Arial"/>
          <w:sz w:val="22"/>
          <w:szCs w:val="22"/>
          <w:shd w:val="clear" w:color="auto" w:fill="FFFFFF"/>
        </w:rPr>
        <w:t xml:space="preserve"> and complete the required assignments </w:t>
      </w:r>
      <w:r w:rsidR="002417A8" w:rsidRPr="004E1A90">
        <w:rPr>
          <w:rFonts w:ascii="Arial" w:hAnsi="Arial" w:cs="Arial"/>
          <w:sz w:val="22"/>
          <w:szCs w:val="22"/>
          <w:shd w:val="clear" w:color="auto" w:fill="FFFFFF"/>
        </w:rPr>
        <w:t xml:space="preserve">and competencies </w:t>
      </w:r>
      <w:r w:rsidR="001F4A92" w:rsidRPr="004E1A90">
        <w:rPr>
          <w:rFonts w:ascii="Arial" w:hAnsi="Arial" w:cs="Arial"/>
          <w:sz w:val="22"/>
          <w:szCs w:val="22"/>
          <w:shd w:val="clear" w:color="auto" w:fill="FFFFFF"/>
        </w:rPr>
        <w:t xml:space="preserve">as stated in the ECE </w:t>
      </w:r>
      <w:r w:rsidR="00B31FBA" w:rsidRPr="004E1A90">
        <w:rPr>
          <w:rFonts w:ascii="Arial" w:hAnsi="Arial" w:cs="Arial"/>
          <w:sz w:val="22"/>
          <w:szCs w:val="22"/>
          <w:shd w:val="clear" w:color="auto" w:fill="FFFFFF"/>
        </w:rPr>
        <w:t>Practice Education</w:t>
      </w:r>
      <w:r w:rsidR="001F4A92" w:rsidRPr="004E1A90">
        <w:rPr>
          <w:rFonts w:ascii="Arial" w:hAnsi="Arial" w:cs="Arial"/>
          <w:sz w:val="22"/>
          <w:szCs w:val="22"/>
          <w:shd w:val="clear" w:color="auto" w:fill="FFFFFF"/>
        </w:rPr>
        <w:t xml:space="preserve"> </w:t>
      </w:r>
      <w:r w:rsidR="001B0023" w:rsidRPr="004E1A90">
        <w:rPr>
          <w:rFonts w:ascii="Arial" w:hAnsi="Arial" w:cs="Arial"/>
          <w:sz w:val="22"/>
          <w:szCs w:val="22"/>
          <w:shd w:val="clear" w:color="auto" w:fill="FFFFFF"/>
        </w:rPr>
        <w:t>orientation</w:t>
      </w:r>
      <w:r w:rsidR="001F4A92" w:rsidRPr="004E1A90">
        <w:rPr>
          <w:rFonts w:ascii="Arial" w:hAnsi="Arial" w:cs="Arial"/>
          <w:sz w:val="22"/>
          <w:szCs w:val="22"/>
          <w:shd w:val="clear" w:color="auto" w:fill="FFFFFF"/>
        </w:rPr>
        <w:t>.</w:t>
      </w:r>
      <w:r w:rsidR="00EC6335" w:rsidRPr="004E1A90">
        <w:rPr>
          <w:rFonts w:ascii="Arial" w:hAnsi="Arial" w:cs="Arial"/>
          <w:sz w:val="22"/>
          <w:szCs w:val="22"/>
          <w:shd w:val="clear" w:color="auto" w:fill="FFFFFF"/>
        </w:rPr>
        <w:t xml:space="preserve"> </w:t>
      </w:r>
    </w:p>
    <w:p w14:paraId="4DC4915D" w14:textId="77777777" w:rsidR="00EC6335" w:rsidRPr="004E1A90" w:rsidRDefault="00EC6335" w:rsidP="00E47B2D">
      <w:pPr>
        <w:pStyle w:val="NormalWeb"/>
        <w:shd w:val="clear" w:color="auto" w:fill="FFFFFF"/>
        <w:spacing w:before="0" w:beforeAutospacing="0" w:after="0" w:afterAutospacing="0"/>
        <w:jc w:val="both"/>
        <w:rPr>
          <w:rFonts w:ascii="Arial" w:hAnsi="Arial" w:cs="Arial"/>
          <w:sz w:val="22"/>
          <w:szCs w:val="22"/>
          <w:shd w:val="clear" w:color="auto" w:fill="FFFFFF"/>
        </w:rPr>
      </w:pPr>
    </w:p>
    <w:p w14:paraId="4E26869F" w14:textId="63BFC9E7" w:rsidR="00EC6335" w:rsidRPr="004E1A90" w:rsidRDefault="001B0023" w:rsidP="00E47B2D">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The </w:t>
      </w:r>
      <w:r w:rsidR="00B31FBA" w:rsidRPr="004E1A90">
        <w:rPr>
          <w:rFonts w:ascii="Arial" w:hAnsi="Arial" w:cs="Arial"/>
          <w:sz w:val="22"/>
          <w:szCs w:val="22"/>
          <w:shd w:val="clear" w:color="auto" w:fill="FFFFFF"/>
        </w:rPr>
        <w:t>Practice Education</w:t>
      </w:r>
      <w:r w:rsidR="00EC6335" w:rsidRPr="004E1A90">
        <w:rPr>
          <w:rFonts w:ascii="Arial" w:hAnsi="Arial" w:cs="Arial"/>
          <w:sz w:val="22"/>
          <w:szCs w:val="22"/>
          <w:shd w:val="clear" w:color="auto" w:fill="FFFFFF"/>
        </w:rPr>
        <w:t xml:space="preserve"> “touch back” sessions will </w:t>
      </w:r>
      <w:r w:rsidR="002641DB" w:rsidRPr="004E1A90">
        <w:rPr>
          <w:rFonts w:ascii="Arial" w:hAnsi="Arial" w:cs="Arial"/>
          <w:sz w:val="22"/>
          <w:szCs w:val="22"/>
          <w:shd w:val="clear" w:color="auto" w:fill="FFFFFF"/>
        </w:rPr>
        <w:t>occur every other week at the campus. Students will share learning that is taking plac</w:t>
      </w:r>
      <w:r w:rsidR="00D5229B" w:rsidRPr="004E1A90">
        <w:rPr>
          <w:rFonts w:ascii="Arial" w:hAnsi="Arial" w:cs="Arial"/>
          <w:sz w:val="22"/>
          <w:szCs w:val="22"/>
          <w:shd w:val="clear" w:color="auto" w:fill="FFFFFF"/>
        </w:rPr>
        <w:t>e, exchange peer feedback and receive feedback and guidance</w:t>
      </w:r>
      <w:r w:rsidR="00FA4648" w:rsidRPr="004E1A90">
        <w:rPr>
          <w:rFonts w:ascii="Arial" w:hAnsi="Arial" w:cs="Arial"/>
          <w:sz w:val="22"/>
          <w:szCs w:val="22"/>
          <w:shd w:val="clear" w:color="auto" w:fill="FFFFFF"/>
        </w:rPr>
        <w:t>. These sessions are mandatory.</w:t>
      </w:r>
      <w:r w:rsidR="00B50B19" w:rsidRPr="004E1A90">
        <w:rPr>
          <w:rFonts w:ascii="Arial" w:hAnsi="Arial" w:cs="Arial"/>
          <w:sz w:val="22"/>
          <w:szCs w:val="22"/>
          <w:shd w:val="clear" w:color="auto" w:fill="FFFFFF"/>
        </w:rPr>
        <w:t xml:space="preserve"> </w:t>
      </w:r>
    </w:p>
    <w:p w14:paraId="61C69500" w14:textId="77777777" w:rsidR="00E70384" w:rsidRPr="004E1A90" w:rsidRDefault="00E70384" w:rsidP="00E47B2D">
      <w:pPr>
        <w:pStyle w:val="NormalWeb"/>
        <w:shd w:val="clear" w:color="auto" w:fill="FFFFFF"/>
        <w:spacing w:before="0" w:beforeAutospacing="0" w:after="0" w:afterAutospacing="0"/>
        <w:jc w:val="both"/>
        <w:rPr>
          <w:rFonts w:ascii="Arial" w:hAnsi="Arial" w:cs="Arial"/>
          <w:sz w:val="22"/>
          <w:szCs w:val="22"/>
          <w:shd w:val="clear" w:color="auto" w:fill="FFFFFF"/>
        </w:rPr>
      </w:pPr>
    </w:p>
    <w:p w14:paraId="68101832" w14:textId="699B52A9" w:rsidR="00E70384" w:rsidRPr="004E1A90" w:rsidRDefault="001B0023" w:rsidP="00E47B2D">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During t</w:t>
      </w:r>
      <w:r w:rsidR="00B16A94" w:rsidRPr="004E1A90">
        <w:rPr>
          <w:rFonts w:ascii="Arial" w:hAnsi="Arial" w:cs="Arial"/>
          <w:sz w:val="22"/>
          <w:szCs w:val="22"/>
          <w:shd w:val="clear" w:color="auto" w:fill="FFFFFF"/>
        </w:rPr>
        <w:t xml:space="preserve">he college </w:t>
      </w:r>
      <w:r w:rsidR="00B31FBA" w:rsidRPr="004E1A90">
        <w:rPr>
          <w:rFonts w:ascii="Arial" w:hAnsi="Arial" w:cs="Arial"/>
          <w:sz w:val="22"/>
          <w:szCs w:val="22"/>
          <w:shd w:val="clear" w:color="auto" w:fill="FFFFFF"/>
        </w:rPr>
        <w:t>Practice Education</w:t>
      </w:r>
      <w:r w:rsidR="00B16A94" w:rsidRPr="004E1A90">
        <w:rPr>
          <w:rFonts w:ascii="Arial" w:hAnsi="Arial" w:cs="Arial"/>
          <w:sz w:val="22"/>
          <w:szCs w:val="22"/>
          <w:shd w:val="clear" w:color="auto" w:fill="FFFFFF"/>
        </w:rPr>
        <w:t xml:space="preserve"> instructor will visit the centre to observe the student </w:t>
      </w:r>
      <w:r w:rsidR="00CD23A0" w:rsidRPr="004E1A90">
        <w:rPr>
          <w:rFonts w:ascii="Arial" w:hAnsi="Arial" w:cs="Arial"/>
          <w:sz w:val="22"/>
          <w:szCs w:val="22"/>
          <w:shd w:val="clear" w:color="auto" w:fill="FFFFFF"/>
        </w:rPr>
        <w:t>performing in the early years setting</w:t>
      </w:r>
      <w:r w:rsidR="00655AE8" w:rsidRPr="004E1A90">
        <w:rPr>
          <w:rFonts w:ascii="Arial" w:hAnsi="Arial" w:cs="Arial"/>
          <w:sz w:val="22"/>
          <w:szCs w:val="22"/>
          <w:shd w:val="clear" w:color="auto" w:fill="FFFFFF"/>
        </w:rPr>
        <w:t>. At the end of the visit</w:t>
      </w:r>
      <w:r w:rsidR="00B7432F" w:rsidRPr="004E1A90">
        <w:rPr>
          <w:rFonts w:ascii="Arial" w:hAnsi="Arial" w:cs="Arial"/>
          <w:sz w:val="22"/>
          <w:szCs w:val="22"/>
          <w:shd w:val="clear" w:color="auto" w:fill="FFFFFF"/>
        </w:rPr>
        <w:t>, t</w:t>
      </w:r>
      <w:r w:rsidR="00655AE8" w:rsidRPr="004E1A90">
        <w:rPr>
          <w:rFonts w:ascii="Arial" w:hAnsi="Arial" w:cs="Arial"/>
          <w:sz w:val="22"/>
          <w:szCs w:val="22"/>
          <w:shd w:val="clear" w:color="auto" w:fill="FFFFFF"/>
        </w:rPr>
        <w:t>he instructor will provide the student with the feedback on their progress</w:t>
      </w:r>
      <w:r w:rsidR="00B7432F" w:rsidRPr="004E1A90">
        <w:rPr>
          <w:rFonts w:ascii="Arial" w:hAnsi="Arial" w:cs="Arial"/>
          <w:sz w:val="22"/>
          <w:szCs w:val="22"/>
          <w:shd w:val="clear" w:color="auto" w:fill="FFFFFF"/>
        </w:rPr>
        <w:t xml:space="preserve"> and identify the areas to work on.</w:t>
      </w:r>
    </w:p>
    <w:p w14:paraId="374778EA" w14:textId="77777777" w:rsidR="008A03B5" w:rsidRPr="004E1A90" w:rsidRDefault="008A03B5" w:rsidP="00E47B2D">
      <w:pPr>
        <w:pStyle w:val="NormalWeb"/>
        <w:shd w:val="clear" w:color="auto" w:fill="FFFFFF"/>
        <w:spacing w:before="0" w:beforeAutospacing="0" w:after="0" w:afterAutospacing="0"/>
        <w:jc w:val="both"/>
        <w:rPr>
          <w:rFonts w:ascii="Arial" w:hAnsi="Arial" w:cs="Arial"/>
          <w:sz w:val="22"/>
          <w:szCs w:val="22"/>
          <w:shd w:val="clear" w:color="auto" w:fill="FFFFFF"/>
        </w:rPr>
      </w:pPr>
    </w:p>
    <w:p w14:paraId="358A722B" w14:textId="75F549C9" w:rsidR="00B96727" w:rsidRPr="004E1A90" w:rsidRDefault="008A03B5" w:rsidP="000F59A4">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The final grade </w:t>
      </w:r>
      <w:r w:rsidR="00404E4C" w:rsidRPr="004E1A90">
        <w:rPr>
          <w:rFonts w:ascii="Arial" w:hAnsi="Arial" w:cs="Arial"/>
          <w:sz w:val="22"/>
          <w:szCs w:val="22"/>
          <w:shd w:val="clear" w:color="auto" w:fill="FFFFFF"/>
        </w:rPr>
        <w:t xml:space="preserve">for </w:t>
      </w:r>
      <w:r w:rsidR="00B31FBA" w:rsidRPr="004E1A90">
        <w:rPr>
          <w:rFonts w:ascii="Arial" w:hAnsi="Arial" w:cs="Arial"/>
          <w:sz w:val="22"/>
          <w:szCs w:val="22"/>
          <w:shd w:val="clear" w:color="auto" w:fill="FFFFFF"/>
        </w:rPr>
        <w:t xml:space="preserve">Practice Education </w:t>
      </w:r>
      <w:r w:rsidR="00404E4C" w:rsidRPr="004E1A90">
        <w:rPr>
          <w:rFonts w:ascii="Arial" w:hAnsi="Arial" w:cs="Arial"/>
          <w:sz w:val="22"/>
          <w:szCs w:val="22"/>
          <w:shd w:val="clear" w:color="auto" w:fill="FFFFFF"/>
        </w:rPr>
        <w:t xml:space="preserve">is based on a pass/fail basis. </w:t>
      </w:r>
      <w:r w:rsidR="00943042" w:rsidRPr="004E1A90">
        <w:rPr>
          <w:rFonts w:ascii="Arial" w:hAnsi="Arial" w:cs="Arial"/>
          <w:sz w:val="22"/>
          <w:szCs w:val="22"/>
          <w:shd w:val="clear" w:color="auto" w:fill="FFFFFF"/>
        </w:rPr>
        <w:t xml:space="preserve">To successfully pass their </w:t>
      </w:r>
      <w:r w:rsidR="00B31FBA" w:rsidRPr="004E1A90">
        <w:rPr>
          <w:rFonts w:ascii="Arial" w:hAnsi="Arial" w:cs="Arial"/>
          <w:sz w:val="22"/>
          <w:szCs w:val="22"/>
          <w:shd w:val="clear" w:color="auto" w:fill="FFFFFF"/>
        </w:rPr>
        <w:t>Practice Education</w:t>
      </w:r>
      <w:r w:rsidR="001B0023" w:rsidRPr="004E1A90">
        <w:rPr>
          <w:rFonts w:ascii="Arial" w:hAnsi="Arial" w:cs="Arial"/>
          <w:sz w:val="22"/>
          <w:szCs w:val="22"/>
          <w:shd w:val="clear" w:color="auto" w:fill="FFFFFF"/>
        </w:rPr>
        <w:t xml:space="preserve"> </w:t>
      </w:r>
      <w:r w:rsidR="000F59A4" w:rsidRPr="004E1A90">
        <w:rPr>
          <w:rFonts w:ascii="Arial" w:hAnsi="Arial" w:cs="Arial"/>
          <w:sz w:val="22"/>
          <w:szCs w:val="22"/>
          <w:shd w:val="clear" w:color="auto" w:fill="FFFFFF"/>
        </w:rPr>
        <w:t>s</w:t>
      </w:r>
      <w:r w:rsidR="00404E4C" w:rsidRPr="004E1A90">
        <w:rPr>
          <w:rFonts w:ascii="Arial" w:hAnsi="Arial" w:cs="Arial"/>
          <w:sz w:val="22"/>
          <w:szCs w:val="22"/>
          <w:shd w:val="clear" w:color="auto" w:fill="FFFFFF"/>
        </w:rPr>
        <w:t xml:space="preserve">tudents are expected to </w:t>
      </w:r>
      <w:r w:rsidR="00375BCF" w:rsidRPr="004E1A90">
        <w:rPr>
          <w:rFonts w:ascii="Arial" w:hAnsi="Arial" w:cs="Arial"/>
          <w:sz w:val="22"/>
          <w:szCs w:val="22"/>
          <w:shd w:val="clear" w:color="auto" w:fill="FFFFFF"/>
        </w:rPr>
        <w:t xml:space="preserve">complete all </w:t>
      </w:r>
      <w:r w:rsidR="00B31FBA" w:rsidRPr="004E1A90">
        <w:rPr>
          <w:rFonts w:ascii="Arial" w:hAnsi="Arial" w:cs="Arial"/>
          <w:sz w:val="22"/>
          <w:szCs w:val="22"/>
          <w:shd w:val="clear" w:color="auto" w:fill="FFFFFF"/>
        </w:rPr>
        <w:t>Practice Education</w:t>
      </w:r>
      <w:r w:rsidR="00375BCF" w:rsidRPr="004E1A90">
        <w:rPr>
          <w:rFonts w:ascii="Arial" w:hAnsi="Arial" w:cs="Arial"/>
          <w:sz w:val="22"/>
          <w:szCs w:val="22"/>
          <w:shd w:val="clear" w:color="auto" w:fill="FFFFFF"/>
        </w:rPr>
        <w:t xml:space="preserve"> assignments</w:t>
      </w:r>
      <w:r w:rsidR="00B85282" w:rsidRPr="004E1A90">
        <w:rPr>
          <w:rFonts w:ascii="Arial" w:hAnsi="Arial" w:cs="Arial"/>
          <w:sz w:val="22"/>
          <w:szCs w:val="22"/>
          <w:shd w:val="clear" w:color="auto" w:fill="FFFFFF"/>
        </w:rPr>
        <w:t xml:space="preserve"> and</w:t>
      </w:r>
      <w:r w:rsidR="00087D27" w:rsidRPr="004E1A90">
        <w:rPr>
          <w:rFonts w:ascii="Arial" w:hAnsi="Arial" w:cs="Arial"/>
          <w:sz w:val="22"/>
          <w:szCs w:val="22"/>
          <w:shd w:val="clear" w:color="auto" w:fill="FFFFFF"/>
        </w:rPr>
        <w:t xml:space="preserve"> </w:t>
      </w:r>
      <w:r w:rsidR="000F59A4" w:rsidRPr="004E1A90">
        <w:rPr>
          <w:rFonts w:ascii="Arial" w:hAnsi="Arial" w:cs="Arial"/>
          <w:sz w:val="22"/>
          <w:szCs w:val="22"/>
          <w:shd w:val="clear" w:color="auto" w:fill="FFFFFF"/>
        </w:rPr>
        <w:t xml:space="preserve">perform </w:t>
      </w:r>
      <w:r w:rsidR="00B733F0" w:rsidRPr="004E1A90">
        <w:rPr>
          <w:rFonts w:ascii="Arial" w:hAnsi="Arial" w:cs="Arial"/>
          <w:sz w:val="22"/>
          <w:szCs w:val="22"/>
          <w:shd w:val="clear" w:color="auto" w:fill="FFFFFF"/>
        </w:rPr>
        <w:t xml:space="preserve">“on the floor” within the expectations for the given </w:t>
      </w:r>
      <w:r w:rsidR="00B31FBA" w:rsidRPr="004E1A90">
        <w:rPr>
          <w:rFonts w:ascii="Arial" w:hAnsi="Arial" w:cs="Arial"/>
          <w:sz w:val="22"/>
          <w:szCs w:val="22"/>
          <w:shd w:val="clear" w:color="auto" w:fill="FFFFFF"/>
        </w:rPr>
        <w:t>Practice Education</w:t>
      </w:r>
      <w:r w:rsidR="00B733F0" w:rsidRPr="004E1A90">
        <w:rPr>
          <w:rFonts w:ascii="Arial" w:hAnsi="Arial" w:cs="Arial"/>
          <w:sz w:val="22"/>
          <w:szCs w:val="22"/>
          <w:shd w:val="clear" w:color="auto" w:fill="FFFFFF"/>
        </w:rPr>
        <w:t>.</w:t>
      </w:r>
    </w:p>
    <w:p w14:paraId="6045B201" w14:textId="77777777" w:rsidR="00B733F0" w:rsidRPr="004E1A90" w:rsidRDefault="00B733F0" w:rsidP="000F59A4">
      <w:pPr>
        <w:pStyle w:val="NormalWeb"/>
        <w:shd w:val="clear" w:color="auto" w:fill="FFFFFF"/>
        <w:spacing w:before="0" w:beforeAutospacing="0" w:after="0" w:afterAutospacing="0"/>
        <w:jc w:val="both"/>
        <w:rPr>
          <w:rFonts w:ascii="Arial" w:hAnsi="Arial" w:cs="Arial"/>
          <w:sz w:val="22"/>
          <w:szCs w:val="22"/>
          <w:shd w:val="clear" w:color="auto" w:fill="FFFFFF"/>
        </w:rPr>
      </w:pPr>
    </w:p>
    <w:p w14:paraId="636273E4" w14:textId="72B2ADAB" w:rsidR="00B96727" w:rsidRPr="004E1A90" w:rsidRDefault="00B96727" w:rsidP="001F5CEE">
      <w:pPr>
        <w:pStyle w:val="NormalWeb"/>
        <w:shd w:val="clear" w:color="auto" w:fill="FFFFFF"/>
        <w:spacing w:before="0" w:beforeAutospacing="0" w:after="0" w:afterAutospacing="0"/>
        <w:ind w:left="-709"/>
        <w:jc w:val="both"/>
        <w:rPr>
          <w:rFonts w:ascii="Arial" w:hAnsi="Arial" w:cs="Arial"/>
          <w:sz w:val="22"/>
          <w:szCs w:val="22"/>
          <w:shd w:val="clear" w:color="auto" w:fill="FFFFFF"/>
        </w:rPr>
      </w:pPr>
      <w:r w:rsidRPr="004E1A90">
        <w:rPr>
          <w:rFonts w:ascii="Arial" w:hAnsi="Arial" w:cs="Arial"/>
          <w:sz w:val="22"/>
          <w:szCs w:val="22"/>
          <w:shd w:val="clear" w:color="auto" w:fill="FFFFFF"/>
        </w:rPr>
        <w:tab/>
      </w:r>
      <w:r w:rsidR="007F2B4C" w:rsidRPr="004E1A90">
        <w:rPr>
          <w:rFonts w:ascii="Arial" w:hAnsi="Arial" w:cs="Arial"/>
          <w:sz w:val="22"/>
          <w:szCs w:val="22"/>
          <w:shd w:val="clear" w:color="auto" w:fill="FFFFFF"/>
        </w:rPr>
        <w:t xml:space="preserve">Early Childhood Education is a regulated </w:t>
      </w:r>
      <w:r w:rsidR="001F5CEE" w:rsidRPr="004E1A90">
        <w:rPr>
          <w:rFonts w:ascii="Arial" w:hAnsi="Arial" w:cs="Arial"/>
          <w:sz w:val="22"/>
          <w:szCs w:val="22"/>
          <w:shd w:val="clear" w:color="auto" w:fill="FFFFFF"/>
        </w:rPr>
        <w:t>profession</w:t>
      </w:r>
      <w:r w:rsidR="0032668D" w:rsidRPr="004E1A90">
        <w:rPr>
          <w:rFonts w:ascii="Arial" w:hAnsi="Arial" w:cs="Arial"/>
          <w:sz w:val="22"/>
          <w:szCs w:val="22"/>
          <w:shd w:val="clear" w:color="auto" w:fill="FFFFFF"/>
        </w:rPr>
        <w:t>.</w:t>
      </w:r>
      <w:r w:rsidR="001F5CEE" w:rsidRPr="004E1A90">
        <w:rPr>
          <w:rFonts w:ascii="Arial" w:hAnsi="Arial" w:cs="Arial"/>
          <w:sz w:val="22"/>
          <w:szCs w:val="22"/>
          <w:shd w:val="clear" w:color="auto" w:fill="FFFFFF"/>
        </w:rPr>
        <w:t xml:space="preserve"> </w:t>
      </w:r>
      <w:r w:rsidR="0032668D" w:rsidRPr="004E1A90">
        <w:rPr>
          <w:rFonts w:ascii="Arial" w:hAnsi="Arial" w:cs="Arial"/>
          <w:sz w:val="22"/>
          <w:szCs w:val="22"/>
          <w:shd w:val="clear" w:color="auto" w:fill="FFFFFF"/>
        </w:rPr>
        <w:t>A</w:t>
      </w:r>
      <w:r w:rsidR="001F5CEE" w:rsidRPr="004E1A90">
        <w:rPr>
          <w:rFonts w:ascii="Arial" w:hAnsi="Arial" w:cs="Arial"/>
          <w:sz w:val="22"/>
          <w:szCs w:val="22"/>
          <w:shd w:val="clear" w:color="auto" w:fill="FFFFFF"/>
        </w:rPr>
        <w:t xml:space="preserve">ll the post-secondary programs </w:t>
      </w:r>
    </w:p>
    <w:p w14:paraId="44D9ABAA" w14:textId="5C579893" w:rsidR="001F5CEE" w:rsidRPr="004E1A90" w:rsidRDefault="001F5CEE" w:rsidP="001F5CEE">
      <w:pPr>
        <w:pStyle w:val="NormalWeb"/>
        <w:shd w:val="clear" w:color="auto" w:fill="FFFFFF"/>
        <w:spacing w:before="0" w:beforeAutospacing="0" w:after="0" w:afterAutospacing="0"/>
        <w:ind w:left="-709"/>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            that are offering this training must be approved by the Ministry of Education and Child</w:t>
      </w:r>
    </w:p>
    <w:p w14:paraId="740A2975" w14:textId="591D0089" w:rsidR="001B0023" w:rsidRPr="004E1A90" w:rsidRDefault="007E66E1" w:rsidP="001F5CEE">
      <w:pPr>
        <w:pStyle w:val="NormalWeb"/>
        <w:shd w:val="clear" w:color="auto" w:fill="FFFFFF"/>
        <w:spacing w:before="0" w:beforeAutospacing="0" w:after="0" w:afterAutospacing="0"/>
        <w:ind w:left="-709"/>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            Care. </w:t>
      </w:r>
      <w:r w:rsidR="00B31FBA" w:rsidRPr="004E1A90">
        <w:rPr>
          <w:rFonts w:ascii="Arial" w:hAnsi="Arial" w:cs="Arial"/>
          <w:sz w:val="22"/>
          <w:szCs w:val="22"/>
          <w:shd w:val="clear" w:color="auto" w:fill="FFFFFF"/>
        </w:rPr>
        <w:t xml:space="preserve">Practice Education </w:t>
      </w:r>
      <w:r w:rsidR="001B0023" w:rsidRPr="004E1A90">
        <w:rPr>
          <w:rFonts w:ascii="Arial" w:hAnsi="Arial" w:cs="Arial"/>
          <w:sz w:val="22"/>
          <w:szCs w:val="22"/>
          <w:shd w:val="clear" w:color="auto" w:fill="FFFFFF"/>
        </w:rPr>
        <w:t xml:space="preserve">experiences </w:t>
      </w:r>
      <w:r w:rsidR="006B3D37" w:rsidRPr="004E1A90">
        <w:rPr>
          <w:rFonts w:ascii="Arial" w:hAnsi="Arial" w:cs="Arial"/>
          <w:sz w:val="22"/>
          <w:szCs w:val="22"/>
          <w:shd w:val="clear" w:color="auto" w:fill="FFFFFF"/>
        </w:rPr>
        <w:t>are the</w:t>
      </w:r>
      <w:r w:rsidR="009F6C59" w:rsidRPr="004E1A90">
        <w:rPr>
          <w:rFonts w:ascii="Arial" w:hAnsi="Arial" w:cs="Arial"/>
          <w:sz w:val="22"/>
          <w:szCs w:val="22"/>
          <w:shd w:val="clear" w:color="auto" w:fill="FFFFFF"/>
        </w:rPr>
        <w:t xml:space="preserve"> most regulated part of the ECE </w:t>
      </w:r>
      <w:r w:rsidR="00EE2E9A" w:rsidRPr="004E1A90">
        <w:rPr>
          <w:rFonts w:ascii="Arial" w:hAnsi="Arial" w:cs="Arial"/>
          <w:sz w:val="22"/>
          <w:szCs w:val="22"/>
          <w:shd w:val="clear" w:color="auto" w:fill="FFFFFF"/>
        </w:rPr>
        <w:t>P</w:t>
      </w:r>
      <w:r w:rsidR="00F519CA" w:rsidRPr="004E1A90">
        <w:rPr>
          <w:rFonts w:ascii="Arial" w:hAnsi="Arial" w:cs="Arial"/>
          <w:sz w:val="22"/>
          <w:szCs w:val="22"/>
          <w:shd w:val="clear" w:color="auto" w:fill="FFFFFF"/>
        </w:rPr>
        <w:t>rogram</w:t>
      </w:r>
      <w:r w:rsidR="0032668D" w:rsidRPr="004E1A90">
        <w:rPr>
          <w:rFonts w:ascii="Arial" w:hAnsi="Arial" w:cs="Arial"/>
          <w:sz w:val="22"/>
          <w:szCs w:val="22"/>
          <w:shd w:val="clear" w:color="auto" w:fill="FFFFFF"/>
        </w:rPr>
        <w:t>.</w:t>
      </w:r>
    </w:p>
    <w:p w14:paraId="6E6126D2" w14:textId="77777777" w:rsidR="001B0023" w:rsidRPr="004E1A90" w:rsidRDefault="001B0023" w:rsidP="001F5CEE">
      <w:pPr>
        <w:pStyle w:val="NormalWeb"/>
        <w:shd w:val="clear" w:color="auto" w:fill="FFFFFF"/>
        <w:spacing w:before="0" w:beforeAutospacing="0" w:after="0" w:afterAutospacing="0"/>
        <w:ind w:left="-709"/>
        <w:jc w:val="both"/>
        <w:rPr>
          <w:rFonts w:ascii="Arial" w:hAnsi="Arial" w:cs="Arial"/>
          <w:sz w:val="22"/>
          <w:szCs w:val="22"/>
          <w:shd w:val="clear" w:color="auto" w:fill="FFFFFF"/>
        </w:rPr>
      </w:pPr>
    </w:p>
    <w:p w14:paraId="034629E6" w14:textId="53D6EDF2" w:rsidR="00C01531" w:rsidRPr="004E1A90" w:rsidRDefault="00C96C1B" w:rsidP="00BE2F9C">
      <w:pPr>
        <w:pStyle w:val="NormalWeb"/>
        <w:shd w:val="clear" w:color="auto" w:fill="FFFFFF"/>
        <w:spacing w:before="0" w:beforeAutospacing="0" w:after="0" w:afterAutospacing="0"/>
        <w:ind w:left="-709" w:firstLine="709"/>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The following </w:t>
      </w:r>
      <w:r w:rsidR="001B0023" w:rsidRPr="004E1A90">
        <w:rPr>
          <w:rFonts w:ascii="Arial" w:hAnsi="Arial" w:cs="Arial"/>
          <w:sz w:val="22"/>
          <w:szCs w:val="22"/>
          <w:shd w:val="clear" w:color="auto" w:fill="FFFFFF"/>
        </w:rPr>
        <w:t>c</w:t>
      </w:r>
      <w:r w:rsidR="00C01531" w:rsidRPr="004E1A90">
        <w:rPr>
          <w:rFonts w:ascii="Arial" w:hAnsi="Arial" w:cs="Arial"/>
          <w:sz w:val="22"/>
          <w:szCs w:val="22"/>
          <w:shd w:val="clear" w:color="auto" w:fill="FFFFFF"/>
        </w:rPr>
        <w:t xml:space="preserve">omponents must </w:t>
      </w:r>
      <w:r w:rsidR="00FB6579" w:rsidRPr="004E1A90">
        <w:rPr>
          <w:rFonts w:ascii="Arial" w:hAnsi="Arial" w:cs="Arial"/>
          <w:sz w:val="22"/>
          <w:szCs w:val="22"/>
          <w:shd w:val="clear" w:color="auto" w:fill="FFFFFF"/>
        </w:rPr>
        <w:t xml:space="preserve">be in place for each </w:t>
      </w:r>
      <w:r w:rsidR="00B31FBA" w:rsidRPr="004E1A90">
        <w:rPr>
          <w:rFonts w:ascii="Arial" w:hAnsi="Arial" w:cs="Arial"/>
          <w:sz w:val="22"/>
          <w:szCs w:val="22"/>
          <w:shd w:val="clear" w:color="auto" w:fill="FFFFFF"/>
        </w:rPr>
        <w:t xml:space="preserve">Practice Education </w:t>
      </w:r>
      <w:r w:rsidR="00FB6579" w:rsidRPr="004E1A90">
        <w:rPr>
          <w:rFonts w:ascii="Arial" w:hAnsi="Arial" w:cs="Arial"/>
          <w:sz w:val="22"/>
          <w:szCs w:val="22"/>
          <w:shd w:val="clear" w:color="auto" w:fill="FFFFFF"/>
        </w:rPr>
        <w:t>completion:</w:t>
      </w:r>
    </w:p>
    <w:p w14:paraId="7C59847C" w14:textId="6C6CD6CE" w:rsidR="00FB6579" w:rsidRPr="004E1A90" w:rsidRDefault="00FB6579" w:rsidP="001F5CEE">
      <w:pPr>
        <w:pStyle w:val="NormalWeb"/>
        <w:shd w:val="clear" w:color="auto" w:fill="FFFFFF"/>
        <w:spacing w:before="0" w:beforeAutospacing="0" w:after="0" w:afterAutospacing="0"/>
        <w:ind w:left="-709"/>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            </w:t>
      </w:r>
    </w:p>
    <w:p w14:paraId="76BF539B" w14:textId="114C886F" w:rsidR="0009287C" w:rsidRPr="004E1A90" w:rsidRDefault="001B0023"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color w:val="000000"/>
          <w:sz w:val="22"/>
          <w:szCs w:val="22"/>
        </w:rPr>
        <w:t>Students are expected to attend all practicums fulltime for 8 hours a day (which includes 30 min break time). Students are not allowed to accumulate more than 8 hours a day.</w:t>
      </w:r>
    </w:p>
    <w:p w14:paraId="34CFA80E" w14:textId="276719E9" w:rsidR="0009287C" w:rsidRPr="004E1A90" w:rsidRDefault="0009287C" w:rsidP="009B3E64">
      <w:pPr>
        <w:pStyle w:val="ListParagraph"/>
        <w:numPr>
          <w:ilvl w:val="0"/>
          <w:numId w:val="16"/>
        </w:numPr>
        <w:rPr>
          <w:rFonts w:cs="Arial"/>
          <w:color w:val="000000"/>
          <w:sz w:val="22"/>
          <w:szCs w:val="22"/>
          <w:lang w:val="en-CA" w:eastAsia="en-CA"/>
        </w:rPr>
      </w:pPr>
      <w:r w:rsidRPr="004E1A90">
        <w:rPr>
          <w:rFonts w:cs="Arial"/>
          <w:sz w:val="22"/>
          <w:szCs w:val="22"/>
          <w:shd w:val="clear" w:color="auto" w:fill="FFFFFF"/>
        </w:rPr>
        <w:t xml:space="preserve">Practice Education runs Monday-Friday, full daytime shifts. Practice Education </w:t>
      </w:r>
      <w:r w:rsidR="004D038C" w:rsidRPr="004E1A90">
        <w:rPr>
          <w:rFonts w:cs="Arial"/>
          <w:sz w:val="22"/>
          <w:szCs w:val="22"/>
          <w:shd w:val="clear" w:color="auto" w:fill="FFFFFF"/>
        </w:rPr>
        <w:t>is unpaid</w:t>
      </w:r>
      <w:r w:rsidRPr="004E1A90">
        <w:rPr>
          <w:rFonts w:cs="Arial"/>
          <w:sz w:val="22"/>
          <w:szCs w:val="22"/>
          <w:shd w:val="clear" w:color="auto" w:fill="FFFFFF"/>
        </w:rPr>
        <w:t xml:space="preserve"> and cannot be done in the students place of employment.</w:t>
      </w:r>
      <w:r w:rsidRPr="004E1A90">
        <w:rPr>
          <w:rFonts w:cs="Arial"/>
          <w:color w:val="000000"/>
          <w:sz w:val="22"/>
          <w:szCs w:val="22"/>
        </w:rPr>
        <w:t xml:space="preserve"> All private institutions in BC are regulated by the </w:t>
      </w:r>
      <w:r w:rsidR="00636FFC" w:rsidRPr="004E1A90">
        <w:rPr>
          <w:rFonts w:cs="Arial"/>
          <w:color w:val="000000"/>
          <w:sz w:val="22"/>
          <w:szCs w:val="22"/>
        </w:rPr>
        <w:t xml:space="preserve">Private Training Institutions Regulatory </w:t>
      </w:r>
      <w:r w:rsidR="004D038C" w:rsidRPr="004E1A90">
        <w:rPr>
          <w:rFonts w:cs="Arial"/>
          <w:color w:val="000000"/>
          <w:sz w:val="22"/>
          <w:szCs w:val="22"/>
        </w:rPr>
        <w:t>Unit (</w:t>
      </w:r>
      <w:r w:rsidR="00636FFC" w:rsidRPr="004E1A90">
        <w:rPr>
          <w:rFonts w:cs="Arial"/>
          <w:color w:val="000000"/>
          <w:sz w:val="22"/>
          <w:szCs w:val="22"/>
        </w:rPr>
        <w:t>PTIRU</w:t>
      </w:r>
      <w:r w:rsidRPr="004E1A90">
        <w:rPr>
          <w:rFonts w:cs="Arial"/>
          <w:color w:val="000000"/>
          <w:sz w:val="22"/>
          <w:szCs w:val="22"/>
        </w:rPr>
        <w:t xml:space="preserve">). Under section 3.2. 4 of </w:t>
      </w:r>
      <w:r w:rsidR="00636FFC" w:rsidRPr="004E1A90">
        <w:rPr>
          <w:rFonts w:cs="Arial"/>
          <w:color w:val="000000"/>
          <w:sz w:val="22"/>
          <w:szCs w:val="22"/>
        </w:rPr>
        <w:t>PTIRU</w:t>
      </w:r>
      <w:r w:rsidRPr="004E1A90">
        <w:rPr>
          <w:rFonts w:cs="Arial"/>
          <w:color w:val="000000"/>
          <w:sz w:val="22"/>
          <w:szCs w:val="22"/>
        </w:rPr>
        <w:t xml:space="preserve"> manual, a student may not be paid during practicum.</w:t>
      </w:r>
    </w:p>
    <w:p w14:paraId="00798F99" w14:textId="4211143C" w:rsidR="001B0023" w:rsidRPr="004E1A90" w:rsidRDefault="0009287C" w:rsidP="009B3E64">
      <w:pPr>
        <w:pStyle w:val="ListParagraph"/>
        <w:numPr>
          <w:ilvl w:val="0"/>
          <w:numId w:val="16"/>
        </w:numPr>
        <w:rPr>
          <w:rFonts w:cs="Arial"/>
          <w:color w:val="000000"/>
          <w:sz w:val="22"/>
          <w:szCs w:val="22"/>
        </w:rPr>
      </w:pPr>
      <w:r w:rsidRPr="004E1A90">
        <w:rPr>
          <w:rFonts w:cs="Arial"/>
          <w:color w:val="000000"/>
          <w:sz w:val="22"/>
          <w:szCs w:val="22"/>
        </w:rPr>
        <w:t xml:space="preserve">Practicum may not be completed in a workplace or a </w:t>
      </w:r>
      <w:r w:rsidR="004D038C" w:rsidRPr="004E1A90">
        <w:rPr>
          <w:rFonts w:cs="Arial"/>
          <w:color w:val="000000"/>
          <w:sz w:val="22"/>
          <w:szCs w:val="22"/>
        </w:rPr>
        <w:t>center</w:t>
      </w:r>
      <w:r w:rsidRPr="004E1A90">
        <w:rPr>
          <w:rFonts w:cs="Arial"/>
          <w:color w:val="000000"/>
          <w:sz w:val="22"/>
          <w:szCs w:val="22"/>
        </w:rPr>
        <w:t xml:space="preserve"> where there is a personal or financial conflict of interest</w:t>
      </w:r>
    </w:p>
    <w:p w14:paraId="651F27EC" w14:textId="382AE063" w:rsidR="0009287C" w:rsidRPr="004E1A90" w:rsidRDefault="0009287C" w:rsidP="0009287C">
      <w:pPr>
        <w:rPr>
          <w:rFonts w:cs="Arial"/>
          <w:color w:val="000000"/>
          <w:sz w:val="22"/>
          <w:szCs w:val="22"/>
        </w:rPr>
      </w:pPr>
    </w:p>
    <w:p w14:paraId="58A2F02F" w14:textId="70806C0A" w:rsidR="00AB3A35" w:rsidRPr="004E1A90" w:rsidRDefault="0009287C"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color w:val="000000"/>
          <w:sz w:val="22"/>
          <w:szCs w:val="22"/>
        </w:rPr>
        <w:t>Practice education may not be completed in a workplace or a centre where there is a personal or financial conflict of interest</w:t>
      </w:r>
      <w:r w:rsidRPr="004E1A90" w:rsidDel="00820237">
        <w:rPr>
          <w:rFonts w:ascii="Arial" w:hAnsi="Arial" w:cs="Arial"/>
          <w:sz w:val="22"/>
          <w:szCs w:val="22"/>
          <w:shd w:val="clear" w:color="auto" w:fill="FFFFFF"/>
        </w:rPr>
        <w:t xml:space="preserve"> </w:t>
      </w:r>
    </w:p>
    <w:p w14:paraId="42311524" w14:textId="3645726C" w:rsidR="00AB3A35" w:rsidRPr="004E1A90" w:rsidRDefault="00387A19"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If absent</w:t>
      </w:r>
      <w:r w:rsidR="000B2281" w:rsidRPr="004E1A90">
        <w:rPr>
          <w:rFonts w:ascii="Arial" w:hAnsi="Arial" w:cs="Arial"/>
          <w:sz w:val="22"/>
          <w:szCs w:val="22"/>
          <w:shd w:val="clear" w:color="auto" w:fill="FFFFFF"/>
        </w:rPr>
        <w:t xml:space="preserve">/sick/late the students are expected to contact </w:t>
      </w:r>
      <w:r w:rsidR="00EE29E8" w:rsidRPr="004E1A90">
        <w:rPr>
          <w:rFonts w:ascii="Arial" w:hAnsi="Arial" w:cs="Arial"/>
          <w:sz w:val="22"/>
          <w:szCs w:val="22"/>
          <w:shd w:val="clear" w:color="auto" w:fill="FFFFFF"/>
        </w:rPr>
        <w:t>the host sponsor and the college.</w:t>
      </w:r>
    </w:p>
    <w:p w14:paraId="02DA5269" w14:textId="545AE850" w:rsidR="001B0023" w:rsidRPr="004E1A90" w:rsidRDefault="001B0023" w:rsidP="009B3E64">
      <w:pPr>
        <w:pStyle w:val="ListParagraph"/>
        <w:numPr>
          <w:ilvl w:val="0"/>
          <w:numId w:val="16"/>
        </w:numPr>
        <w:rPr>
          <w:rFonts w:cs="Arial"/>
          <w:color w:val="000000"/>
          <w:sz w:val="22"/>
          <w:szCs w:val="22"/>
          <w:lang w:val="en-CA" w:eastAsia="en-CA"/>
        </w:rPr>
      </w:pPr>
      <w:r w:rsidRPr="004E1A90">
        <w:rPr>
          <w:rFonts w:cs="Arial"/>
          <w:color w:val="000000"/>
          <w:sz w:val="22"/>
          <w:szCs w:val="22"/>
        </w:rPr>
        <w:t xml:space="preserve">Any missed </w:t>
      </w:r>
      <w:r w:rsidR="00AE242F" w:rsidRPr="004E1A90">
        <w:rPr>
          <w:rFonts w:cs="Arial"/>
          <w:color w:val="000000"/>
          <w:sz w:val="22"/>
          <w:szCs w:val="22"/>
        </w:rPr>
        <w:t>practicum time</w:t>
      </w:r>
      <w:r w:rsidRPr="004E1A90">
        <w:rPr>
          <w:rFonts w:cs="Arial"/>
          <w:color w:val="000000"/>
          <w:sz w:val="22"/>
          <w:szCs w:val="22"/>
        </w:rPr>
        <w:t xml:space="preserve"> must be made up (</w:t>
      </w:r>
      <w:r w:rsidRPr="004E1A90">
        <w:rPr>
          <w:rFonts w:cs="Arial"/>
          <w:sz w:val="22"/>
          <w:szCs w:val="22"/>
          <w:shd w:val="clear" w:color="auto" w:fill="FFFFFF"/>
        </w:rPr>
        <w:t>including the time missed due to sickness, statutory holidays, or inclement weather</w:t>
      </w:r>
      <w:r w:rsidRPr="004E1A90">
        <w:rPr>
          <w:rFonts w:cs="Arial"/>
          <w:color w:val="000000"/>
          <w:sz w:val="22"/>
          <w:szCs w:val="22"/>
        </w:rPr>
        <w:t xml:space="preserve">) and completed within the specific practice education course that the student is completing. The students </w:t>
      </w:r>
      <w:r w:rsidRPr="004E1A90">
        <w:rPr>
          <w:rFonts w:cs="Arial"/>
          <w:color w:val="000000"/>
          <w:sz w:val="22"/>
          <w:szCs w:val="22"/>
        </w:rPr>
        <w:lastRenderedPageBreak/>
        <w:t>are required to successfully complete full hours of one practice education before moving to the next one (Example: Practice Education 1 must be fully and successfully finalized before the start of Practice Education 2). Missed practice education time cannot be replaced by a written assignment.</w:t>
      </w:r>
    </w:p>
    <w:p w14:paraId="2D596E65" w14:textId="5FC5E9A3" w:rsidR="0009287C" w:rsidRPr="004E1A90" w:rsidRDefault="0009287C" w:rsidP="009B3E64">
      <w:pPr>
        <w:pStyle w:val="ListParagraph"/>
        <w:numPr>
          <w:ilvl w:val="0"/>
          <w:numId w:val="16"/>
        </w:numPr>
        <w:rPr>
          <w:rFonts w:cs="Arial"/>
          <w:color w:val="000000"/>
          <w:sz w:val="22"/>
          <w:szCs w:val="22"/>
          <w:lang w:val="en-CA" w:eastAsia="en-CA"/>
        </w:rPr>
      </w:pPr>
      <w:r w:rsidRPr="004E1A90">
        <w:rPr>
          <w:rFonts w:cs="Arial"/>
          <w:color w:val="000000"/>
          <w:sz w:val="22"/>
          <w:szCs w:val="22"/>
        </w:rPr>
        <w:t>Any make-up hours are arranged with the practicum site. The student, along with the practicum instructor, will arrange the extension with the host.</w:t>
      </w:r>
    </w:p>
    <w:p w14:paraId="3B5AA077" w14:textId="0F9E0ECE" w:rsidR="0009287C" w:rsidRPr="004E1A90" w:rsidRDefault="004F4B9C" w:rsidP="009B3E64">
      <w:pPr>
        <w:pStyle w:val="ListParagraph"/>
        <w:numPr>
          <w:ilvl w:val="0"/>
          <w:numId w:val="16"/>
        </w:numPr>
        <w:rPr>
          <w:rFonts w:cs="Arial"/>
          <w:color w:val="000000"/>
          <w:sz w:val="22"/>
          <w:szCs w:val="22"/>
        </w:rPr>
      </w:pPr>
      <w:r w:rsidRPr="004E1A90">
        <w:rPr>
          <w:rFonts w:cs="Arial"/>
          <w:color w:val="000000"/>
          <w:sz w:val="22"/>
          <w:szCs w:val="22"/>
        </w:rPr>
        <w:t>The ECE Registry recognizes a total of 24 observation hours completed as part of the ECE Basic courses as eligible to count towards the required practicum time. Students may apply a maximum of eight observation hours per practicum to compensate for hours missed due to statutory holidays, hospitalization and/or family emergencies. Across all three practicums, the total observation hours utilized must not exceed 24 hours. Practicum coordinators will validate the eligibility of the observation hours and apply them as per the conditions listed in this policy.</w:t>
      </w:r>
    </w:p>
    <w:p w14:paraId="17053DA0" w14:textId="17DB9654" w:rsidR="0084670B" w:rsidRPr="004E1A90" w:rsidRDefault="0084670B"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Attendance is marked daily </w:t>
      </w:r>
      <w:r w:rsidR="005F6A4D" w:rsidRPr="004E1A90">
        <w:rPr>
          <w:rFonts w:ascii="Arial" w:hAnsi="Arial" w:cs="Arial"/>
          <w:sz w:val="22"/>
          <w:szCs w:val="22"/>
          <w:shd w:val="clear" w:color="auto" w:fill="FFFFFF"/>
        </w:rPr>
        <w:t xml:space="preserve">and initialized by the host sponsor or any other responsible </w:t>
      </w:r>
      <w:r w:rsidR="0079631E" w:rsidRPr="004E1A90">
        <w:rPr>
          <w:rFonts w:ascii="Arial" w:hAnsi="Arial" w:cs="Arial"/>
          <w:sz w:val="22"/>
          <w:szCs w:val="22"/>
          <w:shd w:val="clear" w:color="auto" w:fill="FFFFFF"/>
        </w:rPr>
        <w:t>sponsor replacement with clearly marked names a</w:t>
      </w:r>
      <w:r w:rsidR="00554EC8" w:rsidRPr="004E1A90">
        <w:rPr>
          <w:rFonts w:ascii="Arial" w:hAnsi="Arial" w:cs="Arial"/>
          <w:sz w:val="22"/>
          <w:szCs w:val="22"/>
          <w:shd w:val="clear" w:color="auto" w:fill="FFFFFF"/>
        </w:rPr>
        <w:t>nd signature.</w:t>
      </w:r>
    </w:p>
    <w:p w14:paraId="7A9B07B2" w14:textId="22807F7C" w:rsidR="00554EC8" w:rsidRPr="004E1A90" w:rsidRDefault="00554EC8"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Students are responsible </w:t>
      </w:r>
      <w:r w:rsidR="00553A2F" w:rsidRPr="004E1A90">
        <w:rPr>
          <w:rFonts w:ascii="Arial" w:hAnsi="Arial" w:cs="Arial"/>
          <w:sz w:val="22"/>
          <w:szCs w:val="22"/>
          <w:shd w:val="clear" w:color="auto" w:fill="FFFFFF"/>
        </w:rPr>
        <w:t xml:space="preserve">for attending the </w:t>
      </w:r>
      <w:r w:rsidR="0073202F" w:rsidRPr="004E1A90">
        <w:rPr>
          <w:rFonts w:ascii="Arial" w:hAnsi="Arial" w:cs="Arial"/>
          <w:sz w:val="22"/>
          <w:szCs w:val="22"/>
          <w:shd w:val="clear" w:color="auto" w:fill="FFFFFF"/>
        </w:rPr>
        <w:t xml:space="preserve">touchback lab time at the college and the hours </w:t>
      </w:r>
      <w:r w:rsidR="00D53DBD" w:rsidRPr="004E1A90">
        <w:rPr>
          <w:rFonts w:ascii="Arial" w:hAnsi="Arial" w:cs="Arial"/>
          <w:sz w:val="22"/>
          <w:szCs w:val="22"/>
          <w:shd w:val="clear" w:color="auto" w:fill="FFFFFF"/>
        </w:rPr>
        <w:t xml:space="preserve">of attendance will be documented on the </w:t>
      </w:r>
      <w:r w:rsidR="00B31FBA" w:rsidRPr="004E1A90">
        <w:rPr>
          <w:rFonts w:ascii="Arial" w:hAnsi="Arial" w:cs="Arial"/>
          <w:sz w:val="22"/>
          <w:szCs w:val="22"/>
          <w:shd w:val="clear" w:color="auto" w:fill="FFFFFF"/>
        </w:rPr>
        <w:t>Practice Education</w:t>
      </w:r>
      <w:r w:rsidR="00D53DBD" w:rsidRPr="004E1A90">
        <w:rPr>
          <w:rFonts w:ascii="Arial" w:hAnsi="Arial" w:cs="Arial"/>
          <w:sz w:val="22"/>
          <w:szCs w:val="22"/>
          <w:shd w:val="clear" w:color="auto" w:fill="FFFFFF"/>
        </w:rPr>
        <w:t xml:space="preserve"> booklet attendance.</w:t>
      </w:r>
    </w:p>
    <w:p w14:paraId="0ECCEBA9" w14:textId="77777777" w:rsidR="0009754D" w:rsidRPr="004E1A90" w:rsidRDefault="0009754D" w:rsidP="0009754D">
      <w:pPr>
        <w:pStyle w:val="NormalWeb"/>
        <w:shd w:val="clear" w:color="auto" w:fill="FFFFFF"/>
        <w:spacing w:before="0" w:beforeAutospacing="0" w:after="0" w:afterAutospacing="0"/>
        <w:jc w:val="both"/>
        <w:rPr>
          <w:rFonts w:ascii="Arial" w:hAnsi="Arial" w:cs="Arial"/>
          <w:sz w:val="22"/>
          <w:szCs w:val="22"/>
          <w:shd w:val="clear" w:color="auto" w:fill="FFFFFF"/>
        </w:rPr>
      </w:pPr>
    </w:p>
    <w:p w14:paraId="1EB1EABA" w14:textId="71ADFAFD" w:rsidR="009D0304" w:rsidRPr="004E1A90" w:rsidRDefault="001C3F5C" w:rsidP="0009754D">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The primary function of the ECE student is to assist in planning</w:t>
      </w:r>
      <w:r w:rsidR="00E9128F" w:rsidRPr="004E1A90">
        <w:rPr>
          <w:rFonts w:ascii="Arial" w:hAnsi="Arial" w:cs="Arial"/>
          <w:sz w:val="22"/>
          <w:szCs w:val="22"/>
          <w:shd w:val="clear" w:color="auto" w:fill="FFFFFF"/>
        </w:rPr>
        <w:t>, preparation</w:t>
      </w:r>
      <w:r w:rsidR="000C2126" w:rsidRPr="004E1A90">
        <w:rPr>
          <w:rFonts w:ascii="Arial" w:hAnsi="Arial" w:cs="Arial"/>
          <w:sz w:val="22"/>
          <w:szCs w:val="22"/>
          <w:shd w:val="clear" w:color="auto" w:fill="FFFFFF"/>
        </w:rPr>
        <w:t>,</w:t>
      </w:r>
      <w:r w:rsidR="00E9128F" w:rsidRPr="004E1A90">
        <w:rPr>
          <w:rFonts w:ascii="Arial" w:hAnsi="Arial" w:cs="Arial"/>
          <w:sz w:val="22"/>
          <w:szCs w:val="22"/>
          <w:shd w:val="clear" w:color="auto" w:fill="FFFFFF"/>
        </w:rPr>
        <w:t xml:space="preserve"> and supervision</w:t>
      </w:r>
      <w:r w:rsidR="005A2AED" w:rsidRPr="004E1A90">
        <w:rPr>
          <w:rFonts w:ascii="Arial" w:hAnsi="Arial" w:cs="Arial"/>
          <w:sz w:val="22"/>
          <w:szCs w:val="22"/>
          <w:shd w:val="clear" w:color="auto" w:fill="FFFFFF"/>
        </w:rPr>
        <w:t xml:space="preserve"> of activities for the children</w:t>
      </w:r>
      <w:r w:rsidR="00EC3D14" w:rsidRPr="004E1A90">
        <w:rPr>
          <w:rFonts w:ascii="Arial" w:hAnsi="Arial" w:cs="Arial"/>
          <w:sz w:val="22"/>
          <w:szCs w:val="22"/>
          <w:shd w:val="clear" w:color="auto" w:fill="FFFFFF"/>
        </w:rPr>
        <w:t xml:space="preserve"> in the program with common duties including:</w:t>
      </w:r>
    </w:p>
    <w:p w14:paraId="5B82B0D2" w14:textId="77777777" w:rsidR="00EC3D14" w:rsidRPr="004E1A90" w:rsidRDefault="00EC3D14" w:rsidP="0009754D">
      <w:pPr>
        <w:pStyle w:val="NormalWeb"/>
        <w:shd w:val="clear" w:color="auto" w:fill="FFFFFF"/>
        <w:spacing w:before="0" w:beforeAutospacing="0" w:after="0" w:afterAutospacing="0"/>
        <w:jc w:val="both"/>
        <w:rPr>
          <w:rFonts w:ascii="Arial" w:hAnsi="Arial" w:cs="Arial"/>
          <w:sz w:val="22"/>
          <w:szCs w:val="22"/>
          <w:shd w:val="clear" w:color="auto" w:fill="FFFFFF"/>
        </w:rPr>
      </w:pPr>
    </w:p>
    <w:p w14:paraId="342B9A6E" w14:textId="28E6FCCA" w:rsidR="00EC3D14" w:rsidRPr="004E1A90" w:rsidRDefault="00ED7279"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Informing host on regular basis of activities and assignments required.</w:t>
      </w:r>
    </w:p>
    <w:p w14:paraId="07B0932E" w14:textId="1206BB24" w:rsidR="00ED7279" w:rsidRPr="004E1A90" w:rsidRDefault="00B62582"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Assist in organizing the physical environment in the host centre.</w:t>
      </w:r>
    </w:p>
    <w:p w14:paraId="3370373B" w14:textId="40027F4C" w:rsidR="005C54F9" w:rsidRPr="004E1A90" w:rsidRDefault="005C54F9"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Assist </w:t>
      </w:r>
      <w:r w:rsidR="00F875CB" w:rsidRPr="004E1A90">
        <w:rPr>
          <w:rFonts w:ascii="Arial" w:hAnsi="Arial" w:cs="Arial"/>
          <w:sz w:val="22"/>
          <w:szCs w:val="22"/>
          <w:shd w:val="clear" w:color="auto" w:fill="FFFFFF"/>
        </w:rPr>
        <w:t xml:space="preserve">in the supervision of </w:t>
      </w:r>
      <w:r w:rsidR="00C52CD1" w:rsidRPr="004E1A90">
        <w:rPr>
          <w:rFonts w:ascii="Arial" w:hAnsi="Arial" w:cs="Arial"/>
          <w:sz w:val="22"/>
          <w:szCs w:val="22"/>
          <w:shd w:val="clear" w:color="auto" w:fill="FFFFFF"/>
        </w:rPr>
        <w:t>the classroom</w:t>
      </w:r>
      <w:r w:rsidR="00F875CB" w:rsidRPr="004E1A90">
        <w:rPr>
          <w:rFonts w:ascii="Arial" w:hAnsi="Arial" w:cs="Arial"/>
          <w:sz w:val="22"/>
          <w:szCs w:val="22"/>
          <w:shd w:val="clear" w:color="auto" w:fill="FFFFFF"/>
        </w:rPr>
        <w:t xml:space="preserve">. The student cannon be left alone </w:t>
      </w:r>
      <w:r w:rsidR="00C52CD1" w:rsidRPr="004E1A90">
        <w:rPr>
          <w:rFonts w:ascii="Arial" w:hAnsi="Arial" w:cs="Arial"/>
          <w:sz w:val="22"/>
          <w:szCs w:val="22"/>
          <w:shd w:val="clear" w:color="auto" w:fill="FFFFFF"/>
        </w:rPr>
        <w:t>with children.</w:t>
      </w:r>
    </w:p>
    <w:p w14:paraId="68FD5311" w14:textId="122C30C6" w:rsidR="00C52CD1" w:rsidRPr="004E1A90" w:rsidRDefault="00C52CD1"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The student is not permitted to diaper change </w:t>
      </w:r>
      <w:r w:rsidR="00954764" w:rsidRPr="004E1A90">
        <w:rPr>
          <w:rFonts w:ascii="Arial" w:hAnsi="Arial" w:cs="Arial"/>
          <w:sz w:val="22"/>
          <w:szCs w:val="22"/>
          <w:shd w:val="clear" w:color="auto" w:fill="FFFFFF"/>
        </w:rPr>
        <w:t>children.</w:t>
      </w:r>
    </w:p>
    <w:p w14:paraId="782F9547" w14:textId="77777777" w:rsidR="00954764" w:rsidRPr="004E1A90" w:rsidRDefault="00954764" w:rsidP="00954764">
      <w:pPr>
        <w:pStyle w:val="NormalWeb"/>
        <w:shd w:val="clear" w:color="auto" w:fill="FFFFFF"/>
        <w:spacing w:before="0" w:beforeAutospacing="0" w:after="0" w:afterAutospacing="0"/>
        <w:jc w:val="both"/>
        <w:rPr>
          <w:rFonts w:ascii="Arial" w:hAnsi="Arial" w:cs="Arial"/>
          <w:sz w:val="22"/>
          <w:szCs w:val="22"/>
          <w:shd w:val="clear" w:color="auto" w:fill="FFFFFF"/>
        </w:rPr>
      </w:pPr>
    </w:p>
    <w:p w14:paraId="1C9210D2" w14:textId="52AEE480" w:rsidR="00954764" w:rsidRPr="004E1A90" w:rsidRDefault="00C84D62" w:rsidP="00954764">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If a student has demonstrated incompetence, performed unsafely, acted unethically</w:t>
      </w:r>
      <w:r w:rsidR="00833E05" w:rsidRPr="004E1A90">
        <w:rPr>
          <w:rFonts w:ascii="Arial" w:hAnsi="Arial" w:cs="Arial"/>
          <w:sz w:val="22"/>
          <w:szCs w:val="22"/>
          <w:shd w:val="clear" w:color="auto" w:fill="FFFFFF"/>
        </w:rPr>
        <w:t>,</w:t>
      </w:r>
      <w:r w:rsidRPr="004E1A90">
        <w:rPr>
          <w:rFonts w:ascii="Arial" w:hAnsi="Arial" w:cs="Arial"/>
          <w:sz w:val="22"/>
          <w:szCs w:val="22"/>
          <w:shd w:val="clear" w:color="auto" w:fill="FFFFFF"/>
        </w:rPr>
        <w:t xml:space="preserve"> or failed to meet the program goals</w:t>
      </w:r>
      <w:r w:rsidR="006A5E90" w:rsidRPr="004E1A90">
        <w:rPr>
          <w:rFonts w:ascii="Arial" w:hAnsi="Arial" w:cs="Arial"/>
          <w:sz w:val="22"/>
          <w:szCs w:val="22"/>
          <w:shd w:val="clear" w:color="auto" w:fill="FFFFFF"/>
        </w:rPr>
        <w:t xml:space="preserve"> set for the </w:t>
      </w:r>
      <w:r w:rsidR="00B31FBA" w:rsidRPr="004E1A90">
        <w:rPr>
          <w:rFonts w:ascii="Arial" w:hAnsi="Arial" w:cs="Arial"/>
          <w:sz w:val="22"/>
          <w:szCs w:val="22"/>
          <w:shd w:val="clear" w:color="auto" w:fill="FFFFFF"/>
        </w:rPr>
        <w:t xml:space="preserve">Practice Education </w:t>
      </w:r>
      <w:r w:rsidR="006A5E90" w:rsidRPr="004E1A90">
        <w:rPr>
          <w:rFonts w:ascii="Arial" w:hAnsi="Arial" w:cs="Arial"/>
          <w:sz w:val="22"/>
          <w:szCs w:val="22"/>
          <w:shd w:val="clear" w:color="auto" w:fill="FFFFFF"/>
        </w:rPr>
        <w:t>setting, the students may be dismissed from the program.</w:t>
      </w:r>
    </w:p>
    <w:p w14:paraId="2AB12437" w14:textId="45AB9BA5" w:rsidR="00C96C1B" w:rsidRPr="004E1A90" w:rsidRDefault="00C96C1B" w:rsidP="00C96C1B">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            </w:t>
      </w:r>
    </w:p>
    <w:p w14:paraId="385CCEBD" w14:textId="1A80F751" w:rsidR="001F5CEE" w:rsidRPr="004E1A90" w:rsidRDefault="00B31FBA" w:rsidP="007E66E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Practice Education</w:t>
      </w:r>
      <w:r w:rsidR="007A1330" w:rsidRPr="004E1A90">
        <w:rPr>
          <w:rFonts w:ascii="Arial" w:hAnsi="Arial" w:cs="Arial"/>
          <w:sz w:val="22"/>
          <w:szCs w:val="22"/>
          <w:shd w:val="clear" w:color="auto" w:fill="FFFFFF"/>
        </w:rPr>
        <w:t xml:space="preserve"> Length</w:t>
      </w:r>
      <w:r w:rsidR="00C4632A" w:rsidRPr="004E1A90">
        <w:rPr>
          <w:rFonts w:ascii="Arial" w:hAnsi="Arial" w:cs="Arial"/>
          <w:sz w:val="22"/>
          <w:szCs w:val="22"/>
          <w:shd w:val="clear" w:color="auto" w:fill="FFFFFF"/>
        </w:rPr>
        <w:t>:</w:t>
      </w:r>
    </w:p>
    <w:p w14:paraId="3D84A0C4" w14:textId="77777777" w:rsidR="00B65B27" w:rsidRPr="004E1A90" w:rsidRDefault="00B65B27" w:rsidP="007E66E1">
      <w:pPr>
        <w:pStyle w:val="NormalWeb"/>
        <w:shd w:val="clear" w:color="auto" w:fill="FFFFFF"/>
        <w:spacing w:before="0" w:beforeAutospacing="0" w:after="0" w:afterAutospacing="0"/>
        <w:jc w:val="both"/>
        <w:rPr>
          <w:rFonts w:ascii="Arial" w:hAnsi="Arial" w:cs="Arial"/>
          <w:sz w:val="22"/>
          <w:szCs w:val="22"/>
          <w:shd w:val="clear" w:color="auto" w:fill="FFFFFF"/>
        </w:rPr>
      </w:pPr>
    </w:p>
    <w:p w14:paraId="56C359A8" w14:textId="729BB0D2" w:rsidR="00B65B27" w:rsidRPr="004E1A90" w:rsidRDefault="00B31FBA" w:rsidP="007E66E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Practice Education </w:t>
      </w:r>
      <w:r w:rsidR="00A84771" w:rsidRPr="004E1A90">
        <w:rPr>
          <w:rFonts w:ascii="Arial" w:hAnsi="Arial" w:cs="Arial"/>
          <w:sz w:val="22"/>
          <w:szCs w:val="22"/>
          <w:shd w:val="clear" w:color="auto" w:fill="FFFFFF"/>
        </w:rPr>
        <w:t xml:space="preserve">One EC190: Three Weeks (full </w:t>
      </w:r>
      <w:r w:rsidR="00144492" w:rsidRPr="004E1A90">
        <w:rPr>
          <w:rFonts w:ascii="Arial" w:hAnsi="Arial" w:cs="Arial"/>
          <w:sz w:val="22"/>
          <w:szCs w:val="22"/>
          <w:shd w:val="clear" w:color="auto" w:fill="FFFFFF"/>
        </w:rPr>
        <w:t>eight-hour</w:t>
      </w:r>
      <w:r w:rsidR="00A84771" w:rsidRPr="004E1A90">
        <w:rPr>
          <w:rFonts w:ascii="Arial" w:hAnsi="Arial" w:cs="Arial"/>
          <w:sz w:val="22"/>
          <w:szCs w:val="22"/>
          <w:shd w:val="clear" w:color="auto" w:fill="FFFFFF"/>
        </w:rPr>
        <w:t xml:space="preserve"> shift</w:t>
      </w:r>
      <w:r w:rsidR="00144492" w:rsidRPr="004E1A90">
        <w:rPr>
          <w:rFonts w:ascii="Arial" w:hAnsi="Arial" w:cs="Arial"/>
          <w:sz w:val="22"/>
          <w:szCs w:val="22"/>
          <w:shd w:val="clear" w:color="auto" w:fill="FFFFFF"/>
        </w:rPr>
        <w:t>s)</w:t>
      </w:r>
    </w:p>
    <w:p w14:paraId="526954C8" w14:textId="59DB4A4B" w:rsidR="00144492" w:rsidRPr="004E1A90" w:rsidRDefault="00B31FBA" w:rsidP="007E66E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Practice Education</w:t>
      </w:r>
      <w:r w:rsidR="00144492" w:rsidRPr="004E1A90">
        <w:rPr>
          <w:rFonts w:ascii="Arial" w:hAnsi="Arial" w:cs="Arial"/>
          <w:sz w:val="22"/>
          <w:szCs w:val="22"/>
          <w:shd w:val="clear" w:color="auto" w:fill="FFFFFF"/>
        </w:rPr>
        <w:t xml:space="preserve"> Two EC 191: Three Weeks (full eight-hour shifts)</w:t>
      </w:r>
    </w:p>
    <w:p w14:paraId="3EF63A14" w14:textId="4CBE0F90" w:rsidR="00144492" w:rsidRPr="004E1A90" w:rsidRDefault="00B31FBA" w:rsidP="007E66E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Practice Education</w:t>
      </w:r>
      <w:r w:rsidR="00144492" w:rsidRPr="004E1A90">
        <w:rPr>
          <w:rFonts w:ascii="Arial" w:hAnsi="Arial" w:cs="Arial"/>
          <w:sz w:val="22"/>
          <w:szCs w:val="22"/>
          <w:shd w:val="clear" w:color="auto" w:fill="FFFFFF"/>
        </w:rPr>
        <w:t xml:space="preserve"> Three EC </w:t>
      </w:r>
      <w:r w:rsidR="00E53CF3" w:rsidRPr="004E1A90">
        <w:rPr>
          <w:rFonts w:ascii="Arial" w:hAnsi="Arial" w:cs="Arial"/>
          <w:sz w:val="22"/>
          <w:szCs w:val="22"/>
          <w:shd w:val="clear" w:color="auto" w:fill="FFFFFF"/>
        </w:rPr>
        <w:t>192: Four Weeks (</w:t>
      </w:r>
      <w:r w:rsidR="005078AE" w:rsidRPr="004E1A90">
        <w:rPr>
          <w:rFonts w:ascii="Arial" w:hAnsi="Arial" w:cs="Arial"/>
          <w:sz w:val="22"/>
          <w:szCs w:val="22"/>
          <w:shd w:val="clear" w:color="auto" w:fill="FFFFFF"/>
        </w:rPr>
        <w:t>full eight-hour shifts)</w:t>
      </w:r>
    </w:p>
    <w:p w14:paraId="61F3E2D5" w14:textId="77777777" w:rsidR="005078AE" w:rsidRPr="004E1A90" w:rsidRDefault="005078AE" w:rsidP="007E66E1">
      <w:pPr>
        <w:pStyle w:val="NormalWeb"/>
        <w:shd w:val="clear" w:color="auto" w:fill="FFFFFF"/>
        <w:spacing w:before="0" w:beforeAutospacing="0" w:after="0" w:afterAutospacing="0"/>
        <w:jc w:val="both"/>
        <w:rPr>
          <w:rFonts w:ascii="Arial" w:hAnsi="Arial" w:cs="Arial"/>
          <w:sz w:val="22"/>
          <w:szCs w:val="22"/>
          <w:shd w:val="clear" w:color="auto" w:fill="FFFFFF"/>
        </w:rPr>
      </w:pPr>
    </w:p>
    <w:p w14:paraId="347A12AE" w14:textId="6E659684" w:rsidR="005078AE" w:rsidRPr="004E1A90" w:rsidRDefault="005078AE" w:rsidP="007E66E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Infant and Toddler NEC 320</w:t>
      </w:r>
      <w:r w:rsidR="00EE61A1" w:rsidRPr="004E1A90">
        <w:rPr>
          <w:rFonts w:ascii="Arial" w:hAnsi="Arial" w:cs="Arial"/>
          <w:sz w:val="22"/>
          <w:szCs w:val="22"/>
          <w:shd w:val="clear" w:color="auto" w:fill="FFFFFF"/>
        </w:rPr>
        <w:t>: Four Weeks</w:t>
      </w:r>
    </w:p>
    <w:p w14:paraId="67EAA3C8" w14:textId="5DC8D2CA" w:rsidR="00EE61A1" w:rsidRPr="004E1A90" w:rsidRDefault="00EE61A1" w:rsidP="007E66E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Children with Exceptionalities N</w:t>
      </w:r>
      <w:r w:rsidR="005D73D9" w:rsidRPr="004E1A90">
        <w:rPr>
          <w:rFonts w:ascii="Arial" w:hAnsi="Arial" w:cs="Arial"/>
          <w:sz w:val="22"/>
          <w:szCs w:val="22"/>
          <w:shd w:val="clear" w:color="auto" w:fill="FFFFFF"/>
        </w:rPr>
        <w:t xml:space="preserve">EC </w:t>
      </w:r>
      <w:r w:rsidR="00613EEF" w:rsidRPr="004E1A90">
        <w:rPr>
          <w:rFonts w:ascii="Arial" w:hAnsi="Arial" w:cs="Arial"/>
          <w:sz w:val="22"/>
          <w:szCs w:val="22"/>
          <w:shd w:val="clear" w:color="auto" w:fill="FFFFFF"/>
        </w:rPr>
        <w:t xml:space="preserve">420: </w:t>
      </w:r>
      <w:r w:rsidR="004379B1" w:rsidRPr="004E1A90">
        <w:rPr>
          <w:rFonts w:ascii="Arial" w:hAnsi="Arial" w:cs="Arial"/>
          <w:sz w:val="22"/>
          <w:szCs w:val="22"/>
          <w:shd w:val="clear" w:color="auto" w:fill="FFFFFF"/>
        </w:rPr>
        <w:t>Four Weeks</w:t>
      </w:r>
    </w:p>
    <w:p w14:paraId="77B3D779" w14:textId="3DFB884C" w:rsidR="004379B1" w:rsidRPr="004E1A90" w:rsidRDefault="004379B1" w:rsidP="007E66E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ECE Assistant EC 193: Three Weeks</w:t>
      </w:r>
      <w:r w:rsidR="008E3BE0" w:rsidRPr="004E1A90">
        <w:rPr>
          <w:rFonts w:ascii="Arial" w:hAnsi="Arial" w:cs="Arial"/>
          <w:sz w:val="22"/>
          <w:szCs w:val="22"/>
          <w:shd w:val="clear" w:color="auto" w:fill="FFFFFF"/>
        </w:rPr>
        <w:t>.</w:t>
      </w:r>
    </w:p>
    <w:p w14:paraId="56895572" w14:textId="77777777" w:rsidR="00C56F5A" w:rsidRPr="004E1A90" w:rsidRDefault="00C56F5A" w:rsidP="007E66E1">
      <w:pPr>
        <w:pStyle w:val="NormalWeb"/>
        <w:shd w:val="clear" w:color="auto" w:fill="FFFFFF"/>
        <w:spacing w:before="0" w:beforeAutospacing="0" w:after="0" w:afterAutospacing="0"/>
        <w:jc w:val="both"/>
        <w:rPr>
          <w:rFonts w:ascii="Arial" w:hAnsi="Arial" w:cs="Arial"/>
          <w:sz w:val="22"/>
          <w:szCs w:val="22"/>
          <w:shd w:val="clear" w:color="auto" w:fill="FFFFFF"/>
        </w:rPr>
      </w:pPr>
    </w:p>
    <w:bookmarkStart w:id="110" w:name="_Hlk167462992"/>
    <w:p w14:paraId="2A77616E" w14:textId="3D9D8F1A" w:rsidR="00101654" w:rsidRPr="004E1A90" w:rsidRDefault="00000000" w:rsidP="006B3D37">
      <w:pPr>
        <w:pBdr>
          <w:top w:val="nil"/>
          <w:left w:val="nil"/>
          <w:bottom w:val="nil"/>
          <w:right w:val="nil"/>
          <w:between w:val="nil"/>
        </w:pBdr>
        <w:spacing w:before="100"/>
        <w:jc w:val="both"/>
        <w:rPr>
          <w:rFonts w:cs="Arial"/>
          <w:color w:val="000000"/>
          <w:sz w:val="22"/>
          <w:szCs w:val="22"/>
        </w:rPr>
      </w:pPr>
      <w:sdt>
        <w:sdtPr>
          <w:rPr>
            <w:rFonts w:cs="Arial"/>
            <w:sz w:val="22"/>
            <w:szCs w:val="22"/>
          </w:rPr>
          <w:tag w:val="goog_rdk_16"/>
          <w:id w:val="1091811404"/>
        </w:sdtPr>
        <w:sdtContent/>
      </w:sdt>
      <w:sdt>
        <w:sdtPr>
          <w:rPr>
            <w:rFonts w:cs="Arial"/>
            <w:sz w:val="22"/>
            <w:szCs w:val="22"/>
          </w:rPr>
          <w:tag w:val="goog_rdk_17"/>
          <w:id w:val="-1625069877"/>
        </w:sdtPr>
        <w:sdtContent/>
      </w:sdt>
      <w:bookmarkEnd w:id="110"/>
    </w:p>
    <w:p w14:paraId="287637E6" w14:textId="468739F1" w:rsidR="00101654" w:rsidRPr="004E1A90" w:rsidRDefault="002525F8" w:rsidP="00DE4194">
      <w:pPr>
        <w:pStyle w:val="Heading1"/>
        <w:rPr>
          <w:shd w:val="clear" w:color="auto" w:fill="FFFFFF"/>
        </w:rPr>
      </w:pPr>
      <w:bookmarkStart w:id="111" w:name="_Toc168487425"/>
      <w:bookmarkStart w:id="112" w:name="_Toc216171383"/>
      <w:r w:rsidRPr="004E1A90">
        <w:rPr>
          <w:shd w:val="clear" w:color="auto" w:fill="FFFFFF"/>
        </w:rPr>
        <w:t>ECE COOPERATIVE PROGRAM</w:t>
      </w:r>
      <w:bookmarkEnd w:id="111"/>
      <w:bookmarkEnd w:id="112"/>
    </w:p>
    <w:p w14:paraId="7B942F3A" w14:textId="77777777" w:rsidR="002525F8" w:rsidRPr="004E1A90" w:rsidRDefault="002525F8" w:rsidP="007E66E1">
      <w:pPr>
        <w:pStyle w:val="NormalWeb"/>
        <w:shd w:val="clear" w:color="auto" w:fill="FFFFFF"/>
        <w:spacing w:before="0" w:beforeAutospacing="0" w:after="0" w:afterAutospacing="0"/>
        <w:jc w:val="both"/>
        <w:rPr>
          <w:rFonts w:ascii="Arial" w:hAnsi="Arial" w:cs="Arial"/>
          <w:b/>
          <w:bCs/>
          <w:sz w:val="22"/>
          <w:szCs w:val="22"/>
          <w:shd w:val="clear" w:color="auto" w:fill="FFFFFF"/>
        </w:rPr>
      </w:pPr>
    </w:p>
    <w:p w14:paraId="3BD5D3BF" w14:textId="696C7A68" w:rsidR="002525F8" w:rsidRPr="004E1A90" w:rsidRDefault="00D23FFC" w:rsidP="007E66E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All students enrolled in any program that has a cooperative placement must successful</w:t>
      </w:r>
      <w:r w:rsidR="009565A4" w:rsidRPr="004E1A90">
        <w:rPr>
          <w:rFonts w:ascii="Arial" w:hAnsi="Arial" w:cs="Arial"/>
          <w:sz w:val="22"/>
          <w:szCs w:val="22"/>
          <w:shd w:val="clear" w:color="auto" w:fill="FFFFFF"/>
        </w:rPr>
        <w:t>ly complete all course</w:t>
      </w:r>
      <w:r w:rsidR="00256DC2" w:rsidRPr="004E1A90">
        <w:rPr>
          <w:rFonts w:ascii="Arial" w:hAnsi="Arial" w:cs="Arial"/>
          <w:sz w:val="22"/>
          <w:szCs w:val="22"/>
          <w:shd w:val="clear" w:color="auto" w:fill="FFFFFF"/>
        </w:rPr>
        <w:t>s</w:t>
      </w:r>
      <w:r w:rsidR="00943DBD" w:rsidRPr="004E1A90">
        <w:rPr>
          <w:rFonts w:ascii="Arial" w:hAnsi="Arial" w:cs="Arial"/>
          <w:sz w:val="22"/>
          <w:szCs w:val="22"/>
          <w:shd w:val="clear" w:color="auto" w:fill="FFFFFF"/>
        </w:rPr>
        <w:t xml:space="preserve">, including all unpaid </w:t>
      </w:r>
      <w:r w:rsidR="00B31FBA" w:rsidRPr="004E1A90">
        <w:rPr>
          <w:rFonts w:ascii="Arial" w:hAnsi="Arial" w:cs="Arial"/>
          <w:sz w:val="22"/>
          <w:szCs w:val="22"/>
          <w:shd w:val="clear" w:color="auto" w:fill="FFFFFF"/>
        </w:rPr>
        <w:t xml:space="preserve">Practice Education </w:t>
      </w:r>
      <w:r w:rsidR="00943DBD" w:rsidRPr="004E1A90">
        <w:rPr>
          <w:rFonts w:ascii="Arial" w:hAnsi="Arial" w:cs="Arial"/>
          <w:sz w:val="22"/>
          <w:szCs w:val="22"/>
          <w:shd w:val="clear" w:color="auto" w:fill="FFFFFF"/>
        </w:rPr>
        <w:t xml:space="preserve">s, </w:t>
      </w:r>
      <w:r w:rsidR="009565A4" w:rsidRPr="004E1A90">
        <w:rPr>
          <w:rFonts w:ascii="Arial" w:hAnsi="Arial" w:cs="Arial"/>
          <w:sz w:val="22"/>
          <w:szCs w:val="22"/>
          <w:shd w:val="clear" w:color="auto" w:fill="FFFFFF"/>
        </w:rPr>
        <w:t xml:space="preserve"> of the program to the minimum acceptable grade</w:t>
      </w:r>
      <w:r w:rsidR="00152B85" w:rsidRPr="004E1A90">
        <w:rPr>
          <w:rFonts w:ascii="Arial" w:hAnsi="Arial" w:cs="Arial"/>
          <w:sz w:val="22"/>
          <w:szCs w:val="22"/>
          <w:shd w:val="clear" w:color="auto" w:fill="FFFFFF"/>
        </w:rPr>
        <w:t xml:space="preserve"> for their program before starting the cooperative placement. </w:t>
      </w:r>
      <w:r w:rsidR="00F94525" w:rsidRPr="004E1A90">
        <w:rPr>
          <w:rFonts w:ascii="Arial" w:hAnsi="Arial" w:cs="Arial"/>
          <w:sz w:val="22"/>
          <w:szCs w:val="22"/>
          <w:shd w:val="clear" w:color="auto" w:fill="FFFFFF"/>
        </w:rPr>
        <w:t xml:space="preserve">All international students enrolled in any program that has a cooperative </w:t>
      </w:r>
      <w:r w:rsidR="00982C59" w:rsidRPr="004E1A90">
        <w:rPr>
          <w:rFonts w:ascii="Arial" w:hAnsi="Arial" w:cs="Arial"/>
          <w:sz w:val="22"/>
          <w:szCs w:val="22"/>
          <w:shd w:val="clear" w:color="auto" w:fill="FFFFFF"/>
        </w:rPr>
        <w:t xml:space="preserve">placement must have a valid work permit. </w:t>
      </w:r>
    </w:p>
    <w:p w14:paraId="5F53BF5F" w14:textId="77777777" w:rsidR="00D80B10" w:rsidRPr="004E1A90" w:rsidRDefault="00D80B10" w:rsidP="007E66E1">
      <w:pPr>
        <w:pStyle w:val="NormalWeb"/>
        <w:shd w:val="clear" w:color="auto" w:fill="FFFFFF"/>
        <w:spacing w:before="0" w:beforeAutospacing="0" w:after="0" w:afterAutospacing="0"/>
        <w:jc w:val="both"/>
        <w:rPr>
          <w:rFonts w:ascii="Arial" w:hAnsi="Arial" w:cs="Arial"/>
          <w:sz w:val="22"/>
          <w:szCs w:val="22"/>
          <w:shd w:val="clear" w:color="auto" w:fill="FFFFFF"/>
        </w:rPr>
      </w:pPr>
    </w:p>
    <w:p w14:paraId="2A96D9BA" w14:textId="6E87485C" w:rsidR="00D80B10" w:rsidRPr="004E1A90" w:rsidRDefault="00656C65" w:rsidP="007E66E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The Co-op Manager or </w:t>
      </w:r>
      <w:r w:rsidR="006963ED" w:rsidRPr="004E1A90">
        <w:rPr>
          <w:rFonts w:ascii="Arial" w:hAnsi="Arial" w:cs="Arial"/>
          <w:sz w:val="22"/>
          <w:szCs w:val="22"/>
          <w:shd w:val="clear" w:color="auto" w:fill="FFFFFF"/>
        </w:rPr>
        <w:t xml:space="preserve">Designate will meet with the co-op students in a one-on-one setting at least </w:t>
      </w:r>
      <w:r w:rsidR="00267DC0" w:rsidRPr="004E1A90">
        <w:rPr>
          <w:rFonts w:ascii="Arial" w:hAnsi="Arial" w:cs="Arial"/>
          <w:sz w:val="22"/>
          <w:szCs w:val="22"/>
          <w:shd w:val="clear" w:color="auto" w:fill="FFFFFF"/>
        </w:rPr>
        <w:t xml:space="preserve">eight weeks prior to the cooperative placement start date to ensure that </w:t>
      </w:r>
      <w:r w:rsidR="003B6A77" w:rsidRPr="004E1A90">
        <w:rPr>
          <w:rFonts w:ascii="Arial" w:hAnsi="Arial" w:cs="Arial"/>
          <w:sz w:val="22"/>
          <w:szCs w:val="22"/>
          <w:shd w:val="clear" w:color="auto" w:fill="FFFFFF"/>
        </w:rPr>
        <w:t>all required cooperative placement documentation is present in the student file.</w:t>
      </w:r>
    </w:p>
    <w:p w14:paraId="492D3176" w14:textId="77777777" w:rsidR="003B6A77" w:rsidRPr="004E1A90" w:rsidRDefault="003B6A77" w:rsidP="007E66E1">
      <w:pPr>
        <w:pStyle w:val="NormalWeb"/>
        <w:shd w:val="clear" w:color="auto" w:fill="FFFFFF"/>
        <w:spacing w:before="0" w:beforeAutospacing="0" w:after="0" w:afterAutospacing="0"/>
        <w:jc w:val="both"/>
        <w:rPr>
          <w:rFonts w:ascii="Arial" w:hAnsi="Arial" w:cs="Arial"/>
          <w:sz w:val="22"/>
          <w:szCs w:val="22"/>
          <w:shd w:val="clear" w:color="auto" w:fill="FFFFFF"/>
        </w:rPr>
      </w:pPr>
    </w:p>
    <w:p w14:paraId="5FC9DEE5" w14:textId="52D930B3" w:rsidR="003B6A77" w:rsidRPr="004E1A90" w:rsidRDefault="00306D8B" w:rsidP="007E66E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As detailed on the Co-op Letter of Understanding</w:t>
      </w:r>
      <w:r w:rsidR="00A14E16" w:rsidRPr="004E1A90">
        <w:rPr>
          <w:rFonts w:ascii="Arial" w:hAnsi="Arial" w:cs="Arial"/>
          <w:sz w:val="22"/>
          <w:szCs w:val="22"/>
          <w:shd w:val="clear" w:color="auto" w:fill="FFFFFF"/>
        </w:rPr>
        <w:t xml:space="preserve">, </w:t>
      </w:r>
      <w:r w:rsidR="00B719AD" w:rsidRPr="004E1A90">
        <w:rPr>
          <w:rFonts w:ascii="Arial" w:hAnsi="Arial" w:cs="Arial"/>
          <w:sz w:val="22"/>
          <w:szCs w:val="22"/>
          <w:shd w:val="clear" w:color="auto" w:fill="FFFFFF"/>
        </w:rPr>
        <w:t>the Co-op Manager or Designate also restates the required elements</w:t>
      </w:r>
      <w:r w:rsidR="006017EA" w:rsidRPr="004E1A90">
        <w:rPr>
          <w:rFonts w:ascii="Arial" w:hAnsi="Arial" w:cs="Arial"/>
          <w:sz w:val="22"/>
          <w:szCs w:val="22"/>
          <w:shd w:val="clear" w:color="auto" w:fill="FFFFFF"/>
        </w:rPr>
        <w:t xml:space="preserve"> for participation in the co-op, including the </w:t>
      </w:r>
      <w:r w:rsidR="002D08C9" w:rsidRPr="004E1A90">
        <w:rPr>
          <w:rFonts w:ascii="Arial" w:hAnsi="Arial" w:cs="Arial"/>
          <w:sz w:val="22"/>
          <w:szCs w:val="22"/>
          <w:shd w:val="clear" w:color="auto" w:fill="FFFFFF"/>
        </w:rPr>
        <w:t>following:</w:t>
      </w:r>
    </w:p>
    <w:p w14:paraId="13D3A2C5" w14:textId="77777777" w:rsidR="002D08C9" w:rsidRPr="004E1A90" w:rsidRDefault="002D08C9" w:rsidP="007E66E1">
      <w:pPr>
        <w:pStyle w:val="NormalWeb"/>
        <w:shd w:val="clear" w:color="auto" w:fill="FFFFFF"/>
        <w:spacing w:before="0" w:beforeAutospacing="0" w:after="0" w:afterAutospacing="0"/>
        <w:jc w:val="both"/>
        <w:rPr>
          <w:rFonts w:ascii="Arial" w:hAnsi="Arial" w:cs="Arial"/>
          <w:sz w:val="22"/>
          <w:szCs w:val="22"/>
          <w:shd w:val="clear" w:color="auto" w:fill="FFFFFF"/>
        </w:rPr>
      </w:pPr>
    </w:p>
    <w:p w14:paraId="6A5D6D26" w14:textId="383B5CA1" w:rsidR="002D08C9" w:rsidRPr="004E1A90" w:rsidRDefault="002D08C9"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Students must have successfully completed 100% of their program before being approved</w:t>
      </w:r>
      <w:r w:rsidR="00DF2B4E" w:rsidRPr="004E1A90">
        <w:rPr>
          <w:rFonts w:ascii="Arial" w:hAnsi="Arial" w:cs="Arial"/>
          <w:sz w:val="22"/>
          <w:szCs w:val="22"/>
          <w:shd w:val="clear" w:color="auto" w:fill="FFFFFF"/>
        </w:rPr>
        <w:t xml:space="preserve"> for Co-op placement.</w:t>
      </w:r>
    </w:p>
    <w:p w14:paraId="10C1467C" w14:textId="467F3029" w:rsidR="00DF2B4E" w:rsidRPr="004E1A90" w:rsidRDefault="00DF2B4E"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Students must maintain an attendance </w:t>
      </w:r>
      <w:r w:rsidR="00A35699" w:rsidRPr="004E1A90">
        <w:rPr>
          <w:rFonts w:ascii="Arial" w:hAnsi="Arial" w:cs="Arial"/>
          <w:sz w:val="22"/>
          <w:szCs w:val="22"/>
          <w:shd w:val="clear" w:color="auto" w:fill="FFFFFF"/>
        </w:rPr>
        <w:t xml:space="preserve">average of greater than 80% </w:t>
      </w:r>
      <w:r w:rsidR="00A0045E" w:rsidRPr="004E1A90">
        <w:rPr>
          <w:rFonts w:ascii="Arial" w:hAnsi="Arial" w:cs="Arial"/>
          <w:sz w:val="22"/>
          <w:szCs w:val="22"/>
          <w:shd w:val="clear" w:color="auto" w:fill="FFFFFF"/>
        </w:rPr>
        <w:t>to</w:t>
      </w:r>
      <w:r w:rsidR="00A35699" w:rsidRPr="004E1A90">
        <w:rPr>
          <w:rFonts w:ascii="Arial" w:hAnsi="Arial" w:cs="Arial"/>
          <w:sz w:val="22"/>
          <w:szCs w:val="22"/>
          <w:shd w:val="clear" w:color="auto" w:fill="FFFFFF"/>
        </w:rPr>
        <w:t xml:space="preserve"> participate in the Co-op </w:t>
      </w:r>
      <w:r w:rsidR="009930C7" w:rsidRPr="004E1A90">
        <w:rPr>
          <w:rFonts w:ascii="Arial" w:hAnsi="Arial" w:cs="Arial"/>
          <w:sz w:val="22"/>
          <w:szCs w:val="22"/>
          <w:shd w:val="clear" w:color="auto" w:fill="FFFFFF"/>
        </w:rPr>
        <w:t xml:space="preserve">Program. </w:t>
      </w:r>
    </w:p>
    <w:p w14:paraId="30EFF78A" w14:textId="54940282" w:rsidR="009930C7" w:rsidRPr="004E1A90" w:rsidRDefault="009930C7"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Students must meet all other requirements</w:t>
      </w:r>
      <w:r w:rsidR="001C1C3F" w:rsidRPr="004E1A90">
        <w:rPr>
          <w:rFonts w:ascii="Arial" w:hAnsi="Arial" w:cs="Arial"/>
          <w:sz w:val="22"/>
          <w:szCs w:val="22"/>
          <w:shd w:val="clear" w:color="auto" w:fill="FFFFFF"/>
        </w:rPr>
        <w:t xml:space="preserve"> – including but not limited to Criminal Record Check, health declaration – </w:t>
      </w:r>
      <w:r w:rsidR="00A0045E" w:rsidRPr="004E1A90">
        <w:rPr>
          <w:rFonts w:ascii="Arial" w:hAnsi="Arial" w:cs="Arial"/>
          <w:sz w:val="22"/>
          <w:szCs w:val="22"/>
          <w:shd w:val="clear" w:color="auto" w:fill="FFFFFF"/>
        </w:rPr>
        <w:t>to</w:t>
      </w:r>
      <w:r w:rsidR="00F22F69" w:rsidRPr="004E1A90">
        <w:rPr>
          <w:rFonts w:ascii="Arial" w:hAnsi="Arial" w:cs="Arial"/>
          <w:sz w:val="22"/>
          <w:szCs w:val="22"/>
          <w:shd w:val="clear" w:color="auto" w:fill="FFFFFF"/>
        </w:rPr>
        <w:t xml:space="preserve"> participate in the Co-op placement.</w:t>
      </w:r>
    </w:p>
    <w:p w14:paraId="7FACA64D" w14:textId="482762AE" w:rsidR="00711088" w:rsidRPr="004E1A90" w:rsidRDefault="00711088" w:rsidP="009B3E64">
      <w:pPr>
        <w:pStyle w:val="NormalWeb"/>
        <w:numPr>
          <w:ilvl w:val="0"/>
          <w:numId w:val="16"/>
        </w:numPr>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Students are only allowed to work the hours that are stated </w:t>
      </w:r>
      <w:r w:rsidR="00B20C60" w:rsidRPr="004E1A90">
        <w:rPr>
          <w:rFonts w:ascii="Arial" w:hAnsi="Arial" w:cs="Arial"/>
          <w:sz w:val="22"/>
          <w:szCs w:val="22"/>
          <w:shd w:val="clear" w:color="auto" w:fill="FFFFFF"/>
        </w:rPr>
        <w:t>in the program outline.</w:t>
      </w:r>
    </w:p>
    <w:p w14:paraId="59867EDF" w14:textId="77777777" w:rsidR="00A92DC1" w:rsidRPr="004E1A90" w:rsidRDefault="00A92DC1" w:rsidP="00A92DC1">
      <w:pPr>
        <w:pStyle w:val="NormalWeb"/>
        <w:shd w:val="clear" w:color="auto" w:fill="FFFFFF"/>
        <w:spacing w:before="0" w:beforeAutospacing="0" w:after="0" w:afterAutospacing="0"/>
        <w:jc w:val="both"/>
        <w:rPr>
          <w:rFonts w:ascii="Arial" w:hAnsi="Arial" w:cs="Arial"/>
          <w:sz w:val="22"/>
          <w:szCs w:val="22"/>
          <w:shd w:val="clear" w:color="auto" w:fill="FFFFFF"/>
        </w:rPr>
      </w:pPr>
    </w:p>
    <w:p w14:paraId="752B2B64" w14:textId="49971950" w:rsidR="00A92DC1" w:rsidRPr="004E1A90" w:rsidRDefault="00A92DC1" w:rsidP="00A92DC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 xml:space="preserve">Once the criteria listed </w:t>
      </w:r>
      <w:r w:rsidR="00F11033" w:rsidRPr="004E1A90">
        <w:rPr>
          <w:rFonts w:ascii="Arial" w:hAnsi="Arial" w:cs="Arial"/>
          <w:sz w:val="22"/>
          <w:szCs w:val="22"/>
          <w:shd w:val="clear" w:color="auto" w:fill="FFFFFF"/>
        </w:rPr>
        <w:t xml:space="preserve">above have been met, the Co-op Manager will interview the students to access their </w:t>
      </w:r>
      <w:r w:rsidR="00272C61" w:rsidRPr="004E1A90">
        <w:rPr>
          <w:rFonts w:ascii="Arial" w:hAnsi="Arial" w:cs="Arial"/>
          <w:sz w:val="22"/>
          <w:szCs w:val="22"/>
          <w:shd w:val="clear" w:color="auto" w:fill="FFFFFF"/>
        </w:rPr>
        <w:t>suitability for specific types of roles within the industry</w:t>
      </w:r>
      <w:r w:rsidR="00DD5E9D" w:rsidRPr="004E1A90">
        <w:rPr>
          <w:rFonts w:ascii="Arial" w:hAnsi="Arial" w:cs="Arial"/>
          <w:sz w:val="22"/>
          <w:szCs w:val="22"/>
          <w:shd w:val="clear" w:color="auto" w:fill="FFFFFF"/>
        </w:rPr>
        <w:t xml:space="preserve"> related to their program of study.</w:t>
      </w:r>
      <w:r w:rsidR="00056B56" w:rsidRPr="004E1A90">
        <w:rPr>
          <w:rFonts w:ascii="Arial" w:hAnsi="Arial" w:cs="Arial"/>
          <w:sz w:val="22"/>
          <w:szCs w:val="22"/>
          <w:shd w:val="clear" w:color="auto" w:fill="FFFFFF"/>
        </w:rPr>
        <w:t xml:space="preserve"> The Co-op Manager will begin </w:t>
      </w:r>
      <w:r w:rsidR="00DE382A" w:rsidRPr="004E1A90">
        <w:rPr>
          <w:rFonts w:ascii="Arial" w:hAnsi="Arial" w:cs="Arial"/>
          <w:sz w:val="22"/>
          <w:szCs w:val="22"/>
          <w:shd w:val="clear" w:color="auto" w:fill="FFFFFF"/>
        </w:rPr>
        <w:t>to look for prospective employers</w:t>
      </w:r>
      <w:r w:rsidR="002357E1" w:rsidRPr="004E1A90">
        <w:rPr>
          <w:rFonts w:ascii="Arial" w:hAnsi="Arial" w:cs="Arial"/>
          <w:sz w:val="22"/>
          <w:szCs w:val="22"/>
          <w:shd w:val="clear" w:color="auto" w:fill="FFFFFF"/>
        </w:rPr>
        <w:t>, arrange an interview with the most suitable employer and liaise with the student and the empl</w:t>
      </w:r>
      <w:r w:rsidR="00182382" w:rsidRPr="004E1A90">
        <w:rPr>
          <w:rFonts w:ascii="Arial" w:hAnsi="Arial" w:cs="Arial"/>
          <w:sz w:val="22"/>
          <w:szCs w:val="22"/>
          <w:shd w:val="clear" w:color="auto" w:fill="FFFFFF"/>
        </w:rPr>
        <w:t>oyer.</w:t>
      </w:r>
    </w:p>
    <w:p w14:paraId="1DF71B44" w14:textId="77777777" w:rsidR="00182382" w:rsidRPr="004E1A90" w:rsidRDefault="00182382" w:rsidP="00A92DC1">
      <w:pPr>
        <w:pStyle w:val="NormalWeb"/>
        <w:shd w:val="clear" w:color="auto" w:fill="FFFFFF"/>
        <w:spacing w:before="0" w:beforeAutospacing="0" w:after="0" w:afterAutospacing="0"/>
        <w:jc w:val="both"/>
        <w:rPr>
          <w:rFonts w:ascii="Arial" w:hAnsi="Arial" w:cs="Arial"/>
          <w:sz w:val="22"/>
          <w:szCs w:val="22"/>
          <w:shd w:val="clear" w:color="auto" w:fill="FFFFFF"/>
        </w:rPr>
      </w:pPr>
    </w:p>
    <w:p w14:paraId="76269B3D" w14:textId="14E220DE" w:rsidR="00182382" w:rsidRPr="004E1A90" w:rsidRDefault="00182382" w:rsidP="00A92DC1">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sz w:val="22"/>
          <w:szCs w:val="22"/>
          <w:shd w:val="clear" w:color="auto" w:fill="FFFFFF"/>
        </w:rPr>
        <w:t>The student will attend the interview as scheduled and confirm that an offer of employment is brought forward</w:t>
      </w:r>
      <w:r w:rsidR="001A7EEA" w:rsidRPr="004E1A90">
        <w:rPr>
          <w:rFonts w:ascii="Arial" w:hAnsi="Arial" w:cs="Arial"/>
          <w:sz w:val="22"/>
          <w:szCs w:val="22"/>
          <w:shd w:val="clear" w:color="auto" w:fill="FFFFFF"/>
        </w:rPr>
        <w:t xml:space="preserve">. The interviews will be arranged until </w:t>
      </w:r>
      <w:r w:rsidR="001961A6" w:rsidRPr="004E1A90">
        <w:rPr>
          <w:rFonts w:ascii="Arial" w:hAnsi="Arial" w:cs="Arial"/>
          <w:sz w:val="22"/>
          <w:szCs w:val="22"/>
          <w:shd w:val="clear" w:color="auto" w:fill="FFFFFF"/>
        </w:rPr>
        <w:t xml:space="preserve">an offer is secured. Students must do their best </w:t>
      </w:r>
      <w:r w:rsidR="00810DFA" w:rsidRPr="004E1A90">
        <w:rPr>
          <w:rFonts w:ascii="Arial" w:hAnsi="Arial" w:cs="Arial"/>
          <w:sz w:val="22"/>
          <w:szCs w:val="22"/>
          <w:shd w:val="clear" w:color="auto" w:fill="FFFFFF"/>
        </w:rPr>
        <w:t>to pass each interview which includes researching the information about the host company</w:t>
      </w:r>
      <w:r w:rsidR="000E2A22" w:rsidRPr="004E1A90">
        <w:rPr>
          <w:rFonts w:ascii="Arial" w:hAnsi="Arial" w:cs="Arial"/>
          <w:sz w:val="22"/>
          <w:szCs w:val="22"/>
          <w:shd w:val="clear" w:color="auto" w:fill="FFFFFF"/>
        </w:rPr>
        <w:t>, dressing appropriately for the interview, being punctual</w:t>
      </w:r>
      <w:r w:rsidR="00481F92" w:rsidRPr="004E1A90">
        <w:rPr>
          <w:rFonts w:ascii="Arial" w:hAnsi="Arial" w:cs="Arial"/>
          <w:sz w:val="22"/>
          <w:szCs w:val="22"/>
          <w:shd w:val="clear" w:color="auto" w:fill="FFFFFF"/>
        </w:rPr>
        <w:t xml:space="preserve"> and fully demonstrating their interest in the cooperative </w:t>
      </w:r>
      <w:r w:rsidR="00263E07" w:rsidRPr="004E1A90">
        <w:rPr>
          <w:rFonts w:ascii="Arial" w:hAnsi="Arial" w:cs="Arial"/>
          <w:sz w:val="22"/>
          <w:szCs w:val="22"/>
          <w:shd w:val="clear" w:color="auto" w:fill="FFFFFF"/>
        </w:rPr>
        <w:t xml:space="preserve">placement opportunity. </w:t>
      </w:r>
      <w:r w:rsidR="002F1BFA" w:rsidRPr="004E1A90">
        <w:rPr>
          <w:rFonts w:ascii="Arial" w:hAnsi="Arial" w:cs="Arial"/>
          <w:sz w:val="22"/>
          <w:szCs w:val="22"/>
          <w:shd w:val="clear" w:color="auto" w:fill="FFFFFF"/>
        </w:rPr>
        <w:t xml:space="preserve">Students are advised that </w:t>
      </w:r>
      <w:r w:rsidR="00E743DD" w:rsidRPr="004E1A90">
        <w:rPr>
          <w:rFonts w:ascii="Arial" w:hAnsi="Arial" w:cs="Arial"/>
          <w:sz w:val="22"/>
          <w:szCs w:val="22"/>
          <w:shd w:val="clear" w:color="auto" w:fill="FFFFFF"/>
        </w:rPr>
        <w:t xml:space="preserve">no reasonable cooperative placement </w:t>
      </w:r>
      <w:r w:rsidR="00876232" w:rsidRPr="004E1A90">
        <w:rPr>
          <w:rFonts w:ascii="Arial" w:hAnsi="Arial" w:cs="Arial"/>
          <w:sz w:val="22"/>
          <w:szCs w:val="22"/>
          <w:shd w:val="clear" w:color="auto" w:fill="FFFFFF"/>
        </w:rPr>
        <w:t xml:space="preserve">is to </w:t>
      </w:r>
      <w:r w:rsidR="00E743DD" w:rsidRPr="004E1A90">
        <w:rPr>
          <w:rFonts w:ascii="Arial" w:hAnsi="Arial" w:cs="Arial"/>
          <w:sz w:val="22"/>
          <w:szCs w:val="22"/>
          <w:shd w:val="clear" w:color="auto" w:fill="FFFFFF"/>
        </w:rPr>
        <w:t>be refused</w:t>
      </w:r>
      <w:r w:rsidR="008B7F3E" w:rsidRPr="004E1A90">
        <w:rPr>
          <w:rFonts w:ascii="Arial" w:hAnsi="Arial" w:cs="Arial"/>
          <w:sz w:val="22"/>
          <w:szCs w:val="22"/>
          <w:shd w:val="clear" w:color="auto" w:fill="FFFFFF"/>
        </w:rPr>
        <w:t>, such refus</w:t>
      </w:r>
      <w:r w:rsidR="00F60EB7" w:rsidRPr="004E1A90">
        <w:rPr>
          <w:rFonts w:ascii="Arial" w:hAnsi="Arial" w:cs="Arial"/>
          <w:sz w:val="22"/>
          <w:szCs w:val="22"/>
          <w:shd w:val="clear" w:color="auto" w:fill="FFFFFF"/>
        </w:rPr>
        <w:t xml:space="preserve">al may result </w:t>
      </w:r>
      <w:r w:rsidR="00876232" w:rsidRPr="004E1A90">
        <w:rPr>
          <w:rFonts w:ascii="Arial" w:hAnsi="Arial" w:cs="Arial"/>
          <w:sz w:val="22"/>
          <w:szCs w:val="22"/>
          <w:shd w:val="clear" w:color="auto" w:fill="FFFFFF"/>
        </w:rPr>
        <w:t xml:space="preserve">in no further </w:t>
      </w:r>
      <w:r w:rsidR="00FB5814" w:rsidRPr="004E1A90">
        <w:rPr>
          <w:rFonts w:ascii="Arial" w:hAnsi="Arial" w:cs="Arial"/>
          <w:sz w:val="22"/>
          <w:szCs w:val="22"/>
          <w:shd w:val="clear" w:color="auto" w:fill="FFFFFF"/>
        </w:rPr>
        <w:t xml:space="preserve">placements being sought and an </w:t>
      </w:r>
      <w:r w:rsidR="00F50966" w:rsidRPr="004E1A90">
        <w:rPr>
          <w:rFonts w:ascii="Arial" w:hAnsi="Arial" w:cs="Arial"/>
          <w:sz w:val="22"/>
          <w:szCs w:val="22"/>
          <w:shd w:val="clear" w:color="auto" w:fill="FFFFFF"/>
        </w:rPr>
        <w:t xml:space="preserve">“incomplete” </w:t>
      </w:r>
      <w:r w:rsidR="00FB5814" w:rsidRPr="004E1A90">
        <w:rPr>
          <w:rFonts w:ascii="Arial" w:hAnsi="Arial" w:cs="Arial"/>
          <w:sz w:val="22"/>
          <w:szCs w:val="22"/>
          <w:shd w:val="clear" w:color="auto" w:fill="FFFFFF"/>
        </w:rPr>
        <w:t xml:space="preserve">recorded </w:t>
      </w:r>
      <w:r w:rsidR="00F50966" w:rsidRPr="004E1A90">
        <w:rPr>
          <w:rFonts w:ascii="Arial" w:hAnsi="Arial" w:cs="Arial"/>
          <w:sz w:val="22"/>
          <w:szCs w:val="22"/>
          <w:shd w:val="clear" w:color="auto" w:fill="FFFFFF"/>
        </w:rPr>
        <w:t xml:space="preserve">on the </w:t>
      </w:r>
      <w:r w:rsidR="00056D3A" w:rsidRPr="004E1A90">
        <w:rPr>
          <w:rFonts w:ascii="Arial" w:hAnsi="Arial" w:cs="Arial"/>
          <w:sz w:val="22"/>
          <w:szCs w:val="22"/>
          <w:shd w:val="clear" w:color="auto" w:fill="FFFFFF"/>
        </w:rPr>
        <w:t>student’s</w:t>
      </w:r>
      <w:r w:rsidR="00F50966" w:rsidRPr="004E1A90">
        <w:rPr>
          <w:rFonts w:ascii="Arial" w:hAnsi="Arial" w:cs="Arial"/>
          <w:sz w:val="22"/>
          <w:szCs w:val="22"/>
          <w:shd w:val="clear" w:color="auto" w:fill="FFFFFF"/>
        </w:rPr>
        <w:t xml:space="preserve"> transcript</w:t>
      </w:r>
    </w:p>
    <w:p w14:paraId="23657724" w14:textId="77777777" w:rsidR="00706FEC" w:rsidRPr="004E1A90" w:rsidRDefault="00706FEC" w:rsidP="00A92DC1">
      <w:pPr>
        <w:pStyle w:val="NormalWeb"/>
        <w:shd w:val="clear" w:color="auto" w:fill="FFFFFF"/>
        <w:spacing w:before="0" w:beforeAutospacing="0" w:after="0" w:afterAutospacing="0"/>
        <w:jc w:val="both"/>
        <w:rPr>
          <w:rFonts w:ascii="Arial" w:hAnsi="Arial" w:cs="Arial"/>
          <w:sz w:val="22"/>
          <w:szCs w:val="22"/>
          <w:shd w:val="clear" w:color="auto" w:fill="FFFFFF"/>
        </w:rPr>
      </w:pPr>
    </w:p>
    <w:p w14:paraId="780BC416" w14:textId="77777777" w:rsidR="00415437" w:rsidRPr="004E1A90" w:rsidRDefault="00415437" w:rsidP="00DE4194">
      <w:pPr>
        <w:pStyle w:val="Policyheading"/>
      </w:pPr>
      <w:bookmarkStart w:id="113" w:name="_Toc167698969"/>
      <w:bookmarkStart w:id="114" w:name="_Toc167779024"/>
      <w:bookmarkStart w:id="115" w:name="_Toc216171384"/>
      <w:r w:rsidRPr="004E1A90">
        <w:t>Curriculum / Program Advisory Committees</w:t>
      </w:r>
      <w:bookmarkEnd w:id="113"/>
      <w:bookmarkEnd w:id="114"/>
      <w:bookmarkEnd w:id="115"/>
    </w:p>
    <w:p w14:paraId="61FE8B7C" w14:textId="766E74A7" w:rsidR="00415437" w:rsidRPr="004E1A90" w:rsidRDefault="00415437" w:rsidP="00415437">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cs="Arial"/>
          <w:sz w:val="22"/>
          <w:szCs w:val="22"/>
        </w:rPr>
        <w:t>Sprott Shaw maintains a close watch on the needs of the business community through established Program Advisory Committees (PACs).  Their function is to make sure that Sprott Shaw programs keep pace with the requirements of the industry.  The committees are consulted regularly to help develop and keep curriculum current.  The members for each PAC represent the employers, leading policy makers, and recognized authorities from the relevant industry, as well as Sprott Shaw subject matter experts and representatives of the current student body, and past graduates</w:t>
      </w:r>
    </w:p>
    <w:p w14:paraId="6FF93C43" w14:textId="77777777" w:rsidR="00A870D3" w:rsidRPr="004E1A90" w:rsidRDefault="00A870D3" w:rsidP="00DE4194">
      <w:pPr>
        <w:pStyle w:val="Heading1"/>
      </w:pPr>
      <w:bookmarkStart w:id="116" w:name="_Toc168487426"/>
      <w:bookmarkStart w:id="117" w:name="_Toc216171385"/>
      <w:r w:rsidRPr="004E1A90">
        <w:t>Job Placement</w:t>
      </w:r>
      <w:bookmarkEnd w:id="116"/>
      <w:bookmarkEnd w:id="117"/>
    </w:p>
    <w:p w14:paraId="4789CAEE" w14:textId="77777777" w:rsidR="00A870D3" w:rsidRPr="004E1A90" w:rsidRDefault="00A870D3" w:rsidP="00A870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Placement assistance is available to every graduate of Sprott Shaw on an on-going basis.  All Sprott Shaw diploma programs include a 40-hour Career and Professional Development course, which encourages the student to develop the necessary skills needed for successful job interviews and employment-seeking methods.</w:t>
      </w:r>
    </w:p>
    <w:p w14:paraId="0C3AD838" w14:textId="77777777" w:rsidR="00A870D3" w:rsidRPr="004E1A90" w:rsidRDefault="00A870D3" w:rsidP="00A870D3">
      <w:pPr>
        <w:spacing w:before="100"/>
        <w:rPr>
          <w:rFonts w:cs="Arial"/>
          <w:sz w:val="22"/>
          <w:szCs w:val="22"/>
        </w:rPr>
      </w:pPr>
      <w:r w:rsidRPr="004E1A90">
        <w:rPr>
          <w:rFonts w:cs="Arial"/>
          <w:sz w:val="22"/>
          <w:szCs w:val="22"/>
        </w:rPr>
        <w:t>PLEASE NOTE: THE COLLEGE IS NOT PERMITTED BY LAW TO GUARANTEE A JOB TO ANY STUDENT AS A RESULT OF TAKING A PROGRAM OR COURSE.</w:t>
      </w:r>
    </w:p>
    <w:p w14:paraId="488581F5" w14:textId="77777777" w:rsidR="00A870D3" w:rsidRPr="004E1A90" w:rsidRDefault="00A870D3" w:rsidP="00A870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The College does endeavor to establish contacts with prospective employers for graduate students.  Graduates are also expected to aggressively pursue employment opportunities on their own, and to notify the school of the results of interviews.</w:t>
      </w:r>
    </w:p>
    <w:p w14:paraId="44D774E3" w14:textId="77777777" w:rsidR="00A870D3" w:rsidRPr="004E1A90" w:rsidRDefault="00A870D3" w:rsidP="00A870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lastRenderedPageBreak/>
        <w:t>The College encourages students to keep in touch after graduation.  All employment opportunities which are posted with the College, are available to all graduates.</w:t>
      </w:r>
    </w:p>
    <w:p w14:paraId="18ABFCFD" w14:textId="00C5E1B6" w:rsidR="00A870D3" w:rsidRPr="004E1A90" w:rsidRDefault="00A870D3" w:rsidP="00A870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Students are encouraged to “ring the bell”—every campus has a bell that the student will ring to signify “I got a job”.  </w:t>
      </w:r>
    </w:p>
    <w:p w14:paraId="50A627FF" w14:textId="4270B159" w:rsidR="00A870D3" w:rsidRPr="004E1A90" w:rsidRDefault="00A870D3" w:rsidP="00A870D3">
      <w:pPr>
        <w:pStyle w:val="NormalWeb"/>
        <w:shd w:val="clear" w:color="auto" w:fill="FFFFFF"/>
        <w:spacing w:before="0" w:beforeAutospacing="0" w:after="0" w:afterAutospacing="0"/>
        <w:jc w:val="both"/>
        <w:rPr>
          <w:rFonts w:ascii="Arial" w:hAnsi="Arial" w:cs="Arial"/>
          <w:sz w:val="22"/>
          <w:szCs w:val="22"/>
          <w:shd w:val="clear" w:color="auto" w:fill="FFFFFF"/>
        </w:rPr>
      </w:pPr>
      <w:r w:rsidRPr="004E1A90">
        <w:rPr>
          <w:rFonts w:ascii="Arial" w:hAnsi="Arial" w:cs="Arial"/>
          <w:color w:val="000000"/>
          <w:sz w:val="22"/>
          <w:szCs w:val="22"/>
        </w:rPr>
        <w:t xml:space="preserve">Academic references will be given only by the Campus Director; with student approval, </w:t>
      </w:r>
      <w:r w:rsidR="00415437" w:rsidRPr="004E1A90">
        <w:rPr>
          <w:rFonts w:ascii="Arial" w:hAnsi="Arial" w:cs="Arial"/>
          <w:color w:val="000000"/>
          <w:sz w:val="22"/>
          <w:szCs w:val="22"/>
        </w:rPr>
        <w:t xml:space="preserve"> practice education</w:t>
      </w:r>
      <w:r w:rsidRPr="004E1A90">
        <w:rPr>
          <w:rFonts w:ascii="Arial" w:hAnsi="Arial" w:cs="Arial"/>
          <w:color w:val="000000"/>
          <w:sz w:val="22"/>
          <w:szCs w:val="22"/>
        </w:rPr>
        <w:t xml:space="preserve"> summaries may be provided at the request of a potential employer</w:t>
      </w:r>
    </w:p>
    <w:p w14:paraId="5C8D200D" w14:textId="77777777" w:rsidR="002676AF" w:rsidRPr="004E1A90" w:rsidRDefault="002676AF" w:rsidP="00DE4194">
      <w:pPr>
        <w:pStyle w:val="Heading1"/>
      </w:pPr>
      <w:bookmarkStart w:id="118" w:name="_Toc141946059"/>
      <w:bookmarkStart w:id="119" w:name="_Toc168487427"/>
      <w:bookmarkStart w:id="120" w:name="_Toc216171386"/>
      <w:r w:rsidRPr="004E1A90">
        <w:t>Grading Policy</w:t>
      </w:r>
      <w:bookmarkEnd w:id="118"/>
      <w:bookmarkEnd w:id="119"/>
      <w:bookmarkEnd w:id="120"/>
    </w:p>
    <w:p w14:paraId="70F0B430" w14:textId="77777777" w:rsidR="00415437" w:rsidRPr="004E1A90" w:rsidRDefault="00415437" w:rsidP="00415437">
      <w:pPr>
        <w:overflowPunct/>
        <w:autoSpaceDE/>
        <w:autoSpaceDN/>
        <w:adjustRightInd/>
        <w:spacing w:after="160" w:line="259" w:lineRule="auto"/>
        <w:textAlignment w:val="auto"/>
        <w:rPr>
          <w:sz w:val="22"/>
          <w:szCs w:val="22"/>
        </w:rPr>
      </w:pPr>
      <w:bookmarkStart w:id="121" w:name="_Hlk181609040"/>
      <w:bookmarkStart w:id="122" w:name="_Hlk167692651"/>
      <w:r w:rsidRPr="004E1A90">
        <w:rPr>
          <w:rFonts w:cs="Arial"/>
          <w:sz w:val="22"/>
          <w:szCs w:val="22"/>
        </w:rPr>
        <w:t xml:space="preserve">Final grades are compiled at the end of each course, they are a combination of assessments taken (interim/final), projects/assignments completed, presentations completed, participation in class activities, and evaluations of appropriate equipment competencies.  </w:t>
      </w:r>
    </w:p>
    <w:bookmarkEnd w:id="121"/>
    <w:p w14:paraId="79E74A95" w14:textId="475E060C" w:rsidR="00415437" w:rsidRPr="004E1A90" w:rsidRDefault="00415437" w:rsidP="00415437">
      <w:pPr>
        <w:pStyle w:val="BodyText"/>
        <w:spacing w:before="100"/>
        <w:ind w:left="0"/>
        <w:rPr>
          <w:rFonts w:cs="Arial"/>
          <w:color w:val="000000" w:themeColor="text1"/>
          <w:szCs w:val="22"/>
        </w:rPr>
      </w:pPr>
      <w:r w:rsidRPr="004E1A90">
        <w:rPr>
          <w:rFonts w:cs="Arial"/>
          <w:szCs w:val="22"/>
        </w:rPr>
        <w:t xml:space="preserve">Final grades are posted one week following course completion in the My Sprott Shaw portal. All courses require a final grade of 70% to achieve a pass. Graduation requires successful completion of all courses. If a final course grade is less than 70%, the student will have to re-sit the course. </w:t>
      </w:r>
      <w:r w:rsidRPr="004E1A90">
        <w:rPr>
          <w:rFonts w:cs="Arial"/>
          <w:color w:val="000000" w:themeColor="text1"/>
          <w:szCs w:val="22"/>
        </w:rPr>
        <w:t xml:space="preserve">Some courses will require a higher passing mark (see course outlines for details). </w:t>
      </w:r>
    </w:p>
    <w:p w14:paraId="1A998172" w14:textId="77777777" w:rsidR="00415437" w:rsidRPr="004E1A90" w:rsidRDefault="00415437" w:rsidP="002676AF">
      <w:pPr>
        <w:pStyle w:val="BodyText"/>
        <w:spacing w:before="100"/>
        <w:ind w:left="0"/>
        <w:rPr>
          <w:rFonts w:cs="Arial"/>
          <w:szCs w:val="22"/>
        </w:rPr>
      </w:pPr>
    </w:p>
    <w:bookmarkEnd w:id="122"/>
    <w:p w14:paraId="605D7DC5" w14:textId="4213AC48" w:rsidR="002676AF" w:rsidRPr="004E1A90" w:rsidRDefault="00D43C1A" w:rsidP="002676AF">
      <w:pPr>
        <w:pStyle w:val="BodyText"/>
        <w:spacing w:before="100"/>
        <w:ind w:left="0"/>
        <w:rPr>
          <w:rFonts w:cs="Arial"/>
          <w:szCs w:val="22"/>
        </w:rPr>
      </w:pPr>
      <w:r w:rsidRPr="004E1A90">
        <w:rPr>
          <w:rFonts w:cs="Arial"/>
          <w:szCs w:val="22"/>
        </w:rPr>
        <w:t>E</w:t>
      </w:r>
      <w:r w:rsidR="00047DB1" w:rsidRPr="004E1A90">
        <w:rPr>
          <w:rFonts w:cs="Arial"/>
          <w:szCs w:val="22"/>
        </w:rPr>
        <w:t>CE</w:t>
      </w:r>
      <w:r w:rsidR="001B0023" w:rsidRPr="004E1A90">
        <w:rPr>
          <w:rFonts w:cs="Arial"/>
          <w:szCs w:val="22"/>
        </w:rPr>
        <w:t xml:space="preserve"> </w:t>
      </w:r>
      <w:r w:rsidR="007F1412" w:rsidRPr="004E1A90">
        <w:rPr>
          <w:rFonts w:cs="Arial"/>
          <w:szCs w:val="22"/>
        </w:rPr>
        <w:t>online s</w:t>
      </w:r>
      <w:r w:rsidR="002676AF" w:rsidRPr="004E1A90">
        <w:rPr>
          <w:rFonts w:cs="Arial"/>
          <w:szCs w:val="22"/>
        </w:rPr>
        <w:t xml:space="preserve">tudents will be given daily activities to complete in G3, any student who does not have the daily activities completed by the end of the course will not be eligible to pass and may be required to re-sit the course at a future date. </w:t>
      </w:r>
    </w:p>
    <w:p w14:paraId="2ED409BC" w14:textId="646FAE1E" w:rsidR="00A870D3" w:rsidRPr="004E1A90" w:rsidRDefault="00A870D3" w:rsidP="002676AF">
      <w:pPr>
        <w:pStyle w:val="BodyText"/>
        <w:spacing w:before="100"/>
        <w:ind w:left="0"/>
        <w:rPr>
          <w:rFonts w:cs="Arial"/>
          <w:szCs w:val="22"/>
        </w:rPr>
      </w:pPr>
      <w:r w:rsidRPr="004E1A90">
        <w:rPr>
          <w:rFonts w:cs="Arial"/>
          <w:szCs w:val="22"/>
        </w:rPr>
        <w:t xml:space="preserve">Any academic concerns will be addressed with the student through written documentation such as a learning </w:t>
      </w:r>
      <w:r w:rsidR="00570F14" w:rsidRPr="004E1A90">
        <w:rPr>
          <w:rFonts w:cs="Arial"/>
          <w:szCs w:val="22"/>
        </w:rPr>
        <w:t>plan</w:t>
      </w:r>
      <w:r w:rsidRPr="004E1A90">
        <w:rPr>
          <w:rFonts w:cs="Arial"/>
          <w:szCs w:val="22"/>
        </w:rPr>
        <w:t xml:space="preserve">. </w:t>
      </w:r>
    </w:p>
    <w:p w14:paraId="3564642B" w14:textId="77777777" w:rsidR="00415437" w:rsidRPr="004E1A90" w:rsidRDefault="00415437" w:rsidP="00415437">
      <w:pPr>
        <w:pStyle w:val="BodyText"/>
        <w:spacing w:before="100"/>
        <w:ind w:left="0"/>
        <w:rPr>
          <w:rFonts w:cs="Arial"/>
          <w:szCs w:val="22"/>
        </w:rPr>
      </w:pPr>
      <w:r w:rsidRPr="004E1A90">
        <w:rPr>
          <w:rFonts w:cs="Arial"/>
          <w:szCs w:val="22"/>
        </w:rPr>
        <w:t xml:space="preserve">An overall average of 60% or better is required to be eligible for graduation in a registered </w:t>
      </w:r>
      <w:r w:rsidRPr="004E1A90">
        <w:rPr>
          <w:rFonts w:cs="Arial"/>
          <w:i/>
          <w:szCs w:val="22"/>
        </w:rPr>
        <w:t>Diploma</w:t>
      </w:r>
      <w:r w:rsidRPr="004E1A90">
        <w:rPr>
          <w:rFonts w:cs="Arial"/>
          <w:szCs w:val="22"/>
        </w:rPr>
        <w:t xml:space="preserve"> or </w:t>
      </w:r>
      <w:r w:rsidRPr="004E1A90">
        <w:rPr>
          <w:rFonts w:cs="Arial"/>
          <w:i/>
          <w:szCs w:val="22"/>
        </w:rPr>
        <w:t>Certificate</w:t>
      </w:r>
      <w:r w:rsidRPr="004E1A90">
        <w:rPr>
          <w:rFonts w:cs="Arial"/>
          <w:szCs w:val="22"/>
        </w:rPr>
        <w:t xml:space="preserve"> program, unless otherwise noted on the program outline.  </w:t>
      </w:r>
    </w:p>
    <w:p w14:paraId="0711B6C7" w14:textId="77777777" w:rsidR="002F6BBA" w:rsidRPr="004E1A90" w:rsidRDefault="002F6BBA" w:rsidP="002676AF">
      <w:pPr>
        <w:pStyle w:val="NoSpacing"/>
        <w:spacing w:before="100"/>
        <w:ind w:left="-709"/>
        <w:rPr>
          <w:rFonts w:cs="Arial"/>
          <w:bCs/>
          <w:sz w:val="22"/>
          <w:szCs w:val="22"/>
        </w:rPr>
      </w:pPr>
    </w:p>
    <w:p w14:paraId="65CA641E" w14:textId="020EA662" w:rsidR="002676AF" w:rsidRPr="004E1A90" w:rsidRDefault="002676AF" w:rsidP="00DE4194">
      <w:pPr>
        <w:pStyle w:val="NoSpacing"/>
        <w:spacing w:before="100"/>
        <w:rPr>
          <w:rFonts w:cs="Arial"/>
          <w:sz w:val="22"/>
          <w:szCs w:val="22"/>
        </w:rPr>
      </w:pPr>
      <w:r w:rsidRPr="004E1A90">
        <w:rPr>
          <w:rFonts w:cs="Arial"/>
          <w:bCs/>
          <w:sz w:val="22"/>
          <w:szCs w:val="22"/>
        </w:rPr>
        <w:t xml:space="preserve">Note:  </w:t>
      </w:r>
      <w:r w:rsidRPr="004E1A90">
        <w:rPr>
          <w:rFonts w:cs="Arial"/>
          <w:sz w:val="22"/>
          <w:szCs w:val="22"/>
        </w:rPr>
        <w:t>Wherein there is a discrepancy with the grading policy between the Course Outline and Student Handbook, the Course Outline will take precedent.</w:t>
      </w:r>
    </w:p>
    <w:p w14:paraId="4B348805" w14:textId="77777777" w:rsidR="00D2727C" w:rsidRPr="004E1A90" w:rsidRDefault="00D2727C" w:rsidP="002F6BBA">
      <w:pPr>
        <w:pStyle w:val="NoSpacing"/>
        <w:spacing w:before="100"/>
        <w:rPr>
          <w:rFonts w:cs="Arial"/>
          <w:b/>
          <w:bCs/>
          <w:color w:val="000000" w:themeColor="text1"/>
          <w:sz w:val="22"/>
          <w:szCs w:val="22"/>
        </w:rPr>
      </w:pPr>
    </w:p>
    <w:p w14:paraId="7C2DA7AF" w14:textId="2BD5FC15" w:rsidR="002676AF" w:rsidRPr="004E1A90" w:rsidRDefault="002676AF" w:rsidP="00DE4194">
      <w:pPr>
        <w:pStyle w:val="Heading1"/>
      </w:pPr>
      <w:bookmarkStart w:id="123" w:name="_Toc168487428"/>
      <w:bookmarkStart w:id="124" w:name="_Toc216171387"/>
      <w:r w:rsidRPr="004E1A90">
        <w:t>REWRITE POLICY FOR ASSIGNMENT/ASSESSMENT/QUIZZES</w:t>
      </w:r>
      <w:bookmarkEnd w:id="123"/>
      <w:bookmarkEnd w:id="124"/>
    </w:p>
    <w:p w14:paraId="7E86E260" w14:textId="6CDE2934" w:rsidR="002676AF" w:rsidRPr="004E1A90" w:rsidRDefault="002676AF" w:rsidP="002F6BBA">
      <w:pPr>
        <w:pStyle w:val="NoSpacing"/>
        <w:spacing w:before="100"/>
        <w:rPr>
          <w:rFonts w:cs="Arial"/>
          <w:color w:val="000000" w:themeColor="text1"/>
          <w:sz w:val="22"/>
          <w:szCs w:val="22"/>
        </w:rPr>
      </w:pPr>
      <w:r w:rsidRPr="004E1A90">
        <w:rPr>
          <w:rFonts w:cs="Arial"/>
          <w:color w:val="000000" w:themeColor="text1"/>
          <w:sz w:val="22"/>
          <w:szCs w:val="22"/>
        </w:rPr>
        <w:t xml:space="preserve">The minimum acceptable mark on any work is 70%. A passing grade of 70% or more </w:t>
      </w:r>
      <w:r w:rsidR="002D581F" w:rsidRPr="004E1A90">
        <w:rPr>
          <w:rFonts w:cs="Arial"/>
          <w:color w:val="000000" w:themeColor="text1"/>
          <w:sz w:val="22"/>
          <w:szCs w:val="22"/>
        </w:rPr>
        <w:t>is</w:t>
      </w:r>
      <w:r w:rsidRPr="004E1A90">
        <w:rPr>
          <w:rFonts w:cs="Arial"/>
          <w:color w:val="000000" w:themeColor="text1"/>
          <w:sz w:val="22"/>
          <w:szCs w:val="22"/>
        </w:rPr>
        <w:t xml:space="preserve"> a final mark. </w:t>
      </w:r>
    </w:p>
    <w:p w14:paraId="15B52361" w14:textId="77777777" w:rsidR="00415437" w:rsidRPr="004E1A90" w:rsidRDefault="00415437" w:rsidP="00415437">
      <w:pPr>
        <w:spacing w:before="100"/>
        <w:jc w:val="both"/>
        <w:rPr>
          <w:rFonts w:cs="Arial"/>
          <w:color w:val="000000" w:themeColor="text1"/>
          <w:sz w:val="22"/>
          <w:szCs w:val="22"/>
        </w:rPr>
      </w:pPr>
      <w:bookmarkStart w:id="125" w:name="_Hlk181610580"/>
      <w:r w:rsidRPr="004E1A90">
        <w:rPr>
          <w:rFonts w:cs="Arial"/>
          <w:color w:val="000000" w:themeColor="text1"/>
          <w:sz w:val="22"/>
          <w:szCs w:val="22"/>
        </w:rPr>
        <w:t>Course re-write provisions are in the “procedures” section of the course outline. No rewrites are permissible for quizzes. Students arriving late or who are absent from class cannot receive that day’s lesson quiz (overall pass for the component on the course outline evaluation section may be affected and subsequent retaking of the course will be required).</w:t>
      </w:r>
    </w:p>
    <w:bookmarkEnd w:id="125"/>
    <w:p w14:paraId="6A58F007" w14:textId="55465AF3" w:rsidR="00415437" w:rsidRPr="004E1A90" w:rsidRDefault="00415437" w:rsidP="002F6BBA">
      <w:pPr>
        <w:pStyle w:val="NoSpacing"/>
        <w:spacing w:before="100"/>
        <w:rPr>
          <w:rFonts w:cs="Arial"/>
          <w:color w:val="000000" w:themeColor="text1"/>
          <w:sz w:val="22"/>
          <w:szCs w:val="22"/>
        </w:rPr>
      </w:pPr>
      <w:r w:rsidRPr="004E1A90">
        <w:rPr>
          <w:rFonts w:cs="Arial"/>
          <w:color w:val="000000" w:themeColor="text1"/>
          <w:sz w:val="22"/>
          <w:szCs w:val="22"/>
        </w:rPr>
        <w:t xml:space="preserve">Should a student achieve less than 70%  on any course work/evaluation listed in the evaluation section on the course outline, the student must complete a rewrite within 3 days of the course completion. The maximum achievable mark on the second attempt will be 70%.  </w:t>
      </w:r>
    </w:p>
    <w:p w14:paraId="27C14E31" w14:textId="77777777" w:rsidR="00415437" w:rsidRPr="004E1A90" w:rsidRDefault="00415437" w:rsidP="002F6BBA">
      <w:pPr>
        <w:pStyle w:val="NoSpacing"/>
        <w:spacing w:before="100"/>
        <w:rPr>
          <w:rFonts w:cs="Arial"/>
          <w:color w:val="000000" w:themeColor="text1"/>
          <w:sz w:val="22"/>
          <w:szCs w:val="22"/>
        </w:rPr>
      </w:pPr>
    </w:p>
    <w:p w14:paraId="099E6003" w14:textId="77777777" w:rsidR="00415437" w:rsidRPr="004E1A90" w:rsidRDefault="00415437" w:rsidP="00415437">
      <w:pPr>
        <w:overflowPunct/>
        <w:autoSpaceDE/>
        <w:autoSpaceDN/>
        <w:adjustRightInd/>
        <w:spacing w:before="100"/>
        <w:jc w:val="both"/>
        <w:textAlignment w:val="auto"/>
        <w:rPr>
          <w:rFonts w:cs="Arial"/>
          <w:color w:val="000000" w:themeColor="text1"/>
          <w:sz w:val="22"/>
          <w:szCs w:val="22"/>
        </w:rPr>
      </w:pPr>
      <w:bookmarkStart w:id="126" w:name="_Hlk181610633"/>
      <w:r w:rsidRPr="004E1A90">
        <w:rPr>
          <w:rFonts w:cs="Arial"/>
          <w:color w:val="000000" w:themeColor="text1"/>
          <w:sz w:val="22"/>
          <w:szCs w:val="22"/>
        </w:rPr>
        <w:t xml:space="preserve">No rewrites are permissible for group projects (overall pass for component on the course outline evaluation section may be affected and subsequent retaking of the course will be required). </w:t>
      </w:r>
    </w:p>
    <w:p w14:paraId="1BD60E5C" w14:textId="77777777" w:rsidR="00415437" w:rsidRPr="004E1A90" w:rsidRDefault="00415437" w:rsidP="00415437">
      <w:pPr>
        <w:overflowPunct/>
        <w:autoSpaceDE/>
        <w:autoSpaceDN/>
        <w:adjustRightInd/>
        <w:spacing w:before="100"/>
        <w:jc w:val="both"/>
        <w:textAlignment w:val="auto"/>
        <w:rPr>
          <w:rFonts w:cs="Arial"/>
          <w:color w:val="000000" w:themeColor="text1"/>
          <w:sz w:val="22"/>
          <w:szCs w:val="22"/>
        </w:rPr>
      </w:pPr>
      <w:r w:rsidRPr="004E1A90">
        <w:rPr>
          <w:rFonts w:cs="Arial"/>
          <w:color w:val="000000" w:themeColor="text1"/>
          <w:sz w:val="22"/>
          <w:szCs w:val="22"/>
        </w:rPr>
        <w:lastRenderedPageBreak/>
        <w:t>Tracking of rewrites is the responsibility of the instructor, program coordinator or campus education manager.</w:t>
      </w:r>
    </w:p>
    <w:p w14:paraId="7DF1ACE5" w14:textId="77777777" w:rsidR="00415437" w:rsidRPr="004E1A90" w:rsidRDefault="00415437" w:rsidP="00415437">
      <w:pPr>
        <w:overflowPunct/>
        <w:autoSpaceDE/>
        <w:autoSpaceDN/>
        <w:adjustRightInd/>
        <w:spacing w:before="100"/>
        <w:jc w:val="both"/>
        <w:textAlignment w:val="auto"/>
        <w:rPr>
          <w:rFonts w:cs="Arial"/>
          <w:color w:val="000000" w:themeColor="text1"/>
          <w:sz w:val="22"/>
          <w:szCs w:val="22"/>
        </w:rPr>
      </w:pPr>
      <w:r w:rsidRPr="004E1A90">
        <w:rPr>
          <w:rFonts w:cs="Arial"/>
          <w:color w:val="000000" w:themeColor="text1"/>
          <w:sz w:val="22"/>
          <w:szCs w:val="22"/>
        </w:rPr>
        <w:t>A student who does not attend a scheduled assessment due to illness will be permitted to write an alternative and similar assessment providing that:</w:t>
      </w:r>
    </w:p>
    <w:p w14:paraId="3B82C65A" w14:textId="77777777" w:rsidR="00415437" w:rsidRPr="004E1A90" w:rsidRDefault="00415437" w:rsidP="009B3E64">
      <w:pPr>
        <w:pStyle w:val="ListParagraph"/>
        <w:numPr>
          <w:ilvl w:val="0"/>
          <w:numId w:val="14"/>
        </w:numPr>
        <w:spacing w:before="40"/>
        <w:ind w:left="720"/>
        <w:contextualSpacing w:val="0"/>
        <w:jc w:val="both"/>
        <w:rPr>
          <w:rFonts w:cs="Arial"/>
          <w:color w:val="000000" w:themeColor="text1"/>
          <w:sz w:val="22"/>
          <w:szCs w:val="22"/>
        </w:rPr>
      </w:pPr>
      <w:r w:rsidRPr="004E1A90">
        <w:rPr>
          <w:rFonts w:cs="Arial"/>
          <w:color w:val="000000" w:themeColor="text1"/>
          <w:sz w:val="22"/>
          <w:szCs w:val="22"/>
        </w:rPr>
        <w:t xml:space="preserve">the student calls prior to assessment day to advise the campus and; </w:t>
      </w:r>
    </w:p>
    <w:p w14:paraId="23003999" w14:textId="77777777" w:rsidR="00415437" w:rsidRPr="004E1A90" w:rsidRDefault="00415437" w:rsidP="009B3E64">
      <w:pPr>
        <w:pStyle w:val="ListParagraph"/>
        <w:numPr>
          <w:ilvl w:val="0"/>
          <w:numId w:val="14"/>
        </w:numPr>
        <w:spacing w:before="40"/>
        <w:ind w:left="720"/>
        <w:contextualSpacing w:val="0"/>
        <w:jc w:val="both"/>
        <w:rPr>
          <w:rFonts w:cs="Arial"/>
          <w:color w:val="000000" w:themeColor="text1"/>
          <w:sz w:val="22"/>
          <w:szCs w:val="22"/>
        </w:rPr>
      </w:pPr>
      <w:r w:rsidRPr="004E1A90">
        <w:rPr>
          <w:rFonts w:cs="Arial"/>
          <w:color w:val="000000" w:themeColor="text1"/>
          <w:sz w:val="22"/>
          <w:szCs w:val="22"/>
        </w:rPr>
        <w:t xml:space="preserve">a Doctor’s note is submitted. </w:t>
      </w:r>
    </w:p>
    <w:p w14:paraId="5AAE6052" w14:textId="77777777" w:rsidR="00415437" w:rsidRPr="004E1A90" w:rsidRDefault="00415437" w:rsidP="00415437">
      <w:pPr>
        <w:overflowPunct/>
        <w:autoSpaceDE/>
        <w:autoSpaceDN/>
        <w:adjustRightInd/>
        <w:spacing w:before="100"/>
        <w:jc w:val="both"/>
        <w:textAlignment w:val="auto"/>
        <w:rPr>
          <w:rFonts w:cs="Arial"/>
          <w:sz w:val="22"/>
          <w:szCs w:val="22"/>
        </w:rPr>
      </w:pPr>
      <w:r w:rsidRPr="004E1A90">
        <w:rPr>
          <w:rFonts w:cs="Arial"/>
          <w:color w:val="000000" w:themeColor="text1"/>
          <w:sz w:val="22"/>
          <w:szCs w:val="22"/>
        </w:rPr>
        <w:t xml:space="preserve">A student who does not appear (no contact or Doctor’s note) for a scheduled assessment will receive a “0” as the grade for the assessment.  They may be offered to write an alternate and similar assessment at the discretion of the College Director </w:t>
      </w:r>
      <w:r w:rsidRPr="004E1A90">
        <w:rPr>
          <w:rFonts w:cs="Arial"/>
          <w:sz w:val="22"/>
          <w:szCs w:val="22"/>
        </w:rPr>
        <w:t>subject to the re-write procedures of the course. Students who do not successfully complete this component of the course will need to retake the course.</w:t>
      </w:r>
    </w:p>
    <w:p w14:paraId="6EB21D67" w14:textId="77777777" w:rsidR="00415437" w:rsidRPr="004E1A90" w:rsidRDefault="00415437" w:rsidP="00415437">
      <w:pPr>
        <w:overflowPunct/>
        <w:autoSpaceDE/>
        <w:autoSpaceDN/>
        <w:adjustRightInd/>
        <w:spacing w:before="100"/>
        <w:jc w:val="both"/>
        <w:textAlignment w:val="auto"/>
        <w:rPr>
          <w:rFonts w:cs="Arial"/>
          <w:sz w:val="22"/>
          <w:szCs w:val="22"/>
        </w:rPr>
      </w:pPr>
      <w:r w:rsidRPr="004E1A90">
        <w:rPr>
          <w:rFonts w:cs="Arial"/>
          <w:sz w:val="22"/>
          <w:szCs w:val="22"/>
        </w:rPr>
        <w:t>(please note some courses do not permit rewrites as per the course outline).</w:t>
      </w:r>
    </w:p>
    <w:bookmarkEnd w:id="126"/>
    <w:p w14:paraId="421EDCAC" w14:textId="77777777" w:rsidR="00415437" w:rsidRPr="004E1A90" w:rsidRDefault="00415437" w:rsidP="00415437">
      <w:pPr>
        <w:overflowPunct/>
        <w:autoSpaceDE/>
        <w:autoSpaceDN/>
        <w:adjustRightInd/>
        <w:spacing w:before="100"/>
        <w:jc w:val="both"/>
        <w:textAlignment w:val="auto"/>
        <w:rPr>
          <w:rFonts w:cs="Arial"/>
          <w:sz w:val="22"/>
          <w:szCs w:val="22"/>
        </w:rPr>
      </w:pPr>
      <w:r w:rsidRPr="004E1A90">
        <w:rPr>
          <w:rFonts w:cs="Arial"/>
          <w:sz w:val="22"/>
          <w:szCs w:val="22"/>
        </w:rPr>
        <w:t>A student may only re-take a course that they failed once (please note in extraordinary circumstances a Director may approve a second retake following a written appeal) Director</w:t>
      </w:r>
    </w:p>
    <w:p w14:paraId="5ED7D19B" w14:textId="6ABFB62C" w:rsidR="00415437" w:rsidRPr="004E1A90" w:rsidRDefault="00415437" w:rsidP="009B3E64">
      <w:pPr>
        <w:pStyle w:val="ListParagraph"/>
        <w:numPr>
          <w:ilvl w:val="0"/>
          <w:numId w:val="14"/>
        </w:numPr>
        <w:spacing w:before="100"/>
        <w:ind w:left="720"/>
        <w:contextualSpacing w:val="0"/>
        <w:jc w:val="both"/>
        <w:rPr>
          <w:rFonts w:cs="Arial"/>
          <w:color w:val="000000" w:themeColor="text1"/>
          <w:sz w:val="22"/>
          <w:szCs w:val="22"/>
        </w:rPr>
      </w:pPr>
      <w:r w:rsidRPr="004E1A90">
        <w:rPr>
          <w:rFonts w:cs="Arial"/>
          <w:sz w:val="22"/>
          <w:szCs w:val="22"/>
        </w:rPr>
        <w:t xml:space="preserve">The student must rewrite within 3 days of the course completion, they will be provided with a review/remediation  prior to the rewrite. </w:t>
      </w:r>
    </w:p>
    <w:p w14:paraId="7CB32502" w14:textId="77777777" w:rsidR="002676AF" w:rsidRPr="004E1A90" w:rsidRDefault="002676AF" w:rsidP="00707C87">
      <w:pPr>
        <w:pStyle w:val="NoSpacing"/>
        <w:spacing w:before="100"/>
        <w:rPr>
          <w:rFonts w:cs="Arial"/>
          <w:color w:val="000000" w:themeColor="text1"/>
          <w:sz w:val="22"/>
          <w:szCs w:val="22"/>
        </w:rPr>
      </w:pPr>
      <w:bookmarkStart w:id="127" w:name="_Hlk182314317"/>
      <w:r w:rsidRPr="004E1A90">
        <w:rPr>
          <w:rFonts w:cs="Arial"/>
          <w:color w:val="000000" w:themeColor="text1"/>
          <w:sz w:val="22"/>
          <w:szCs w:val="22"/>
        </w:rPr>
        <w:t>A student may only re-take a course that they failed once (appeals to the college director may be made in writing for unusual circumstances).</w:t>
      </w:r>
    </w:p>
    <w:bookmarkEnd w:id="127"/>
    <w:p w14:paraId="286E94D9" w14:textId="06CC1261" w:rsidR="00415437" w:rsidRPr="004E1A90" w:rsidRDefault="00415437" w:rsidP="00707C87">
      <w:pPr>
        <w:pStyle w:val="NoSpacing"/>
        <w:spacing w:before="100"/>
        <w:rPr>
          <w:rFonts w:cs="Arial"/>
          <w:color w:val="000000" w:themeColor="text1"/>
          <w:sz w:val="22"/>
          <w:szCs w:val="22"/>
        </w:rPr>
      </w:pPr>
    </w:p>
    <w:p w14:paraId="46A9E50A" w14:textId="5DE9CCB5" w:rsidR="00845E46" w:rsidRPr="004E1A90" w:rsidRDefault="00845E46" w:rsidP="00707C87">
      <w:pPr>
        <w:pStyle w:val="NoSpacing"/>
        <w:spacing w:before="100"/>
        <w:rPr>
          <w:rFonts w:cs="Arial"/>
          <w:color w:val="000000" w:themeColor="text1"/>
          <w:sz w:val="22"/>
          <w:szCs w:val="22"/>
        </w:rPr>
      </w:pPr>
      <w:r w:rsidRPr="004E1A90">
        <w:rPr>
          <w:rFonts w:cs="Arial"/>
          <w:color w:val="000000" w:themeColor="text1"/>
          <w:sz w:val="22"/>
          <w:szCs w:val="22"/>
        </w:rPr>
        <w:t xml:space="preserve">Consideration must be given </w:t>
      </w:r>
      <w:r w:rsidR="002D581F" w:rsidRPr="004E1A90">
        <w:rPr>
          <w:rFonts w:cs="Arial"/>
          <w:color w:val="000000" w:themeColor="text1"/>
          <w:sz w:val="22"/>
          <w:szCs w:val="22"/>
        </w:rPr>
        <w:t>about</w:t>
      </w:r>
      <w:r w:rsidRPr="004E1A90">
        <w:rPr>
          <w:rFonts w:cs="Arial"/>
          <w:color w:val="000000" w:themeColor="text1"/>
          <w:sz w:val="22"/>
          <w:szCs w:val="22"/>
        </w:rPr>
        <w:t xml:space="preserve"> timing if the student is expected to start a placement prior to the </w:t>
      </w:r>
      <w:r w:rsidR="00415437" w:rsidRPr="004E1A90">
        <w:rPr>
          <w:rFonts w:cs="Arial"/>
          <w:color w:val="000000" w:themeColor="text1"/>
          <w:sz w:val="22"/>
          <w:szCs w:val="22"/>
        </w:rPr>
        <w:t>3</w:t>
      </w:r>
      <w:r w:rsidR="00E50DCA" w:rsidRPr="004E1A90">
        <w:rPr>
          <w:rFonts w:cs="Arial"/>
          <w:color w:val="000000" w:themeColor="text1"/>
          <w:sz w:val="22"/>
          <w:szCs w:val="22"/>
        </w:rPr>
        <w:t>-day</w:t>
      </w:r>
      <w:r w:rsidRPr="004E1A90">
        <w:rPr>
          <w:rFonts w:cs="Arial"/>
          <w:color w:val="000000" w:themeColor="text1"/>
          <w:sz w:val="22"/>
          <w:szCs w:val="22"/>
        </w:rPr>
        <w:t xml:space="preserve"> allowance. A student cannot attend a placement unless they have attained a passing grade in all courses.</w:t>
      </w:r>
    </w:p>
    <w:p w14:paraId="7EC49D5A" w14:textId="67673DA0" w:rsidR="00845E46" w:rsidRPr="004E1A90" w:rsidRDefault="00845E46" w:rsidP="00707C87">
      <w:pPr>
        <w:pStyle w:val="NoSpacing"/>
        <w:spacing w:before="100"/>
        <w:rPr>
          <w:rFonts w:cs="Arial"/>
          <w:color w:val="000000" w:themeColor="text1"/>
          <w:sz w:val="22"/>
          <w:szCs w:val="22"/>
        </w:rPr>
      </w:pPr>
      <w:bookmarkStart w:id="128" w:name="_Hlk182314381"/>
      <w:r w:rsidRPr="004E1A90">
        <w:rPr>
          <w:rFonts w:cs="Arial"/>
          <w:color w:val="000000" w:themeColor="text1"/>
          <w:sz w:val="22"/>
          <w:szCs w:val="22"/>
        </w:rPr>
        <w:t xml:space="preserve">Students who do not complete, rewrite, redo projects or upgrade required </w:t>
      </w:r>
      <w:r w:rsidR="004A0E9E" w:rsidRPr="004E1A90">
        <w:rPr>
          <w:rFonts w:cs="Arial"/>
          <w:color w:val="000000" w:themeColor="text1"/>
          <w:sz w:val="22"/>
          <w:szCs w:val="22"/>
        </w:rPr>
        <w:t>components</w:t>
      </w:r>
      <w:r w:rsidRPr="004E1A90">
        <w:rPr>
          <w:rFonts w:cs="Arial"/>
          <w:color w:val="000000" w:themeColor="text1"/>
          <w:sz w:val="22"/>
          <w:szCs w:val="22"/>
        </w:rPr>
        <w:t xml:space="preserve"> within the required </w:t>
      </w:r>
      <w:r w:rsidR="002D581F" w:rsidRPr="004E1A90">
        <w:rPr>
          <w:rFonts w:cs="Arial"/>
          <w:color w:val="000000" w:themeColor="text1"/>
          <w:sz w:val="22"/>
          <w:szCs w:val="22"/>
        </w:rPr>
        <w:t>time</w:t>
      </w:r>
      <w:r w:rsidRPr="004E1A90">
        <w:rPr>
          <w:rFonts w:cs="Arial"/>
          <w:color w:val="000000" w:themeColor="text1"/>
          <w:sz w:val="22"/>
          <w:szCs w:val="22"/>
        </w:rPr>
        <w:t xml:space="preserve"> may be asked to re-sit the course and pay any applicable charges as outlined in Sprott Shaw’s Student Handbook. </w:t>
      </w:r>
    </w:p>
    <w:bookmarkEnd w:id="128"/>
    <w:p w14:paraId="5646949D" w14:textId="77777777" w:rsidR="009651D9" w:rsidRPr="004E1A90" w:rsidRDefault="009651D9" w:rsidP="00707C87">
      <w:pPr>
        <w:pStyle w:val="NoSpacing"/>
        <w:spacing w:before="100"/>
        <w:rPr>
          <w:rFonts w:cs="Arial"/>
          <w:color w:val="000000" w:themeColor="text1"/>
          <w:sz w:val="22"/>
          <w:szCs w:val="22"/>
        </w:rPr>
      </w:pPr>
    </w:p>
    <w:p w14:paraId="1A30251F" w14:textId="77777777" w:rsidR="009651D9" w:rsidRPr="004E1A90" w:rsidRDefault="009651D9" w:rsidP="00DE4194">
      <w:pPr>
        <w:pStyle w:val="Policyheading"/>
      </w:pPr>
      <w:bookmarkStart w:id="129" w:name="_Toc167695543"/>
      <w:bookmarkStart w:id="130" w:name="_Toc168487429"/>
      <w:bookmarkStart w:id="131" w:name="_Toc216171388"/>
      <w:r w:rsidRPr="004E1A90">
        <w:t>Assessments</w:t>
      </w:r>
      <w:bookmarkEnd w:id="129"/>
      <w:bookmarkEnd w:id="130"/>
      <w:bookmarkEnd w:id="131"/>
    </w:p>
    <w:p w14:paraId="440CD1D4" w14:textId="77777777" w:rsidR="009651D9" w:rsidRPr="004E1A90" w:rsidRDefault="009651D9" w:rsidP="009651D9">
      <w:pPr>
        <w:pStyle w:val="elementtoproof"/>
        <w:spacing w:line="254" w:lineRule="auto"/>
        <w:rPr>
          <w:rFonts w:ascii="Arial" w:hAnsi="Arial" w:cs="Arial"/>
          <w:color w:val="000000"/>
          <w:sz w:val="22"/>
          <w:szCs w:val="22"/>
          <w:lang w:val="en-CA"/>
        </w:rPr>
      </w:pPr>
    </w:p>
    <w:p w14:paraId="3ADA9B5E" w14:textId="77777777" w:rsidR="009651D9" w:rsidRPr="004E1A90" w:rsidRDefault="009651D9" w:rsidP="009651D9">
      <w:pPr>
        <w:pStyle w:val="elementtoproof"/>
        <w:spacing w:after="160" w:line="254" w:lineRule="auto"/>
        <w:rPr>
          <w:rFonts w:ascii="Arial" w:hAnsi="Arial" w:cs="Arial"/>
          <w:color w:val="000000"/>
          <w:sz w:val="22"/>
          <w:szCs w:val="22"/>
          <w:lang w:val="en-CA"/>
        </w:rPr>
      </w:pPr>
      <w:r w:rsidRPr="004E1A90">
        <w:rPr>
          <w:rFonts w:ascii="Arial" w:hAnsi="Arial" w:cs="Arial"/>
          <w:color w:val="000000"/>
          <w:sz w:val="22"/>
          <w:szCs w:val="22"/>
          <w:lang w:val="en-CA"/>
        </w:rPr>
        <w:t>Different types of academic assessments are used throughout a program, typically these take the form of quizzes, tests, and examinations.</w:t>
      </w:r>
    </w:p>
    <w:p w14:paraId="6F872775" w14:textId="77777777" w:rsidR="009651D9" w:rsidRPr="004E1A90" w:rsidRDefault="009651D9" w:rsidP="009651D9">
      <w:pPr>
        <w:pStyle w:val="elementtoproof"/>
        <w:spacing w:after="160" w:line="254" w:lineRule="auto"/>
        <w:rPr>
          <w:rFonts w:ascii="Arial" w:hAnsi="Arial" w:cs="Arial"/>
          <w:color w:val="000000"/>
          <w:sz w:val="22"/>
          <w:szCs w:val="22"/>
          <w:lang w:val="en-CA"/>
        </w:rPr>
      </w:pPr>
      <w:r w:rsidRPr="004E1A90">
        <w:rPr>
          <w:rFonts w:ascii="Arial" w:hAnsi="Arial" w:cs="Arial"/>
          <w:b/>
          <w:bCs/>
          <w:color w:val="000000"/>
          <w:sz w:val="22"/>
          <w:szCs w:val="22"/>
          <w:lang w:val="en-CA"/>
        </w:rPr>
        <w:t>Quizzes</w:t>
      </w:r>
      <w:r w:rsidRPr="004E1A90">
        <w:rPr>
          <w:rFonts w:ascii="Arial" w:hAnsi="Arial" w:cs="Arial"/>
          <w:color w:val="000000"/>
          <w:sz w:val="22"/>
          <w:szCs w:val="22"/>
          <w:lang w:val="en-CA"/>
        </w:rPr>
        <w:t>. Typically, the shortest form of assessment and are used by the instructor to gauge how well the material taught so far has been understood. Quizzes focus on the detail related to a specific subject matter; in most cases the results do not impact final grades.</w:t>
      </w:r>
    </w:p>
    <w:p w14:paraId="2F01AA31" w14:textId="77777777" w:rsidR="009651D9" w:rsidRPr="004E1A90" w:rsidRDefault="009651D9" w:rsidP="009651D9">
      <w:pPr>
        <w:pStyle w:val="elementtoproof"/>
        <w:spacing w:after="160" w:line="254" w:lineRule="auto"/>
        <w:rPr>
          <w:rFonts w:ascii="Arial" w:hAnsi="Arial" w:cs="Arial"/>
          <w:color w:val="000000"/>
          <w:sz w:val="22"/>
          <w:szCs w:val="22"/>
          <w:lang w:val="en-CA"/>
        </w:rPr>
      </w:pPr>
      <w:r w:rsidRPr="004E1A90">
        <w:rPr>
          <w:rFonts w:ascii="Arial" w:hAnsi="Arial" w:cs="Arial"/>
          <w:b/>
          <w:bCs/>
          <w:color w:val="000000"/>
          <w:sz w:val="22"/>
          <w:szCs w:val="22"/>
          <w:lang w:val="en-CA"/>
        </w:rPr>
        <w:t>Tests</w:t>
      </w:r>
      <w:r w:rsidRPr="004E1A90">
        <w:rPr>
          <w:rFonts w:ascii="Arial" w:hAnsi="Arial" w:cs="Arial"/>
          <w:color w:val="000000"/>
          <w:sz w:val="22"/>
          <w:szCs w:val="22"/>
          <w:lang w:val="en-CA"/>
        </w:rPr>
        <w:t>. Used to evaluate a broader area of understanding and will impact the grades received.</w:t>
      </w:r>
    </w:p>
    <w:p w14:paraId="6DEAE8D9" w14:textId="77777777" w:rsidR="009651D9" w:rsidRPr="004E1A90" w:rsidRDefault="009651D9" w:rsidP="009651D9">
      <w:pPr>
        <w:pStyle w:val="elementtoproof"/>
        <w:spacing w:after="160" w:line="254" w:lineRule="auto"/>
        <w:rPr>
          <w:rFonts w:ascii="Arial" w:hAnsi="Arial" w:cs="Arial"/>
          <w:color w:val="000000"/>
          <w:sz w:val="22"/>
          <w:szCs w:val="22"/>
          <w:lang w:val="en-CA"/>
        </w:rPr>
      </w:pPr>
      <w:r w:rsidRPr="004E1A90">
        <w:rPr>
          <w:rFonts w:ascii="Arial" w:hAnsi="Arial" w:cs="Arial"/>
          <w:b/>
          <w:bCs/>
          <w:color w:val="000000"/>
          <w:sz w:val="22"/>
          <w:szCs w:val="22"/>
          <w:lang w:val="en-CA"/>
        </w:rPr>
        <w:t>Exams.</w:t>
      </w:r>
      <w:r w:rsidRPr="004E1A90">
        <w:rPr>
          <w:rFonts w:ascii="Arial" w:hAnsi="Arial" w:cs="Arial"/>
          <w:color w:val="000000"/>
          <w:sz w:val="22"/>
          <w:szCs w:val="22"/>
          <w:lang w:val="en-CA"/>
        </w:rPr>
        <w:t xml:space="preserve"> For the purpose of mid and final assessment, and the results will typically contribute to the greatest percentage of the grade received</w:t>
      </w:r>
    </w:p>
    <w:p w14:paraId="67F3BEDF" w14:textId="77777777" w:rsidR="009651D9" w:rsidRPr="004E1A90" w:rsidRDefault="009651D9" w:rsidP="009651D9">
      <w:pPr>
        <w:pStyle w:val="BodyText"/>
        <w:spacing w:before="100"/>
        <w:ind w:left="0"/>
        <w:rPr>
          <w:rFonts w:cs="Arial"/>
          <w:szCs w:val="22"/>
        </w:rPr>
      </w:pPr>
      <w:r w:rsidRPr="004E1A90">
        <w:rPr>
          <w:rFonts w:cs="Arial"/>
          <w:szCs w:val="22"/>
        </w:rPr>
        <w:t xml:space="preserve">All assessments at Sprott Shaw are closed book, with the exception of code related testing for Trades programs.  This is indicated in the course outlines given at the beginning of </w:t>
      </w:r>
      <w:r w:rsidRPr="004E1A90">
        <w:rPr>
          <w:rFonts w:cs="Arial"/>
          <w:b/>
          <w:szCs w:val="22"/>
          <w:u w:val="single"/>
        </w:rPr>
        <w:t>every</w:t>
      </w:r>
      <w:r w:rsidRPr="004E1A90">
        <w:rPr>
          <w:rFonts w:cs="Arial"/>
          <w:szCs w:val="22"/>
        </w:rPr>
        <w:t xml:space="preserve"> course.  Quizzes in most courses may also be closed book.  </w:t>
      </w:r>
    </w:p>
    <w:p w14:paraId="0CEE5C8A" w14:textId="77777777" w:rsidR="009651D9" w:rsidRPr="004E1A90" w:rsidRDefault="009651D9" w:rsidP="009651D9">
      <w:pPr>
        <w:pStyle w:val="BodyText"/>
        <w:spacing w:before="100"/>
        <w:ind w:left="0"/>
        <w:rPr>
          <w:rFonts w:cs="Arial"/>
          <w:szCs w:val="22"/>
        </w:rPr>
      </w:pPr>
      <w:r w:rsidRPr="004E1A90">
        <w:rPr>
          <w:rFonts w:cs="Arial"/>
          <w:szCs w:val="22"/>
        </w:rPr>
        <w:lastRenderedPageBreak/>
        <w:t>Assessments may be anywhere from two – five hours.  The time limit is given by the invigilator at the beginning of the assessment.  If less than the total classroom hours scheduled for that day, other work will be assigned in order to complete the required hours.</w:t>
      </w:r>
    </w:p>
    <w:p w14:paraId="4187C553" w14:textId="77777777" w:rsidR="00F908AB" w:rsidRPr="004E1A90" w:rsidRDefault="00F908AB" w:rsidP="00F908AB">
      <w:pPr>
        <w:pStyle w:val="BodyText"/>
        <w:ind w:left="0"/>
        <w:rPr>
          <w:rFonts w:cs="Arial"/>
          <w:szCs w:val="22"/>
        </w:rPr>
      </w:pPr>
      <w:bookmarkStart w:id="132" w:name="_Hlk208840614"/>
      <w:r w:rsidRPr="004E1A90">
        <w:rPr>
          <w:rFonts w:cs="Arial"/>
          <w:szCs w:val="22"/>
        </w:rPr>
        <w:t xml:space="preserve">Students can view their grades on the online student portal. </w:t>
      </w:r>
      <w:hyperlink r:id="rId27" w:history="1">
        <w:r w:rsidRPr="004E1A90">
          <w:rPr>
            <w:rStyle w:val="Hyperlink"/>
            <w:rFonts w:cs="Arial"/>
            <w:szCs w:val="22"/>
          </w:rPr>
          <w:t>https://my.sprottshaw.com/auth/signin</w:t>
        </w:r>
      </w:hyperlink>
      <w:r w:rsidRPr="004E1A90">
        <w:rPr>
          <w:rFonts w:cs="Arial"/>
          <w:szCs w:val="22"/>
        </w:rPr>
        <w:t xml:space="preserve">  All assessments, exams and quizzes are completed online using SYNAP or the Respondus Lockdown Browser. If a program does provide a paper-based assessment, it will be  securely destroyed after 30 days.</w:t>
      </w:r>
      <w:bookmarkEnd w:id="132"/>
    </w:p>
    <w:p w14:paraId="2DBFE23C" w14:textId="77777777" w:rsidR="009651D9" w:rsidRPr="004E1A90" w:rsidRDefault="009651D9" w:rsidP="009651D9">
      <w:pPr>
        <w:pStyle w:val="BodyText"/>
        <w:spacing w:before="100"/>
        <w:ind w:left="0"/>
        <w:rPr>
          <w:rFonts w:cs="Arial"/>
          <w:szCs w:val="22"/>
        </w:rPr>
      </w:pPr>
      <w:r w:rsidRPr="004E1A90">
        <w:rPr>
          <w:rFonts w:cs="Arial"/>
          <w:szCs w:val="22"/>
        </w:rPr>
        <w:t>Computerized translators cannot be used for assessments, quizzes, tests, or midterms in any course or program.  They are only permitted during regular classroom activities.</w:t>
      </w:r>
    </w:p>
    <w:p w14:paraId="4525EF46" w14:textId="77777777" w:rsidR="00355C08" w:rsidRPr="004E1A90" w:rsidRDefault="00355C08" w:rsidP="009651D9">
      <w:pPr>
        <w:pStyle w:val="BodyText"/>
        <w:spacing w:before="100"/>
        <w:ind w:left="0"/>
        <w:rPr>
          <w:rFonts w:cs="Arial"/>
          <w:szCs w:val="22"/>
        </w:rPr>
      </w:pPr>
    </w:p>
    <w:p w14:paraId="7D8C489C" w14:textId="5DC913ED" w:rsidR="00355C08" w:rsidRPr="004E1A90" w:rsidRDefault="00355C08" w:rsidP="00DE4194">
      <w:pPr>
        <w:pStyle w:val="Policyheading"/>
      </w:pPr>
      <w:bookmarkStart w:id="133" w:name="_Toc216171389"/>
      <w:r w:rsidRPr="004E1A90">
        <w:t>Respondus lockdown browser &amp; Monitoring policy and procedure</w:t>
      </w:r>
      <w:bookmarkEnd w:id="133"/>
      <w:r w:rsidRPr="004E1A90">
        <w:t xml:space="preserve"> </w:t>
      </w:r>
    </w:p>
    <w:p w14:paraId="09CA79BE" w14:textId="77777777" w:rsidR="00355C08" w:rsidRPr="004E1A90" w:rsidRDefault="00355C08" w:rsidP="00355C08">
      <w:pPr>
        <w:pStyle w:val="elementtoproof"/>
        <w:spacing w:line="254" w:lineRule="auto"/>
        <w:rPr>
          <w:rFonts w:ascii="Arial" w:hAnsi="Arial" w:cs="Arial"/>
          <w:sz w:val="22"/>
          <w:szCs w:val="22"/>
          <w:lang w:val="en-CA"/>
        </w:rPr>
      </w:pPr>
    </w:p>
    <w:p w14:paraId="1397BAD6" w14:textId="77777777" w:rsidR="00355C08" w:rsidRPr="004E1A90" w:rsidRDefault="00355C08" w:rsidP="00355C08">
      <w:pPr>
        <w:rPr>
          <w:rFonts w:cs="Arial"/>
          <w:sz w:val="22"/>
          <w:szCs w:val="22"/>
        </w:rPr>
      </w:pPr>
      <w:r w:rsidRPr="004E1A90">
        <w:rPr>
          <w:rFonts w:cs="Arial"/>
          <w:b/>
          <w:bCs/>
          <w:sz w:val="22"/>
          <w:szCs w:val="22"/>
        </w:rPr>
        <w:t>Purpose:</w:t>
      </w:r>
    </w:p>
    <w:p w14:paraId="3EE75AD1" w14:textId="77777777" w:rsidR="00355C08" w:rsidRPr="004E1A90" w:rsidRDefault="00355C08" w:rsidP="00355C08">
      <w:pPr>
        <w:rPr>
          <w:rFonts w:cs="Arial"/>
          <w:sz w:val="22"/>
          <w:szCs w:val="22"/>
        </w:rPr>
      </w:pPr>
      <w:r w:rsidRPr="004E1A90">
        <w:rPr>
          <w:rFonts w:cs="Arial"/>
          <w:sz w:val="22"/>
          <w:szCs w:val="22"/>
        </w:rPr>
        <w:t>To ensure the integrity of online exams by enforcing secure testing environments using Respondus LockDown Browser &amp; Monitor ®. This policy outlines the expectations for students and the procedures to be followed when taking exams that require LockDown Browser.</w:t>
      </w:r>
    </w:p>
    <w:p w14:paraId="4C93CACF" w14:textId="77777777" w:rsidR="00355C08" w:rsidRPr="004E1A90" w:rsidRDefault="00355C08" w:rsidP="00355C08">
      <w:pPr>
        <w:rPr>
          <w:rFonts w:cs="Arial"/>
          <w:sz w:val="22"/>
          <w:szCs w:val="22"/>
        </w:rPr>
      </w:pPr>
    </w:p>
    <w:p w14:paraId="5CD83A98" w14:textId="77777777" w:rsidR="00355C08" w:rsidRPr="004E1A90" w:rsidRDefault="00355C08" w:rsidP="00355C08">
      <w:pPr>
        <w:rPr>
          <w:rFonts w:cs="Arial"/>
          <w:sz w:val="22"/>
          <w:szCs w:val="22"/>
        </w:rPr>
      </w:pPr>
      <w:r w:rsidRPr="004E1A90">
        <w:rPr>
          <w:rFonts w:cs="Arial"/>
          <w:b/>
          <w:bCs/>
          <w:sz w:val="22"/>
          <w:szCs w:val="22"/>
        </w:rPr>
        <w:t>Scope:</w:t>
      </w:r>
    </w:p>
    <w:p w14:paraId="6E4CB96D" w14:textId="77777777" w:rsidR="00355C08" w:rsidRPr="004E1A90" w:rsidRDefault="00355C08" w:rsidP="00355C08">
      <w:pPr>
        <w:rPr>
          <w:rFonts w:cs="Arial"/>
          <w:sz w:val="22"/>
          <w:szCs w:val="22"/>
        </w:rPr>
      </w:pPr>
      <w:r w:rsidRPr="004E1A90">
        <w:rPr>
          <w:rFonts w:cs="Arial"/>
          <w:sz w:val="22"/>
          <w:szCs w:val="22"/>
        </w:rPr>
        <w:t>This policy applies to all students enrolled in courses requiring the use of Respondus LockDown Browser for online exams. The procedures outlined are mandatory and must be adhered to throughout the exam process.</w:t>
      </w:r>
    </w:p>
    <w:p w14:paraId="10726D22" w14:textId="77777777" w:rsidR="00355C08" w:rsidRPr="004E1A90" w:rsidRDefault="00355C08" w:rsidP="00355C08">
      <w:pPr>
        <w:rPr>
          <w:rFonts w:cs="Arial"/>
          <w:sz w:val="22"/>
          <w:szCs w:val="22"/>
        </w:rPr>
      </w:pPr>
    </w:p>
    <w:p w14:paraId="10D15F70" w14:textId="77777777" w:rsidR="00355C08" w:rsidRPr="004E1A90" w:rsidRDefault="00355C08" w:rsidP="00355C08">
      <w:pPr>
        <w:rPr>
          <w:rFonts w:cs="Arial"/>
          <w:sz w:val="22"/>
          <w:szCs w:val="22"/>
        </w:rPr>
      </w:pPr>
      <w:r w:rsidRPr="004E1A90">
        <w:rPr>
          <w:rFonts w:cs="Arial"/>
          <w:b/>
          <w:bCs/>
          <w:sz w:val="22"/>
          <w:szCs w:val="22"/>
        </w:rPr>
        <w:t>Policy:</w:t>
      </w:r>
    </w:p>
    <w:p w14:paraId="4B46F400" w14:textId="77777777" w:rsidR="00355C08" w:rsidRPr="004E1A90" w:rsidRDefault="00355C08" w:rsidP="00DE4194">
      <w:pPr>
        <w:pStyle w:val="ListParagraph"/>
        <w:overflowPunct/>
        <w:autoSpaceDE/>
        <w:autoSpaceDN/>
        <w:adjustRightInd/>
        <w:spacing w:line="259" w:lineRule="auto"/>
        <w:textAlignment w:val="auto"/>
        <w:rPr>
          <w:rFonts w:cs="Arial"/>
          <w:sz w:val="22"/>
          <w:szCs w:val="22"/>
        </w:rPr>
      </w:pPr>
      <w:r w:rsidRPr="004E1A90">
        <w:rPr>
          <w:rFonts w:cs="Arial"/>
          <w:b/>
          <w:bCs/>
          <w:sz w:val="22"/>
          <w:szCs w:val="22"/>
        </w:rPr>
        <w:t>Use of LockDown Browser &amp; Monitor</w:t>
      </w:r>
      <w:r w:rsidRPr="004E1A90">
        <w:rPr>
          <w:rFonts w:cs="Arial"/>
          <w:sz w:val="22"/>
          <w:szCs w:val="22"/>
        </w:rPr>
        <w:t>:</w:t>
      </w:r>
    </w:p>
    <w:p w14:paraId="7C0B7332" w14:textId="77777777" w:rsidR="00355C08" w:rsidRPr="004E1A90" w:rsidRDefault="00355C08" w:rsidP="009B3E64">
      <w:pPr>
        <w:pStyle w:val="ListParagraph"/>
        <w:numPr>
          <w:ilvl w:val="0"/>
          <w:numId w:val="45"/>
        </w:numPr>
        <w:overflowPunct/>
        <w:autoSpaceDE/>
        <w:autoSpaceDN/>
        <w:adjustRightInd/>
        <w:spacing w:line="259" w:lineRule="auto"/>
        <w:textAlignment w:val="auto"/>
        <w:rPr>
          <w:rFonts w:cs="Arial"/>
          <w:sz w:val="22"/>
          <w:szCs w:val="22"/>
        </w:rPr>
      </w:pPr>
      <w:r w:rsidRPr="004E1A90">
        <w:rPr>
          <w:rFonts w:cs="Arial"/>
          <w:sz w:val="22"/>
          <w:szCs w:val="22"/>
        </w:rPr>
        <w:t>Students are required to use Respondus LockDown Browser &amp; Monitor for all specified online exams.</w:t>
      </w:r>
    </w:p>
    <w:p w14:paraId="5E4F4524" w14:textId="77777777" w:rsidR="00355C08" w:rsidRPr="004E1A90" w:rsidRDefault="00355C08" w:rsidP="009B3E64">
      <w:pPr>
        <w:pStyle w:val="ListParagraph"/>
        <w:numPr>
          <w:ilvl w:val="0"/>
          <w:numId w:val="45"/>
        </w:numPr>
        <w:overflowPunct/>
        <w:autoSpaceDE/>
        <w:autoSpaceDN/>
        <w:adjustRightInd/>
        <w:spacing w:line="259" w:lineRule="auto"/>
        <w:textAlignment w:val="auto"/>
        <w:rPr>
          <w:rFonts w:cs="Arial"/>
          <w:sz w:val="22"/>
          <w:szCs w:val="22"/>
        </w:rPr>
      </w:pPr>
      <w:r w:rsidRPr="004E1A90">
        <w:rPr>
          <w:rFonts w:cs="Arial"/>
          <w:sz w:val="22"/>
          <w:szCs w:val="22"/>
        </w:rPr>
        <w:t>The browser must be installed prior to the exam. No other browsers or applications will allow access to the exam.</w:t>
      </w:r>
    </w:p>
    <w:p w14:paraId="221C5936" w14:textId="77777777" w:rsidR="00355C08" w:rsidRPr="004E1A90" w:rsidRDefault="00355C08" w:rsidP="009B3E64">
      <w:pPr>
        <w:pStyle w:val="ListParagraph"/>
        <w:numPr>
          <w:ilvl w:val="0"/>
          <w:numId w:val="45"/>
        </w:numPr>
        <w:overflowPunct/>
        <w:autoSpaceDE/>
        <w:autoSpaceDN/>
        <w:adjustRightInd/>
        <w:spacing w:line="259" w:lineRule="auto"/>
        <w:textAlignment w:val="auto"/>
        <w:rPr>
          <w:rFonts w:cs="Arial"/>
          <w:sz w:val="22"/>
          <w:szCs w:val="22"/>
        </w:rPr>
      </w:pPr>
      <w:r w:rsidRPr="004E1A90">
        <w:rPr>
          <w:rFonts w:cs="Arial"/>
          <w:sz w:val="22"/>
          <w:szCs w:val="22"/>
        </w:rPr>
        <w:t>All exams using LockDown Browser will be conducted in a secure environment, disabling specific functions on the student’s device to prevent cheating or unauthorized actions.</w:t>
      </w:r>
    </w:p>
    <w:p w14:paraId="34972C02" w14:textId="77777777" w:rsidR="00355C08" w:rsidRPr="004E1A90" w:rsidRDefault="00355C08" w:rsidP="009B3E64">
      <w:pPr>
        <w:pStyle w:val="ListParagraph"/>
        <w:numPr>
          <w:ilvl w:val="0"/>
          <w:numId w:val="45"/>
        </w:numPr>
        <w:overflowPunct/>
        <w:autoSpaceDE/>
        <w:autoSpaceDN/>
        <w:adjustRightInd/>
        <w:spacing w:line="259" w:lineRule="auto"/>
        <w:textAlignment w:val="auto"/>
        <w:rPr>
          <w:rFonts w:cs="Arial"/>
          <w:sz w:val="22"/>
          <w:szCs w:val="22"/>
        </w:rPr>
      </w:pPr>
      <w:r w:rsidRPr="004E1A90">
        <w:rPr>
          <w:rFonts w:cs="Arial"/>
          <w:sz w:val="22"/>
          <w:szCs w:val="22"/>
        </w:rPr>
        <w:t>Respondus Monitor is a fully-automated proctoring solution. Students will be required to use a webcam (Refer to BYOD – Bring your own device waiver) to record themselves during an online exam. Afterward, flagged events and proctoring results are available to the instructor for further review.</w:t>
      </w:r>
    </w:p>
    <w:p w14:paraId="268015D4" w14:textId="77777777" w:rsidR="00355C08" w:rsidRPr="004E1A90" w:rsidRDefault="00355C08" w:rsidP="00355C08">
      <w:pPr>
        <w:pStyle w:val="ListParagraph"/>
        <w:ind w:left="1080"/>
        <w:rPr>
          <w:rFonts w:cs="Arial"/>
          <w:sz w:val="22"/>
          <w:szCs w:val="22"/>
        </w:rPr>
      </w:pPr>
    </w:p>
    <w:p w14:paraId="1AD23C56" w14:textId="77777777" w:rsidR="00355C08" w:rsidRPr="004E1A90" w:rsidRDefault="00355C08" w:rsidP="00DE4194">
      <w:pPr>
        <w:pStyle w:val="ListParagraph"/>
        <w:overflowPunct/>
        <w:autoSpaceDE/>
        <w:autoSpaceDN/>
        <w:adjustRightInd/>
        <w:spacing w:line="259" w:lineRule="auto"/>
        <w:textAlignment w:val="auto"/>
        <w:rPr>
          <w:rFonts w:cs="Arial"/>
          <w:sz w:val="22"/>
          <w:szCs w:val="22"/>
        </w:rPr>
      </w:pPr>
      <w:r w:rsidRPr="004E1A90">
        <w:rPr>
          <w:rFonts w:cs="Arial"/>
          <w:b/>
          <w:bCs/>
          <w:sz w:val="22"/>
          <w:szCs w:val="22"/>
        </w:rPr>
        <w:t>Exam Environment</w:t>
      </w:r>
      <w:r w:rsidRPr="004E1A90">
        <w:rPr>
          <w:rFonts w:cs="Arial"/>
          <w:sz w:val="22"/>
          <w:szCs w:val="22"/>
        </w:rPr>
        <w:t>:</w:t>
      </w:r>
    </w:p>
    <w:p w14:paraId="0E616C50" w14:textId="77777777" w:rsidR="00355C08" w:rsidRPr="004E1A90" w:rsidRDefault="00355C08" w:rsidP="009B3E64">
      <w:pPr>
        <w:pStyle w:val="ListParagraph"/>
        <w:numPr>
          <w:ilvl w:val="0"/>
          <w:numId w:val="46"/>
        </w:numPr>
        <w:overflowPunct/>
        <w:autoSpaceDE/>
        <w:autoSpaceDN/>
        <w:adjustRightInd/>
        <w:spacing w:line="259" w:lineRule="auto"/>
        <w:textAlignment w:val="auto"/>
        <w:rPr>
          <w:rFonts w:cs="Arial"/>
          <w:sz w:val="22"/>
          <w:szCs w:val="22"/>
        </w:rPr>
      </w:pPr>
      <w:r w:rsidRPr="004E1A90">
        <w:rPr>
          <w:rFonts w:cs="Arial"/>
          <w:sz w:val="22"/>
          <w:szCs w:val="22"/>
        </w:rPr>
        <w:t>Exams will be displayed full-screen, student must have webcam on, and students cannot minimize or exit the exam until it is submitted.</w:t>
      </w:r>
    </w:p>
    <w:p w14:paraId="4A84EDF6" w14:textId="77777777" w:rsidR="00355C08" w:rsidRPr="004E1A90" w:rsidRDefault="00355C08" w:rsidP="009B3E64">
      <w:pPr>
        <w:pStyle w:val="ListParagraph"/>
        <w:numPr>
          <w:ilvl w:val="0"/>
          <w:numId w:val="46"/>
        </w:numPr>
        <w:overflowPunct/>
        <w:autoSpaceDE/>
        <w:autoSpaceDN/>
        <w:adjustRightInd/>
        <w:spacing w:line="259" w:lineRule="auto"/>
        <w:textAlignment w:val="auto"/>
        <w:rPr>
          <w:rFonts w:cs="Arial"/>
          <w:sz w:val="22"/>
          <w:szCs w:val="22"/>
        </w:rPr>
      </w:pPr>
      <w:r w:rsidRPr="004E1A90">
        <w:rPr>
          <w:rFonts w:cs="Arial"/>
          <w:sz w:val="22"/>
          <w:szCs w:val="22"/>
        </w:rPr>
        <w:t>Features such as the browser menu, toolbar options (except Back, Forward, Refresh, and Stop), copying/pasting, printing, and screen capturing will be disabled.</w:t>
      </w:r>
    </w:p>
    <w:p w14:paraId="68A9D958" w14:textId="77777777" w:rsidR="00355C08" w:rsidRPr="004E1A90" w:rsidRDefault="00355C08" w:rsidP="009B3E64">
      <w:pPr>
        <w:pStyle w:val="ListParagraph"/>
        <w:numPr>
          <w:ilvl w:val="0"/>
          <w:numId w:val="46"/>
        </w:numPr>
        <w:overflowPunct/>
        <w:autoSpaceDE/>
        <w:autoSpaceDN/>
        <w:adjustRightInd/>
        <w:spacing w:line="259" w:lineRule="auto"/>
        <w:textAlignment w:val="auto"/>
        <w:rPr>
          <w:rFonts w:cs="Arial"/>
          <w:sz w:val="22"/>
          <w:szCs w:val="22"/>
        </w:rPr>
      </w:pPr>
      <w:r w:rsidRPr="004E1A90">
        <w:rPr>
          <w:rFonts w:cs="Arial"/>
          <w:sz w:val="22"/>
          <w:szCs w:val="22"/>
        </w:rPr>
        <w:t>Right-click, function keys, keyboard shortcuts, and task switching will be disabled.</w:t>
      </w:r>
    </w:p>
    <w:p w14:paraId="57040326" w14:textId="77777777" w:rsidR="00355C08" w:rsidRPr="004E1A90" w:rsidRDefault="00355C08" w:rsidP="00355C08">
      <w:pPr>
        <w:pStyle w:val="ListParagraph"/>
        <w:ind w:left="1080"/>
        <w:rPr>
          <w:rFonts w:cs="Arial"/>
          <w:sz w:val="22"/>
          <w:szCs w:val="22"/>
        </w:rPr>
      </w:pPr>
    </w:p>
    <w:p w14:paraId="4FF99E26" w14:textId="77777777" w:rsidR="00355C08" w:rsidRPr="004E1A90" w:rsidRDefault="00355C08" w:rsidP="00DE4194">
      <w:pPr>
        <w:pStyle w:val="ListParagraph"/>
        <w:overflowPunct/>
        <w:autoSpaceDE/>
        <w:autoSpaceDN/>
        <w:adjustRightInd/>
        <w:spacing w:line="259" w:lineRule="auto"/>
        <w:textAlignment w:val="auto"/>
        <w:rPr>
          <w:rFonts w:cs="Arial"/>
          <w:sz w:val="22"/>
          <w:szCs w:val="22"/>
        </w:rPr>
      </w:pPr>
      <w:r w:rsidRPr="004E1A90">
        <w:rPr>
          <w:rFonts w:cs="Arial"/>
          <w:b/>
          <w:bCs/>
          <w:sz w:val="22"/>
          <w:szCs w:val="22"/>
        </w:rPr>
        <w:t>Prohibited Actions</w:t>
      </w:r>
      <w:r w:rsidRPr="004E1A90">
        <w:rPr>
          <w:rFonts w:cs="Arial"/>
          <w:sz w:val="22"/>
          <w:szCs w:val="22"/>
        </w:rPr>
        <w:t>:</w:t>
      </w:r>
    </w:p>
    <w:p w14:paraId="3634ED60" w14:textId="77777777" w:rsidR="00355C08" w:rsidRPr="004E1A90" w:rsidRDefault="00355C08" w:rsidP="009B3E64">
      <w:pPr>
        <w:pStyle w:val="ListParagraph"/>
        <w:numPr>
          <w:ilvl w:val="0"/>
          <w:numId w:val="47"/>
        </w:numPr>
        <w:overflowPunct/>
        <w:autoSpaceDE/>
        <w:autoSpaceDN/>
        <w:adjustRightInd/>
        <w:spacing w:line="259" w:lineRule="auto"/>
        <w:textAlignment w:val="auto"/>
        <w:rPr>
          <w:rFonts w:cs="Arial"/>
          <w:sz w:val="22"/>
          <w:szCs w:val="22"/>
        </w:rPr>
      </w:pPr>
      <w:r w:rsidRPr="004E1A90">
        <w:rPr>
          <w:rFonts w:cs="Arial"/>
          <w:sz w:val="22"/>
          <w:szCs w:val="22"/>
        </w:rPr>
        <w:lastRenderedPageBreak/>
        <w:t>Students are prohibited from accessing other applications, messaging tools, screen-sharing software, virtual machines, or remote desktops during the exam.</w:t>
      </w:r>
    </w:p>
    <w:p w14:paraId="27833FFD" w14:textId="77777777" w:rsidR="00355C08" w:rsidRPr="004E1A90" w:rsidRDefault="00355C08" w:rsidP="009B3E64">
      <w:pPr>
        <w:pStyle w:val="ListParagraph"/>
        <w:numPr>
          <w:ilvl w:val="0"/>
          <w:numId w:val="47"/>
        </w:numPr>
        <w:overflowPunct/>
        <w:autoSpaceDE/>
        <w:autoSpaceDN/>
        <w:adjustRightInd/>
        <w:spacing w:line="259" w:lineRule="auto"/>
        <w:textAlignment w:val="auto"/>
        <w:rPr>
          <w:rFonts w:cs="Arial"/>
          <w:sz w:val="22"/>
          <w:szCs w:val="22"/>
        </w:rPr>
      </w:pPr>
      <w:r w:rsidRPr="004E1A90">
        <w:rPr>
          <w:rFonts w:cs="Arial"/>
          <w:sz w:val="22"/>
          <w:szCs w:val="22"/>
        </w:rPr>
        <w:t>No external devices such as phones or additional computers are allowed within student view or reach.</w:t>
      </w:r>
    </w:p>
    <w:p w14:paraId="713A84A7" w14:textId="77777777" w:rsidR="00355C08" w:rsidRPr="004E1A90" w:rsidRDefault="00355C08" w:rsidP="009B3E64">
      <w:pPr>
        <w:pStyle w:val="ListParagraph"/>
        <w:numPr>
          <w:ilvl w:val="0"/>
          <w:numId w:val="47"/>
        </w:numPr>
        <w:overflowPunct/>
        <w:autoSpaceDE/>
        <w:autoSpaceDN/>
        <w:adjustRightInd/>
        <w:spacing w:line="259" w:lineRule="auto"/>
        <w:textAlignment w:val="auto"/>
        <w:rPr>
          <w:rFonts w:cs="Arial"/>
          <w:sz w:val="22"/>
          <w:szCs w:val="22"/>
        </w:rPr>
      </w:pPr>
      <w:r w:rsidRPr="004E1A90">
        <w:rPr>
          <w:rFonts w:cs="Arial"/>
          <w:sz w:val="22"/>
          <w:szCs w:val="22"/>
        </w:rPr>
        <w:t>Books, papers, and other external resources are not allowed in the workspace unless explicitly permitted by the instructor.</w:t>
      </w:r>
    </w:p>
    <w:p w14:paraId="6D000043" w14:textId="77777777" w:rsidR="00355C08" w:rsidRPr="004E1A90" w:rsidRDefault="00355C08" w:rsidP="009B3E64">
      <w:pPr>
        <w:pStyle w:val="ListParagraph"/>
        <w:numPr>
          <w:ilvl w:val="0"/>
          <w:numId w:val="47"/>
        </w:numPr>
        <w:overflowPunct/>
        <w:autoSpaceDE/>
        <w:autoSpaceDN/>
        <w:adjustRightInd/>
        <w:spacing w:line="259" w:lineRule="auto"/>
        <w:textAlignment w:val="auto"/>
        <w:rPr>
          <w:rFonts w:cs="Arial"/>
          <w:sz w:val="22"/>
          <w:szCs w:val="22"/>
        </w:rPr>
      </w:pPr>
      <w:r w:rsidRPr="004E1A90">
        <w:rPr>
          <w:rFonts w:cs="Arial"/>
          <w:sz w:val="22"/>
          <w:szCs w:val="22"/>
        </w:rPr>
        <w:t>No headphones or earpieces are permitted unless required (specified) by the exam</w:t>
      </w:r>
    </w:p>
    <w:p w14:paraId="34170573" w14:textId="77777777" w:rsidR="00355C08" w:rsidRPr="004E1A90" w:rsidRDefault="00355C08" w:rsidP="009B3E64">
      <w:pPr>
        <w:pStyle w:val="ListParagraph"/>
        <w:numPr>
          <w:ilvl w:val="0"/>
          <w:numId w:val="47"/>
        </w:numPr>
        <w:overflowPunct/>
        <w:autoSpaceDE/>
        <w:autoSpaceDN/>
        <w:adjustRightInd/>
        <w:spacing w:line="259" w:lineRule="auto"/>
        <w:textAlignment w:val="auto"/>
        <w:rPr>
          <w:rFonts w:cs="Arial"/>
          <w:sz w:val="22"/>
          <w:szCs w:val="22"/>
        </w:rPr>
      </w:pPr>
      <w:r w:rsidRPr="004E1A90">
        <w:rPr>
          <w:rFonts w:cs="Arial"/>
          <w:sz w:val="22"/>
          <w:szCs w:val="22"/>
        </w:rPr>
        <w:t>No other persons are permitted to be present during exam taking</w:t>
      </w:r>
    </w:p>
    <w:p w14:paraId="7238D109" w14:textId="77777777" w:rsidR="00355C08" w:rsidRPr="004E1A90" w:rsidRDefault="00355C08" w:rsidP="00355C08">
      <w:pPr>
        <w:rPr>
          <w:rFonts w:cs="Arial"/>
          <w:sz w:val="22"/>
          <w:szCs w:val="22"/>
        </w:rPr>
      </w:pPr>
    </w:p>
    <w:p w14:paraId="08B83252" w14:textId="77777777" w:rsidR="00355C08" w:rsidRPr="004E1A90" w:rsidRDefault="00355C08" w:rsidP="00DE4194">
      <w:pPr>
        <w:pStyle w:val="ListParagraph"/>
        <w:overflowPunct/>
        <w:autoSpaceDE/>
        <w:autoSpaceDN/>
        <w:adjustRightInd/>
        <w:spacing w:line="259" w:lineRule="auto"/>
        <w:textAlignment w:val="auto"/>
        <w:rPr>
          <w:rFonts w:cs="Arial"/>
          <w:sz w:val="22"/>
          <w:szCs w:val="22"/>
        </w:rPr>
      </w:pPr>
      <w:r w:rsidRPr="004E1A90">
        <w:rPr>
          <w:rFonts w:cs="Arial"/>
          <w:b/>
          <w:bCs/>
          <w:sz w:val="22"/>
          <w:szCs w:val="22"/>
        </w:rPr>
        <w:t>Compliance with Webcam Use (Respondus Monitor):</w:t>
      </w:r>
    </w:p>
    <w:p w14:paraId="1D6F2492" w14:textId="77777777" w:rsidR="00355C08" w:rsidRPr="004E1A90" w:rsidRDefault="00355C08" w:rsidP="009B3E64">
      <w:pPr>
        <w:pStyle w:val="ListParagraph"/>
        <w:numPr>
          <w:ilvl w:val="0"/>
          <w:numId w:val="48"/>
        </w:numPr>
        <w:overflowPunct/>
        <w:autoSpaceDE/>
        <w:autoSpaceDN/>
        <w:adjustRightInd/>
        <w:spacing w:line="259" w:lineRule="auto"/>
        <w:textAlignment w:val="auto"/>
        <w:rPr>
          <w:rFonts w:cs="Arial"/>
          <w:sz w:val="22"/>
          <w:szCs w:val="22"/>
        </w:rPr>
      </w:pPr>
      <w:r w:rsidRPr="004E1A90">
        <w:rPr>
          <w:rFonts w:cs="Arial"/>
          <w:sz w:val="22"/>
          <w:szCs w:val="22"/>
        </w:rPr>
        <w:t>The webcam feature must be enabled for an exam, students must take the exam in a location where video recording of themselves and their environment is possible.</w:t>
      </w:r>
    </w:p>
    <w:p w14:paraId="4BDAB208" w14:textId="77777777" w:rsidR="00355C08" w:rsidRPr="004E1A90" w:rsidRDefault="00355C08" w:rsidP="009B3E64">
      <w:pPr>
        <w:pStyle w:val="ListParagraph"/>
        <w:numPr>
          <w:ilvl w:val="0"/>
          <w:numId w:val="48"/>
        </w:numPr>
        <w:overflowPunct/>
        <w:autoSpaceDE/>
        <w:autoSpaceDN/>
        <w:adjustRightInd/>
        <w:spacing w:line="259" w:lineRule="auto"/>
        <w:textAlignment w:val="auto"/>
        <w:rPr>
          <w:rFonts w:cs="Arial"/>
          <w:sz w:val="22"/>
          <w:szCs w:val="22"/>
        </w:rPr>
      </w:pPr>
      <w:r w:rsidRPr="004E1A90">
        <w:rPr>
          <w:rFonts w:cs="Arial"/>
          <w:sz w:val="22"/>
          <w:szCs w:val="22"/>
        </w:rPr>
        <w:t>The video recording feature will monitor the student’s behavior and the surrounding environment for the duration of the exam.</w:t>
      </w:r>
    </w:p>
    <w:p w14:paraId="1FECB134" w14:textId="77777777" w:rsidR="00355C08" w:rsidRPr="004E1A90" w:rsidRDefault="00355C08" w:rsidP="009B3E64">
      <w:pPr>
        <w:pStyle w:val="ListParagraph"/>
        <w:numPr>
          <w:ilvl w:val="0"/>
          <w:numId w:val="48"/>
        </w:numPr>
        <w:overflowPunct/>
        <w:autoSpaceDE/>
        <w:autoSpaceDN/>
        <w:adjustRightInd/>
        <w:spacing w:line="259" w:lineRule="auto"/>
        <w:textAlignment w:val="auto"/>
        <w:rPr>
          <w:rFonts w:cs="Arial"/>
          <w:sz w:val="22"/>
          <w:szCs w:val="22"/>
        </w:rPr>
      </w:pPr>
      <w:r w:rsidRPr="004E1A90">
        <w:rPr>
          <w:rFonts w:cs="Arial"/>
          <w:sz w:val="22"/>
          <w:szCs w:val="22"/>
        </w:rPr>
        <w:t xml:space="preserve">The system will flag any action that may be taken as cheating, this includes but is not limited to talking to someone off camera, eyes diverting from screen as though looking at notes or a textbook, another person on camera or heard etc. If a student is “flagged” a copy of the video will be sent to the instructor for review. </w:t>
      </w:r>
    </w:p>
    <w:p w14:paraId="5656D8A1" w14:textId="77777777" w:rsidR="00355C08" w:rsidRPr="004E1A90" w:rsidRDefault="00355C08" w:rsidP="00355C08">
      <w:pPr>
        <w:rPr>
          <w:rFonts w:cs="Arial"/>
          <w:sz w:val="22"/>
          <w:szCs w:val="22"/>
        </w:rPr>
      </w:pPr>
    </w:p>
    <w:p w14:paraId="5CC16FEE" w14:textId="77777777" w:rsidR="00355C08" w:rsidRPr="004E1A90" w:rsidRDefault="00355C08" w:rsidP="00355C08">
      <w:pPr>
        <w:rPr>
          <w:rFonts w:cs="Arial"/>
          <w:sz w:val="22"/>
          <w:szCs w:val="22"/>
        </w:rPr>
      </w:pPr>
    </w:p>
    <w:p w14:paraId="03EFD654" w14:textId="77777777" w:rsidR="00355C08" w:rsidRPr="004E1A90" w:rsidRDefault="00355C08" w:rsidP="00355C08">
      <w:pPr>
        <w:rPr>
          <w:rFonts w:cs="Arial"/>
          <w:sz w:val="22"/>
          <w:szCs w:val="22"/>
        </w:rPr>
      </w:pPr>
      <w:r w:rsidRPr="004E1A90">
        <w:rPr>
          <w:rFonts w:cs="Arial"/>
          <w:b/>
          <w:bCs/>
          <w:sz w:val="22"/>
          <w:szCs w:val="22"/>
        </w:rPr>
        <w:t>Procedures:</w:t>
      </w:r>
    </w:p>
    <w:p w14:paraId="22FE1854" w14:textId="77777777" w:rsidR="00355C08" w:rsidRPr="004E1A90" w:rsidRDefault="00355C08" w:rsidP="00355C08">
      <w:pPr>
        <w:rPr>
          <w:rFonts w:cs="Arial"/>
          <w:sz w:val="22"/>
          <w:szCs w:val="22"/>
        </w:rPr>
      </w:pPr>
    </w:p>
    <w:p w14:paraId="08F810C2" w14:textId="77777777" w:rsidR="00355C08" w:rsidRPr="004E1A90" w:rsidRDefault="00355C08" w:rsidP="00DE4194">
      <w:pPr>
        <w:overflowPunct/>
        <w:autoSpaceDE/>
        <w:autoSpaceDN/>
        <w:adjustRightInd/>
        <w:spacing w:line="259" w:lineRule="auto"/>
        <w:textAlignment w:val="auto"/>
        <w:rPr>
          <w:rFonts w:cs="Arial"/>
          <w:sz w:val="22"/>
          <w:szCs w:val="22"/>
        </w:rPr>
      </w:pPr>
      <w:r w:rsidRPr="004E1A90">
        <w:rPr>
          <w:rFonts w:cs="Arial"/>
          <w:b/>
          <w:bCs/>
          <w:sz w:val="22"/>
          <w:szCs w:val="22"/>
        </w:rPr>
        <w:t>Before the Exam</w:t>
      </w:r>
      <w:r w:rsidRPr="004E1A90">
        <w:rPr>
          <w:rFonts w:cs="Arial"/>
          <w:sz w:val="22"/>
          <w:szCs w:val="22"/>
        </w:rPr>
        <w:t>:</w:t>
      </w:r>
    </w:p>
    <w:p w14:paraId="2FA78578" w14:textId="77777777" w:rsidR="00355C08" w:rsidRPr="004E1A90" w:rsidRDefault="00355C08" w:rsidP="009B3E64">
      <w:pPr>
        <w:pStyle w:val="ListParagraph"/>
        <w:numPr>
          <w:ilvl w:val="0"/>
          <w:numId w:val="49"/>
        </w:numPr>
        <w:overflowPunct/>
        <w:autoSpaceDE/>
        <w:autoSpaceDN/>
        <w:adjustRightInd/>
        <w:spacing w:line="259" w:lineRule="auto"/>
        <w:textAlignment w:val="auto"/>
        <w:rPr>
          <w:rFonts w:cs="Arial"/>
          <w:sz w:val="22"/>
          <w:szCs w:val="22"/>
        </w:rPr>
      </w:pPr>
      <w:r w:rsidRPr="004E1A90">
        <w:rPr>
          <w:rFonts w:cs="Arial"/>
          <w:sz w:val="22"/>
          <w:szCs w:val="22"/>
        </w:rPr>
        <w:t>Download and install Respondus LockDown Browser using the provided institutional link.</w:t>
      </w:r>
    </w:p>
    <w:p w14:paraId="48B81FC4" w14:textId="77777777" w:rsidR="00355C08" w:rsidRPr="004E1A90" w:rsidRDefault="00355C08" w:rsidP="009B3E64">
      <w:pPr>
        <w:pStyle w:val="ListParagraph"/>
        <w:numPr>
          <w:ilvl w:val="0"/>
          <w:numId w:val="49"/>
        </w:numPr>
        <w:overflowPunct/>
        <w:autoSpaceDE/>
        <w:autoSpaceDN/>
        <w:adjustRightInd/>
        <w:spacing w:line="259" w:lineRule="auto"/>
        <w:textAlignment w:val="auto"/>
        <w:rPr>
          <w:rFonts w:cs="Arial"/>
          <w:sz w:val="22"/>
          <w:szCs w:val="22"/>
        </w:rPr>
      </w:pPr>
      <w:r w:rsidRPr="004E1A90">
        <w:rPr>
          <w:rFonts w:cs="Arial"/>
          <w:sz w:val="22"/>
          <w:szCs w:val="22"/>
        </w:rPr>
        <w:t xml:space="preserve">Review the </w:t>
      </w:r>
      <w:r w:rsidRPr="004E1A90">
        <w:rPr>
          <w:rFonts w:cs="Arial"/>
          <w:b/>
          <w:bCs/>
          <w:sz w:val="22"/>
          <w:szCs w:val="22"/>
        </w:rPr>
        <w:t>Student Quick Start Guide</w:t>
      </w:r>
      <w:r w:rsidRPr="004E1A90">
        <w:rPr>
          <w:rFonts w:cs="Arial"/>
          <w:sz w:val="22"/>
          <w:szCs w:val="22"/>
        </w:rPr>
        <w:t xml:space="preserve"> for detailed instructions on how to use the LockDown Browser.</w:t>
      </w:r>
    </w:p>
    <w:p w14:paraId="5AA76D81" w14:textId="77777777" w:rsidR="00355C08" w:rsidRPr="004E1A90" w:rsidRDefault="00355C08" w:rsidP="009B3E64">
      <w:pPr>
        <w:pStyle w:val="ListParagraph"/>
        <w:numPr>
          <w:ilvl w:val="0"/>
          <w:numId w:val="49"/>
        </w:numPr>
        <w:overflowPunct/>
        <w:autoSpaceDE/>
        <w:autoSpaceDN/>
        <w:adjustRightInd/>
        <w:spacing w:line="259" w:lineRule="auto"/>
        <w:textAlignment w:val="auto"/>
        <w:rPr>
          <w:rFonts w:cs="Arial"/>
          <w:sz w:val="22"/>
          <w:szCs w:val="22"/>
        </w:rPr>
      </w:pPr>
      <w:r w:rsidRPr="004E1A90">
        <w:rPr>
          <w:rFonts w:cs="Arial"/>
          <w:sz w:val="22"/>
          <w:szCs w:val="22"/>
        </w:rPr>
        <w:t>Select a quiet, distraction-free location to take the exam.</w:t>
      </w:r>
    </w:p>
    <w:p w14:paraId="6420DCC1" w14:textId="77777777" w:rsidR="00355C08" w:rsidRPr="004E1A90" w:rsidRDefault="00355C08" w:rsidP="009B3E64">
      <w:pPr>
        <w:pStyle w:val="ListParagraph"/>
        <w:numPr>
          <w:ilvl w:val="0"/>
          <w:numId w:val="49"/>
        </w:numPr>
        <w:overflowPunct/>
        <w:autoSpaceDE/>
        <w:autoSpaceDN/>
        <w:adjustRightInd/>
        <w:spacing w:line="259" w:lineRule="auto"/>
        <w:textAlignment w:val="auto"/>
        <w:rPr>
          <w:rFonts w:cs="Arial"/>
          <w:sz w:val="22"/>
          <w:szCs w:val="22"/>
        </w:rPr>
      </w:pPr>
      <w:r w:rsidRPr="004E1A90">
        <w:rPr>
          <w:rFonts w:cs="Arial"/>
          <w:sz w:val="22"/>
          <w:szCs w:val="22"/>
        </w:rPr>
        <w:t>Ensure all external devices are turned off and removed from the testing area.</w:t>
      </w:r>
    </w:p>
    <w:p w14:paraId="5BC1D1B8" w14:textId="77777777" w:rsidR="00355C08" w:rsidRPr="004E1A90" w:rsidRDefault="00355C08" w:rsidP="009B3E64">
      <w:pPr>
        <w:pStyle w:val="ListParagraph"/>
        <w:numPr>
          <w:ilvl w:val="0"/>
          <w:numId w:val="49"/>
        </w:numPr>
        <w:overflowPunct/>
        <w:autoSpaceDE/>
        <w:autoSpaceDN/>
        <w:adjustRightInd/>
        <w:spacing w:line="259" w:lineRule="auto"/>
        <w:textAlignment w:val="auto"/>
        <w:rPr>
          <w:rFonts w:cs="Arial"/>
          <w:sz w:val="22"/>
          <w:szCs w:val="22"/>
        </w:rPr>
      </w:pPr>
      <w:r w:rsidRPr="004E1A90">
        <w:rPr>
          <w:rFonts w:cs="Arial"/>
          <w:sz w:val="22"/>
          <w:szCs w:val="22"/>
        </w:rPr>
        <w:t>Confirm you have allotted sufficient time to complete the exam in one sitting, as you will not be able to pause or exit the exam once it begins.</w:t>
      </w:r>
    </w:p>
    <w:p w14:paraId="3597787B" w14:textId="77777777" w:rsidR="00355C08" w:rsidRPr="004E1A90" w:rsidRDefault="00355C08" w:rsidP="00355C08">
      <w:pPr>
        <w:rPr>
          <w:rFonts w:cs="Arial"/>
          <w:sz w:val="22"/>
          <w:szCs w:val="22"/>
        </w:rPr>
      </w:pPr>
    </w:p>
    <w:p w14:paraId="0EF5CB19" w14:textId="77777777" w:rsidR="00355C08" w:rsidRPr="004E1A90" w:rsidRDefault="00355C08" w:rsidP="00DE4194">
      <w:pPr>
        <w:pStyle w:val="ListParagraph"/>
        <w:overflowPunct/>
        <w:autoSpaceDE/>
        <w:autoSpaceDN/>
        <w:adjustRightInd/>
        <w:spacing w:line="259" w:lineRule="auto"/>
        <w:textAlignment w:val="auto"/>
        <w:rPr>
          <w:rFonts w:cs="Arial"/>
          <w:sz w:val="22"/>
          <w:szCs w:val="22"/>
        </w:rPr>
      </w:pPr>
      <w:r w:rsidRPr="004E1A90">
        <w:rPr>
          <w:rFonts w:cs="Arial"/>
          <w:b/>
          <w:bCs/>
          <w:sz w:val="22"/>
          <w:szCs w:val="22"/>
        </w:rPr>
        <w:t>During the Exam</w:t>
      </w:r>
      <w:r w:rsidRPr="004E1A90">
        <w:rPr>
          <w:rFonts w:cs="Arial"/>
          <w:sz w:val="22"/>
          <w:szCs w:val="22"/>
        </w:rPr>
        <w:t>:</w:t>
      </w:r>
    </w:p>
    <w:p w14:paraId="067D2B58" w14:textId="77777777" w:rsidR="00355C08" w:rsidRPr="004E1A90" w:rsidRDefault="00355C08" w:rsidP="009B3E64">
      <w:pPr>
        <w:pStyle w:val="ListParagraph"/>
        <w:numPr>
          <w:ilvl w:val="0"/>
          <w:numId w:val="50"/>
        </w:numPr>
        <w:overflowPunct/>
        <w:autoSpaceDE/>
        <w:autoSpaceDN/>
        <w:adjustRightInd/>
        <w:spacing w:line="259" w:lineRule="auto"/>
        <w:textAlignment w:val="auto"/>
        <w:rPr>
          <w:rFonts w:cs="Arial"/>
          <w:sz w:val="22"/>
          <w:szCs w:val="22"/>
        </w:rPr>
      </w:pPr>
      <w:r w:rsidRPr="004E1A90">
        <w:rPr>
          <w:rFonts w:cs="Arial"/>
          <w:sz w:val="22"/>
          <w:szCs w:val="22"/>
        </w:rPr>
        <w:t>Launch LockDown Browser to access the exam.</w:t>
      </w:r>
    </w:p>
    <w:p w14:paraId="0AF4775C" w14:textId="77777777" w:rsidR="00355C08" w:rsidRPr="004E1A90" w:rsidRDefault="00355C08" w:rsidP="009B3E64">
      <w:pPr>
        <w:pStyle w:val="ListParagraph"/>
        <w:numPr>
          <w:ilvl w:val="0"/>
          <w:numId w:val="50"/>
        </w:numPr>
        <w:overflowPunct/>
        <w:autoSpaceDE/>
        <w:autoSpaceDN/>
        <w:adjustRightInd/>
        <w:spacing w:line="259" w:lineRule="auto"/>
        <w:textAlignment w:val="auto"/>
        <w:rPr>
          <w:rFonts w:cs="Arial"/>
          <w:sz w:val="22"/>
          <w:szCs w:val="22"/>
        </w:rPr>
      </w:pPr>
      <w:r w:rsidRPr="004E1A90">
        <w:rPr>
          <w:rFonts w:cs="Arial"/>
          <w:sz w:val="22"/>
          <w:szCs w:val="22"/>
        </w:rPr>
        <w:t>Remain seated at your workstation for the entire duration of the exam.</w:t>
      </w:r>
    </w:p>
    <w:p w14:paraId="5F93B439" w14:textId="77777777" w:rsidR="00355C08" w:rsidRPr="004E1A90" w:rsidRDefault="00355C08" w:rsidP="009B3E64">
      <w:pPr>
        <w:pStyle w:val="ListParagraph"/>
        <w:numPr>
          <w:ilvl w:val="0"/>
          <w:numId w:val="50"/>
        </w:numPr>
        <w:overflowPunct/>
        <w:autoSpaceDE/>
        <w:autoSpaceDN/>
        <w:adjustRightInd/>
        <w:spacing w:line="259" w:lineRule="auto"/>
        <w:textAlignment w:val="auto"/>
        <w:rPr>
          <w:rFonts w:cs="Arial"/>
          <w:sz w:val="22"/>
          <w:szCs w:val="22"/>
        </w:rPr>
      </w:pPr>
      <w:r w:rsidRPr="004E1A90">
        <w:rPr>
          <w:rFonts w:cs="Arial"/>
          <w:sz w:val="22"/>
          <w:szCs w:val="22"/>
        </w:rPr>
        <w:t>Follow the time limits and exam rules set by your instructor.</w:t>
      </w:r>
    </w:p>
    <w:p w14:paraId="4075EA90" w14:textId="77777777" w:rsidR="00355C08" w:rsidRPr="004E1A90" w:rsidRDefault="00355C08" w:rsidP="009B3E64">
      <w:pPr>
        <w:pStyle w:val="ListParagraph"/>
        <w:numPr>
          <w:ilvl w:val="0"/>
          <w:numId w:val="50"/>
        </w:numPr>
        <w:overflowPunct/>
        <w:autoSpaceDE/>
        <w:autoSpaceDN/>
        <w:adjustRightInd/>
        <w:spacing w:line="259" w:lineRule="auto"/>
        <w:textAlignment w:val="auto"/>
        <w:rPr>
          <w:rFonts w:cs="Arial"/>
          <w:sz w:val="22"/>
          <w:szCs w:val="22"/>
        </w:rPr>
      </w:pPr>
      <w:r w:rsidRPr="004E1A90">
        <w:rPr>
          <w:rFonts w:cs="Arial"/>
          <w:sz w:val="22"/>
          <w:szCs w:val="22"/>
        </w:rPr>
        <w:t>The exam must be submitted for grading before exiting the browser.</w:t>
      </w:r>
    </w:p>
    <w:p w14:paraId="06B479D2" w14:textId="77777777" w:rsidR="00355C08" w:rsidRPr="004E1A90" w:rsidRDefault="00355C08" w:rsidP="00355C08">
      <w:pPr>
        <w:pStyle w:val="ListParagraph"/>
        <w:ind w:left="1080"/>
        <w:rPr>
          <w:rFonts w:cs="Arial"/>
          <w:sz w:val="22"/>
          <w:szCs w:val="22"/>
        </w:rPr>
      </w:pPr>
    </w:p>
    <w:p w14:paraId="54B22928" w14:textId="77777777" w:rsidR="00355C08" w:rsidRPr="004E1A90" w:rsidRDefault="00355C08" w:rsidP="00DE4194">
      <w:pPr>
        <w:pStyle w:val="ListParagraph"/>
        <w:overflowPunct/>
        <w:autoSpaceDE/>
        <w:autoSpaceDN/>
        <w:adjustRightInd/>
        <w:spacing w:line="259" w:lineRule="auto"/>
        <w:textAlignment w:val="auto"/>
        <w:rPr>
          <w:rFonts w:cs="Arial"/>
          <w:sz w:val="22"/>
          <w:szCs w:val="22"/>
        </w:rPr>
      </w:pPr>
      <w:r w:rsidRPr="004E1A90">
        <w:rPr>
          <w:rFonts w:cs="Arial"/>
          <w:b/>
          <w:bCs/>
          <w:sz w:val="22"/>
          <w:szCs w:val="22"/>
        </w:rPr>
        <w:t>Technical Support</w:t>
      </w:r>
      <w:r w:rsidRPr="004E1A90">
        <w:rPr>
          <w:rFonts w:cs="Arial"/>
          <w:sz w:val="22"/>
          <w:szCs w:val="22"/>
        </w:rPr>
        <w:t>:</w:t>
      </w:r>
    </w:p>
    <w:p w14:paraId="51E1C264" w14:textId="77777777" w:rsidR="00355C08" w:rsidRPr="004E1A90" w:rsidRDefault="00355C08" w:rsidP="009B3E64">
      <w:pPr>
        <w:pStyle w:val="ListParagraph"/>
        <w:numPr>
          <w:ilvl w:val="0"/>
          <w:numId w:val="51"/>
        </w:numPr>
        <w:overflowPunct/>
        <w:autoSpaceDE/>
        <w:autoSpaceDN/>
        <w:adjustRightInd/>
        <w:spacing w:line="259" w:lineRule="auto"/>
        <w:textAlignment w:val="auto"/>
        <w:rPr>
          <w:rFonts w:cs="Arial"/>
          <w:sz w:val="22"/>
          <w:szCs w:val="22"/>
        </w:rPr>
      </w:pPr>
      <w:r w:rsidRPr="004E1A90">
        <w:rPr>
          <w:rFonts w:cs="Arial"/>
          <w:sz w:val="22"/>
          <w:szCs w:val="22"/>
        </w:rPr>
        <w:t>If you encounter technical issues with LockDown Browser, contact the campus who will provide technical support immediately.</w:t>
      </w:r>
    </w:p>
    <w:p w14:paraId="5CEB4E84" w14:textId="77777777" w:rsidR="00355C08" w:rsidRPr="004E1A90" w:rsidRDefault="00355C08" w:rsidP="00355C08">
      <w:pPr>
        <w:rPr>
          <w:rFonts w:cs="Arial"/>
          <w:sz w:val="22"/>
          <w:szCs w:val="22"/>
        </w:rPr>
      </w:pPr>
    </w:p>
    <w:p w14:paraId="4A301623" w14:textId="77777777" w:rsidR="00355C08" w:rsidRPr="004E1A90" w:rsidRDefault="00355C08" w:rsidP="00355C08">
      <w:pPr>
        <w:rPr>
          <w:rFonts w:cs="Arial"/>
          <w:sz w:val="22"/>
          <w:szCs w:val="22"/>
        </w:rPr>
      </w:pPr>
      <w:r w:rsidRPr="004E1A90">
        <w:rPr>
          <w:rFonts w:cs="Arial"/>
          <w:b/>
          <w:bCs/>
          <w:sz w:val="22"/>
          <w:szCs w:val="22"/>
        </w:rPr>
        <w:t>Consequences for Non-Compliance:</w:t>
      </w:r>
    </w:p>
    <w:p w14:paraId="31CE240B" w14:textId="77777777" w:rsidR="00355C08" w:rsidRPr="004E1A90" w:rsidRDefault="00355C08" w:rsidP="00355C08">
      <w:pPr>
        <w:rPr>
          <w:rFonts w:cs="Arial"/>
          <w:sz w:val="22"/>
          <w:szCs w:val="22"/>
        </w:rPr>
      </w:pPr>
      <w:r w:rsidRPr="004E1A90">
        <w:rPr>
          <w:rFonts w:cs="Arial"/>
          <w:sz w:val="22"/>
          <w:szCs w:val="22"/>
        </w:rPr>
        <w:lastRenderedPageBreak/>
        <w:t xml:space="preserve">Failure to comply with the requirements for using LockDown Browser, including attempts to bypass the system or use unauthorized materials, may result in disciplinary actions as outlined in the student handbook policies. </w:t>
      </w:r>
    </w:p>
    <w:p w14:paraId="4C497FFB" w14:textId="77777777" w:rsidR="00355C08" w:rsidRPr="004E1A90" w:rsidRDefault="00355C08" w:rsidP="00355C08"/>
    <w:p w14:paraId="0780A1B0" w14:textId="77777777" w:rsidR="00355C08" w:rsidRPr="004E1A90" w:rsidRDefault="00355C08" w:rsidP="009651D9">
      <w:pPr>
        <w:pStyle w:val="BodyText"/>
        <w:spacing w:before="100"/>
        <w:ind w:left="0"/>
        <w:rPr>
          <w:rFonts w:cs="Arial"/>
          <w:szCs w:val="22"/>
        </w:rPr>
      </w:pPr>
    </w:p>
    <w:p w14:paraId="3556F1B6" w14:textId="77777777" w:rsidR="009651D9" w:rsidRPr="004E1A90" w:rsidRDefault="009651D9" w:rsidP="00DE4194">
      <w:pPr>
        <w:pStyle w:val="Policyheading"/>
      </w:pPr>
      <w:bookmarkStart w:id="134" w:name="_Toc167695544"/>
      <w:bookmarkStart w:id="135" w:name="_Toc168487430"/>
      <w:bookmarkStart w:id="136" w:name="_Toc216171390"/>
      <w:r w:rsidRPr="004E1A90">
        <w:t>Late Policy for Assignments/Projects/Course Work/Assessments</w:t>
      </w:r>
      <w:bookmarkEnd w:id="134"/>
      <w:bookmarkEnd w:id="135"/>
      <w:bookmarkEnd w:id="136"/>
    </w:p>
    <w:p w14:paraId="6383ABC1" w14:textId="77777777" w:rsidR="009651D9" w:rsidRPr="004E1A90" w:rsidRDefault="009651D9" w:rsidP="009651D9">
      <w:pPr>
        <w:overflowPunct/>
        <w:autoSpaceDE/>
        <w:autoSpaceDN/>
        <w:adjustRightInd/>
        <w:spacing w:before="100"/>
        <w:jc w:val="both"/>
        <w:textAlignment w:val="auto"/>
        <w:rPr>
          <w:rFonts w:cs="Arial"/>
          <w:sz w:val="22"/>
          <w:szCs w:val="22"/>
        </w:rPr>
      </w:pPr>
      <w:r w:rsidRPr="004E1A90">
        <w:rPr>
          <w:rFonts w:cs="Arial"/>
          <w:sz w:val="22"/>
          <w:szCs w:val="22"/>
        </w:rPr>
        <w:t xml:space="preserve">Up to 30% may be deducted for late assignments or assessments (note increments on all Course Outlines)—implemented only with the Program Coordinator or College Director approval. </w:t>
      </w:r>
    </w:p>
    <w:p w14:paraId="4D6106BF" w14:textId="77777777" w:rsidR="009651D9" w:rsidRPr="004E1A90" w:rsidRDefault="009651D9" w:rsidP="009651D9">
      <w:pPr>
        <w:overflowPunct/>
        <w:autoSpaceDE/>
        <w:autoSpaceDN/>
        <w:adjustRightInd/>
        <w:spacing w:before="100"/>
        <w:jc w:val="both"/>
        <w:textAlignment w:val="auto"/>
        <w:rPr>
          <w:rFonts w:cs="Arial"/>
          <w:sz w:val="22"/>
          <w:szCs w:val="22"/>
        </w:rPr>
      </w:pPr>
      <w:r w:rsidRPr="004E1A90">
        <w:rPr>
          <w:rFonts w:cs="Arial"/>
          <w:sz w:val="22"/>
          <w:szCs w:val="22"/>
        </w:rPr>
        <w:t>Unless stipulated on individual course outlines, late penalties may be applied to projects/assignments as follows: 10% deduction for the first late day and 5% for each additional day up to a maximum of 30%.  Projects/Assignments which are not handed in by the 5th late day, may receive a 0% (if not rewritten, the overall pass for the component on the course outline evaluation section may be affected and subsequent retaking of the course will be required).</w:t>
      </w:r>
    </w:p>
    <w:p w14:paraId="1E4C9BFD" w14:textId="77777777" w:rsidR="009651D9" w:rsidRPr="004E1A90" w:rsidRDefault="009651D9" w:rsidP="009651D9">
      <w:pPr>
        <w:overflowPunct/>
        <w:autoSpaceDE/>
        <w:autoSpaceDN/>
        <w:adjustRightInd/>
        <w:spacing w:before="100"/>
        <w:jc w:val="both"/>
        <w:textAlignment w:val="auto"/>
        <w:rPr>
          <w:rFonts w:cs="Arial"/>
          <w:sz w:val="22"/>
          <w:szCs w:val="22"/>
        </w:rPr>
      </w:pPr>
      <w:r w:rsidRPr="004E1A90">
        <w:rPr>
          <w:rFonts w:cs="Arial"/>
          <w:sz w:val="22"/>
          <w:szCs w:val="22"/>
        </w:rPr>
        <w:t>Appeals for extensions of time limits must be made in writing to the instructor and approved in writing.  Reasons for requests must be significant and may require an attachment of supporting documentation.</w:t>
      </w:r>
    </w:p>
    <w:p w14:paraId="7C090123" w14:textId="77777777" w:rsidR="009651D9" w:rsidRPr="004E1A90" w:rsidRDefault="009651D9" w:rsidP="009651D9">
      <w:pPr>
        <w:pStyle w:val="BodyText"/>
        <w:spacing w:before="100"/>
        <w:ind w:left="0"/>
        <w:rPr>
          <w:rFonts w:cs="Arial"/>
          <w:szCs w:val="22"/>
        </w:rPr>
      </w:pPr>
      <w:r w:rsidRPr="004E1A90">
        <w:rPr>
          <w:rFonts w:cs="Arial"/>
          <w:szCs w:val="22"/>
        </w:rPr>
        <w:t>Students who do not rewrite, redo projects or upgrade a required component within the required time period may be asked to re-sit the course and pay any applicable charges as outlined in Sprott Shaw’s Student Handbook.</w:t>
      </w:r>
    </w:p>
    <w:p w14:paraId="7264A6F5" w14:textId="77777777" w:rsidR="009651D9" w:rsidRPr="004E1A90" w:rsidRDefault="009651D9" w:rsidP="00707C87">
      <w:pPr>
        <w:pStyle w:val="NoSpacing"/>
        <w:spacing w:before="100"/>
        <w:rPr>
          <w:rFonts w:cs="Arial"/>
          <w:color w:val="000000" w:themeColor="text1"/>
          <w:sz w:val="22"/>
          <w:szCs w:val="22"/>
        </w:rPr>
      </w:pPr>
    </w:p>
    <w:p w14:paraId="02B3A601" w14:textId="77777777" w:rsidR="0027392E" w:rsidRPr="004E1A90" w:rsidRDefault="0027392E" w:rsidP="00DE4194">
      <w:pPr>
        <w:pStyle w:val="Heading1"/>
      </w:pPr>
      <w:bookmarkStart w:id="137" w:name="_Toc168487431"/>
      <w:bookmarkStart w:id="138" w:name="_Toc216171391"/>
      <w:r w:rsidRPr="004E1A90">
        <w:t>Grade Appeal</w:t>
      </w:r>
      <w:bookmarkEnd w:id="137"/>
      <w:bookmarkEnd w:id="138"/>
    </w:p>
    <w:p w14:paraId="3EC308B9" w14:textId="77777777" w:rsidR="00F908AB" w:rsidRPr="004E1A90" w:rsidRDefault="00F908AB" w:rsidP="00F908AB">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The student is given the opportunity to resolve a concern regarding the marking/grading of any course work or assessment returned by the instructor or any posted final grade through an informal resolution process with the instructor.   A student may also appeal the grades, published through MySprottShaw, for the previous four-week period with the instructor(s). Grades are compared first to the attendance/marking sheet to eliminate input error.  If successful, the instructor will change the mark/final grade on the in the My Sprott Shaw Instructor Portal, which in turn will update the student’s overall grade on their interim transcript. </w:t>
      </w:r>
    </w:p>
    <w:p w14:paraId="718F55F1" w14:textId="2DA7991F" w:rsidR="0027392E" w:rsidRPr="004E1A90" w:rsidRDefault="0027392E" w:rsidP="0027392E">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A concern with a grade should be resolved informally with the instructor where possible, and otherwise at the earliest possible step in the Grade Appeal Policy.  A mark or final grade may be raised, </w:t>
      </w:r>
      <w:r w:rsidR="005B1AD1" w:rsidRPr="004E1A90">
        <w:rPr>
          <w:rFonts w:cs="Arial"/>
          <w:color w:val="000000"/>
          <w:sz w:val="22"/>
          <w:szCs w:val="22"/>
        </w:rPr>
        <w:t>lowered,</w:t>
      </w:r>
      <w:r w:rsidRPr="004E1A90">
        <w:rPr>
          <w:rFonts w:cs="Arial"/>
          <w:color w:val="000000"/>
          <w:sz w:val="22"/>
          <w:szCs w:val="22"/>
        </w:rPr>
        <w:t xml:space="preserve"> or remain the same as the result of the appeal.  Students have the right to continue their studies while a grade appeal is in process, except where the student’s continued participation in a course or program would impede the learning or safety of the student or other parties.  A student who continues in any course or program that required prior completion of the course under review will be required to withdraw from the course or program should the grade appeal be unsuccessful.</w:t>
      </w:r>
    </w:p>
    <w:p w14:paraId="593C281E" w14:textId="77777777" w:rsidR="00C41127" w:rsidRPr="004E1A90" w:rsidRDefault="00C41127" w:rsidP="0027392E">
      <w:pPr>
        <w:pBdr>
          <w:top w:val="nil"/>
          <w:left w:val="nil"/>
          <w:bottom w:val="nil"/>
          <w:right w:val="nil"/>
          <w:between w:val="nil"/>
        </w:pBdr>
        <w:spacing w:before="100"/>
        <w:jc w:val="both"/>
        <w:rPr>
          <w:rFonts w:cs="Arial"/>
          <w:color w:val="000000"/>
          <w:sz w:val="22"/>
          <w:szCs w:val="22"/>
        </w:rPr>
      </w:pPr>
    </w:p>
    <w:p w14:paraId="29B2EFCA" w14:textId="77777777" w:rsidR="00A870D3" w:rsidRPr="004E1A90" w:rsidRDefault="00A870D3" w:rsidP="0027392E">
      <w:pPr>
        <w:pBdr>
          <w:top w:val="nil"/>
          <w:left w:val="nil"/>
          <w:bottom w:val="nil"/>
          <w:right w:val="nil"/>
          <w:between w:val="nil"/>
        </w:pBdr>
        <w:spacing w:before="100"/>
        <w:jc w:val="both"/>
        <w:rPr>
          <w:rFonts w:cs="Arial"/>
          <w:color w:val="000000"/>
          <w:sz w:val="22"/>
          <w:szCs w:val="22"/>
        </w:rPr>
      </w:pPr>
    </w:p>
    <w:p w14:paraId="5D1B232E" w14:textId="77777777" w:rsidR="00A870D3" w:rsidRPr="004E1A90" w:rsidRDefault="00A870D3" w:rsidP="0027392E">
      <w:pPr>
        <w:pBdr>
          <w:top w:val="nil"/>
          <w:left w:val="nil"/>
          <w:bottom w:val="nil"/>
          <w:right w:val="nil"/>
          <w:between w:val="nil"/>
        </w:pBdr>
        <w:spacing w:before="100"/>
        <w:jc w:val="both"/>
        <w:rPr>
          <w:rFonts w:cs="Arial"/>
          <w:color w:val="000000"/>
          <w:sz w:val="22"/>
          <w:szCs w:val="22"/>
        </w:rPr>
      </w:pPr>
    </w:p>
    <w:p w14:paraId="111E461C" w14:textId="77777777" w:rsidR="00130613" w:rsidRPr="004E1A90" w:rsidRDefault="00130613" w:rsidP="00130613">
      <w:pPr>
        <w:pBdr>
          <w:top w:val="nil"/>
          <w:left w:val="nil"/>
          <w:bottom w:val="nil"/>
          <w:right w:val="nil"/>
          <w:between w:val="nil"/>
        </w:pBdr>
        <w:rPr>
          <w:rFonts w:cs="Arial"/>
          <w:b/>
          <w:bCs/>
          <w:color w:val="000000"/>
          <w:sz w:val="22"/>
          <w:szCs w:val="22"/>
        </w:rPr>
      </w:pPr>
      <w:r w:rsidRPr="004E1A90">
        <w:rPr>
          <w:rFonts w:cs="Arial"/>
          <w:b/>
          <w:bCs/>
          <w:color w:val="000000"/>
          <w:sz w:val="22"/>
          <w:szCs w:val="22"/>
        </w:rPr>
        <w:t>The Grade Appeals Process</w:t>
      </w:r>
    </w:p>
    <w:p w14:paraId="51746388" w14:textId="70EFFB26" w:rsidR="00130613" w:rsidRPr="004E1A90" w:rsidRDefault="00130613" w:rsidP="0013061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The student is given the opportunity to resolve a concern regarding the marking/grading of any course work or assessment returned by the instructor or any posted final grade </w:t>
      </w:r>
      <w:r w:rsidRPr="004E1A90">
        <w:rPr>
          <w:rFonts w:cs="Arial"/>
          <w:color w:val="000000"/>
          <w:sz w:val="22"/>
          <w:szCs w:val="22"/>
        </w:rPr>
        <w:lastRenderedPageBreak/>
        <w:t xml:space="preserve">through an informal resolution process with the </w:t>
      </w:r>
      <w:r w:rsidR="004A0E9E" w:rsidRPr="004E1A90">
        <w:rPr>
          <w:rFonts w:cs="Arial"/>
          <w:color w:val="000000"/>
          <w:sz w:val="22"/>
          <w:szCs w:val="22"/>
        </w:rPr>
        <w:t>instructor</w:t>
      </w:r>
      <w:r w:rsidRPr="004E1A90">
        <w:rPr>
          <w:rFonts w:cs="Arial"/>
          <w:color w:val="000000"/>
          <w:sz w:val="22"/>
          <w:szCs w:val="22"/>
        </w:rPr>
        <w:t xml:space="preserve">.   A student may also appeal the grades, published through MySprottShaw, for the previous four-week period with the </w:t>
      </w:r>
      <w:r w:rsidR="004A0E9E" w:rsidRPr="004E1A90">
        <w:rPr>
          <w:rFonts w:cs="Arial"/>
          <w:color w:val="000000"/>
          <w:sz w:val="22"/>
          <w:szCs w:val="22"/>
        </w:rPr>
        <w:t>instructor</w:t>
      </w:r>
      <w:r w:rsidRPr="004E1A90">
        <w:rPr>
          <w:rFonts w:cs="Arial"/>
          <w:color w:val="000000"/>
          <w:sz w:val="22"/>
          <w:szCs w:val="22"/>
        </w:rPr>
        <w:t>(s). Grades are compared first to the attendance/marking sheet to eliminate input error.  If successful, the instructor will</w:t>
      </w:r>
      <w:r w:rsidR="00A52EB6" w:rsidRPr="004E1A90">
        <w:rPr>
          <w:rFonts w:cs="Arial"/>
          <w:color w:val="000000"/>
          <w:sz w:val="22"/>
          <w:szCs w:val="22"/>
        </w:rPr>
        <w:t>, with campus director authority</w:t>
      </w:r>
      <w:r w:rsidR="002203C6" w:rsidRPr="004E1A90">
        <w:rPr>
          <w:rFonts w:cs="Arial"/>
          <w:color w:val="000000"/>
          <w:sz w:val="22"/>
          <w:szCs w:val="22"/>
        </w:rPr>
        <w:t xml:space="preserve">, </w:t>
      </w:r>
      <w:r w:rsidRPr="004E1A90">
        <w:rPr>
          <w:rFonts w:cs="Arial"/>
          <w:color w:val="000000"/>
          <w:sz w:val="22"/>
          <w:szCs w:val="22"/>
        </w:rPr>
        <w:t xml:space="preserve">change the mark/final grade on the attendance/marking sheet </w:t>
      </w:r>
      <w:r w:rsidR="002D581F" w:rsidRPr="004E1A90">
        <w:rPr>
          <w:rFonts w:cs="Arial"/>
          <w:color w:val="000000"/>
          <w:sz w:val="22"/>
          <w:szCs w:val="22"/>
        </w:rPr>
        <w:t>to</w:t>
      </w:r>
      <w:r w:rsidRPr="004E1A90">
        <w:rPr>
          <w:rFonts w:cs="Arial"/>
          <w:color w:val="000000"/>
          <w:sz w:val="22"/>
          <w:szCs w:val="22"/>
        </w:rPr>
        <w:t xml:space="preserve"> properly calculate the final grade.  </w:t>
      </w:r>
    </w:p>
    <w:p w14:paraId="791B3D8E" w14:textId="585F98A0" w:rsidR="00130613" w:rsidRPr="004E1A90" w:rsidRDefault="00130613" w:rsidP="0013061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If the student is dissatisfied with the results of the informal resolution, the student may then follow the steps outlined in the Dispute Resolution Policy, beginning with a written statement to the Campus Director regarding the nature of the appeal, an appropriate </w:t>
      </w:r>
      <w:r w:rsidRPr="004E1A90">
        <w:rPr>
          <w:rFonts w:cs="Arial"/>
          <w:sz w:val="22"/>
          <w:szCs w:val="22"/>
        </w:rPr>
        <w:t>rationale</w:t>
      </w:r>
      <w:r w:rsidRPr="004E1A90">
        <w:rPr>
          <w:rFonts w:cs="Arial"/>
          <w:color w:val="000000"/>
          <w:sz w:val="22"/>
          <w:szCs w:val="22"/>
        </w:rPr>
        <w:t xml:space="preserve"> for the appeal, a summary of events that resulted in the appeal as well as the reasons why the mark/grade should be changed.  As part of the Director’s investigation, they may have a senior Instructor for the course/program review all submitted course work and assessments </w:t>
      </w:r>
      <w:r w:rsidR="002D581F" w:rsidRPr="004E1A90">
        <w:rPr>
          <w:rFonts w:cs="Arial"/>
          <w:color w:val="000000"/>
          <w:sz w:val="22"/>
          <w:szCs w:val="22"/>
        </w:rPr>
        <w:t>to</w:t>
      </w:r>
      <w:r w:rsidRPr="004E1A90">
        <w:rPr>
          <w:rFonts w:cs="Arial"/>
          <w:color w:val="000000"/>
          <w:sz w:val="22"/>
          <w:szCs w:val="22"/>
        </w:rPr>
        <w:t xml:space="preserve"> provide a fair and impartial decision.</w:t>
      </w:r>
    </w:p>
    <w:p w14:paraId="59177F29" w14:textId="77777777" w:rsidR="00BA0687" w:rsidRPr="004E1A90" w:rsidRDefault="00BA0687" w:rsidP="002D4B00">
      <w:pPr>
        <w:rPr>
          <w:rFonts w:cs="Arial"/>
          <w:sz w:val="22"/>
          <w:szCs w:val="22"/>
        </w:rPr>
      </w:pPr>
      <w:bookmarkStart w:id="139" w:name="_Toc141951497"/>
    </w:p>
    <w:p w14:paraId="25157908" w14:textId="5CABDC31" w:rsidR="00130613" w:rsidRPr="004E1A90" w:rsidRDefault="00130613" w:rsidP="00DE4194">
      <w:pPr>
        <w:pStyle w:val="Heading1"/>
      </w:pPr>
      <w:bookmarkStart w:id="140" w:name="_Toc168487432"/>
      <w:bookmarkStart w:id="141" w:name="_Toc216171392"/>
      <w:bookmarkStart w:id="142" w:name="_Hlk167463270"/>
      <w:r w:rsidRPr="004E1A90">
        <w:t>Letter Grades / Official Transcripts</w:t>
      </w:r>
      <w:bookmarkEnd w:id="139"/>
      <w:bookmarkEnd w:id="140"/>
      <w:bookmarkEnd w:id="141"/>
    </w:p>
    <w:p w14:paraId="43D0F8E7" w14:textId="5094AD16" w:rsidR="00130613" w:rsidRPr="004E1A90" w:rsidRDefault="00130613" w:rsidP="00130613">
      <w:pPr>
        <w:spacing w:before="120"/>
        <w:rPr>
          <w:rFonts w:cs="Arial"/>
          <w:sz w:val="22"/>
          <w:szCs w:val="22"/>
        </w:rPr>
      </w:pPr>
      <w:r w:rsidRPr="004E1A90">
        <w:rPr>
          <w:rFonts w:cs="Arial"/>
          <w:sz w:val="22"/>
          <w:szCs w:val="22"/>
        </w:rPr>
        <w:t xml:space="preserve">Letter grades are also used </w:t>
      </w:r>
      <w:r w:rsidR="002D581F" w:rsidRPr="004E1A90">
        <w:rPr>
          <w:rFonts w:cs="Arial"/>
          <w:sz w:val="22"/>
          <w:szCs w:val="22"/>
        </w:rPr>
        <w:t>to</w:t>
      </w:r>
      <w:r w:rsidRPr="004E1A90">
        <w:rPr>
          <w:rFonts w:cs="Arial"/>
          <w:sz w:val="22"/>
          <w:szCs w:val="22"/>
        </w:rPr>
        <w:t xml:space="preserve"> calculate the student’s GPA (Grade Point Average)  </w:t>
      </w:r>
    </w:p>
    <w:p w14:paraId="42E99D52" w14:textId="77777777" w:rsidR="00130613" w:rsidRPr="004E1A90" w:rsidRDefault="00130613" w:rsidP="00130613">
      <w:pPr>
        <w:rPr>
          <w:rFonts w:cs="Arial"/>
          <w:sz w:val="22"/>
          <w:szCs w:val="22"/>
        </w:rPr>
      </w:pPr>
      <w:r w:rsidRPr="004E1A90">
        <w:rPr>
          <w:rFonts w:cs="Arial"/>
          <w:sz w:val="22"/>
          <w:szCs w:val="22"/>
        </w:rPr>
        <w:t>Letter grade equivalents are:</w:t>
      </w:r>
    </w:p>
    <w:p w14:paraId="7B41E4D7" w14:textId="77777777" w:rsidR="00B56DF5" w:rsidRPr="004E1A90" w:rsidRDefault="00B56DF5" w:rsidP="00130613">
      <w:pPr>
        <w:rPr>
          <w:rFonts w:cs="Arial"/>
          <w:sz w:val="22"/>
          <w:szCs w:val="22"/>
        </w:rPr>
      </w:pPr>
    </w:p>
    <w:tbl>
      <w:tblPr>
        <w:tblW w:w="7938" w:type="dxa"/>
        <w:jc w:val="center"/>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000" w:firstRow="0" w:lastRow="0" w:firstColumn="0" w:lastColumn="0" w:noHBand="0" w:noVBand="0"/>
      </w:tblPr>
      <w:tblGrid>
        <w:gridCol w:w="1385"/>
        <w:gridCol w:w="1385"/>
        <w:gridCol w:w="1376"/>
        <w:gridCol w:w="3792"/>
      </w:tblGrid>
      <w:tr w:rsidR="00130613" w:rsidRPr="004E1A90" w14:paraId="7D51D1AB" w14:textId="77777777" w:rsidTr="005667F6">
        <w:trPr>
          <w:trHeight w:val="144"/>
          <w:jc w:val="center"/>
        </w:trPr>
        <w:tc>
          <w:tcPr>
            <w:tcW w:w="1385" w:type="dxa"/>
          </w:tcPr>
          <w:p w14:paraId="17451FBE"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u w:val="single"/>
              </w:rPr>
            </w:pPr>
            <w:r w:rsidRPr="004E1A90">
              <w:rPr>
                <w:rFonts w:eastAsia="Arial" w:cs="Arial"/>
                <w:sz w:val="22"/>
                <w:szCs w:val="22"/>
                <w:u w:val="single"/>
              </w:rPr>
              <w:t>%</w:t>
            </w:r>
          </w:p>
        </w:tc>
        <w:tc>
          <w:tcPr>
            <w:tcW w:w="1385" w:type="dxa"/>
          </w:tcPr>
          <w:p w14:paraId="51DF8467"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u w:val="single"/>
              </w:rPr>
            </w:pPr>
            <w:r w:rsidRPr="004E1A90">
              <w:rPr>
                <w:rFonts w:eastAsia="Arial" w:cs="Arial"/>
                <w:sz w:val="22"/>
                <w:szCs w:val="22"/>
                <w:u w:val="single"/>
              </w:rPr>
              <w:t>Letter</w:t>
            </w:r>
          </w:p>
        </w:tc>
        <w:tc>
          <w:tcPr>
            <w:tcW w:w="1376" w:type="dxa"/>
          </w:tcPr>
          <w:p w14:paraId="06E74F18"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u w:val="single"/>
              </w:rPr>
            </w:pPr>
            <w:r w:rsidRPr="004E1A90">
              <w:rPr>
                <w:rFonts w:eastAsia="Arial" w:cs="Arial"/>
                <w:sz w:val="22"/>
                <w:szCs w:val="22"/>
                <w:u w:val="single"/>
              </w:rPr>
              <w:t>GPA</w:t>
            </w:r>
          </w:p>
        </w:tc>
        <w:tc>
          <w:tcPr>
            <w:tcW w:w="3792" w:type="dxa"/>
          </w:tcPr>
          <w:p w14:paraId="72D1FFDE" w14:textId="77777777" w:rsidR="00130613" w:rsidRPr="004E1A90" w:rsidRDefault="00130613" w:rsidP="005667F6">
            <w:pPr>
              <w:widowControl w:val="0"/>
              <w:pBdr>
                <w:top w:val="nil"/>
                <w:left w:val="nil"/>
                <w:bottom w:val="nil"/>
                <w:right w:val="nil"/>
                <w:between w:val="nil"/>
              </w:pBdr>
              <w:spacing w:before="40"/>
              <w:jc w:val="both"/>
              <w:rPr>
                <w:rFonts w:eastAsia="Arial" w:cs="Arial"/>
                <w:sz w:val="22"/>
                <w:szCs w:val="22"/>
              </w:rPr>
            </w:pPr>
          </w:p>
        </w:tc>
      </w:tr>
      <w:tr w:rsidR="00130613" w:rsidRPr="004E1A90" w14:paraId="4C553CD5" w14:textId="77777777" w:rsidTr="005667F6">
        <w:trPr>
          <w:trHeight w:val="20"/>
          <w:jc w:val="center"/>
        </w:trPr>
        <w:tc>
          <w:tcPr>
            <w:tcW w:w="1385" w:type="dxa"/>
          </w:tcPr>
          <w:p w14:paraId="46E58E39"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90 – 100</w:t>
            </w:r>
          </w:p>
        </w:tc>
        <w:tc>
          <w:tcPr>
            <w:tcW w:w="1385" w:type="dxa"/>
          </w:tcPr>
          <w:p w14:paraId="6F8DF958"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 xml:space="preserve">  A+</w:t>
            </w:r>
          </w:p>
        </w:tc>
        <w:tc>
          <w:tcPr>
            <w:tcW w:w="1376" w:type="dxa"/>
          </w:tcPr>
          <w:p w14:paraId="34A3A09A"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4.33</w:t>
            </w:r>
          </w:p>
        </w:tc>
        <w:tc>
          <w:tcPr>
            <w:tcW w:w="3792" w:type="dxa"/>
          </w:tcPr>
          <w:p w14:paraId="045502B3" w14:textId="77777777" w:rsidR="00130613" w:rsidRPr="004E1A90" w:rsidRDefault="00130613" w:rsidP="005667F6">
            <w:pPr>
              <w:widowControl w:val="0"/>
              <w:pBdr>
                <w:top w:val="nil"/>
                <w:left w:val="nil"/>
                <w:bottom w:val="nil"/>
                <w:right w:val="nil"/>
                <w:between w:val="nil"/>
              </w:pBdr>
              <w:spacing w:before="40"/>
              <w:jc w:val="both"/>
              <w:rPr>
                <w:rFonts w:eastAsia="Arial" w:cs="Arial"/>
                <w:sz w:val="22"/>
                <w:szCs w:val="22"/>
              </w:rPr>
            </w:pPr>
          </w:p>
        </w:tc>
      </w:tr>
      <w:tr w:rsidR="00130613" w:rsidRPr="004E1A90" w14:paraId="60C29A04" w14:textId="77777777" w:rsidTr="005667F6">
        <w:trPr>
          <w:trHeight w:val="20"/>
          <w:jc w:val="center"/>
        </w:trPr>
        <w:tc>
          <w:tcPr>
            <w:tcW w:w="1385" w:type="dxa"/>
          </w:tcPr>
          <w:p w14:paraId="7D0B8CDE"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85 – 89</w:t>
            </w:r>
          </w:p>
        </w:tc>
        <w:tc>
          <w:tcPr>
            <w:tcW w:w="1385" w:type="dxa"/>
          </w:tcPr>
          <w:p w14:paraId="3F282A84"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A</w:t>
            </w:r>
          </w:p>
        </w:tc>
        <w:tc>
          <w:tcPr>
            <w:tcW w:w="1376" w:type="dxa"/>
          </w:tcPr>
          <w:p w14:paraId="02F3EC30"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4.00</w:t>
            </w:r>
          </w:p>
        </w:tc>
        <w:tc>
          <w:tcPr>
            <w:tcW w:w="3792" w:type="dxa"/>
          </w:tcPr>
          <w:p w14:paraId="62B8A5EF" w14:textId="77777777" w:rsidR="00130613" w:rsidRPr="004E1A90" w:rsidRDefault="00130613" w:rsidP="005667F6">
            <w:pPr>
              <w:widowControl w:val="0"/>
              <w:pBdr>
                <w:top w:val="nil"/>
                <w:left w:val="nil"/>
                <w:bottom w:val="nil"/>
                <w:right w:val="nil"/>
                <w:between w:val="nil"/>
              </w:pBdr>
              <w:spacing w:before="40"/>
              <w:jc w:val="both"/>
              <w:rPr>
                <w:rFonts w:eastAsia="Arial" w:cs="Arial"/>
                <w:sz w:val="22"/>
                <w:szCs w:val="22"/>
              </w:rPr>
            </w:pPr>
          </w:p>
        </w:tc>
      </w:tr>
      <w:tr w:rsidR="00130613" w:rsidRPr="004E1A90" w14:paraId="0D7E4FAD" w14:textId="77777777" w:rsidTr="005667F6">
        <w:trPr>
          <w:trHeight w:val="20"/>
          <w:jc w:val="center"/>
        </w:trPr>
        <w:tc>
          <w:tcPr>
            <w:tcW w:w="1385" w:type="dxa"/>
          </w:tcPr>
          <w:p w14:paraId="249B7448"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80 – 84</w:t>
            </w:r>
          </w:p>
        </w:tc>
        <w:tc>
          <w:tcPr>
            <w:tcW w:w="1385" w:type="dxa"/>
          </w:tcPr>
          <w:p w14:paraId="7AC8A60D"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 xml:space="preserve">  A–</w:t>
            </w:r>
          </w:p>
        </w:tc>
        <w:tc>
          <w:tcPr>
            <w:tcW w:w="1376" w:type="dxa"/>
          </w:tcPr>
          <w:p w14:paraId="7E972DE4"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3.67</w:t>
            </w:r>
          </w:p>
        </w:tc>
        <w:tc>
          <w:tcPr>
            <w:tcW w:w="3792" w:type="dxa"/>
          </w:tcPr>
          <w:p w14:paraId="08C876B2" w14:textId="77777777" w:rsidR="00130613" w:rsidRPr="004E1A90" w:rsidRDefault="00130613" w:rsidP="005667F6">
            <w:pPr>
              <w:widowControl w:val="0"/>
              <w:pBdr>
                <w:top w:val="nil"/>
                <w:left w:val="nil"/>
                <w:bottom w:val="nil"/>
                <w:right w:val="nil"/>
                <w:between w:val="nil"/>
              </w:pBdr>
              <w:spacing w:before="40"/>
              <w:jc w:val="both"/>
              <w:rPr>
                <w:rFonts w:eastAsia="Arial" w:cs="Arial"/>
                <w:sz w:val="22"/>
                <w:szCs w:val="22"/>
              </w:rPr>
            </w:pPr>
          </w:p>
        </w:tc>
      </w:tr>
      <w:tr w:rsidR="00130613" w:rsidRPr="004E1A90" w14:paraId="1ED4D42F" w14:textId="77777777" w:rsidTr="005667F6">
        <w:trPr>
          <w:trHeight w:val="20"/>
          <w:jc w:val="center"/>
        </w:trPr>
        <w:tc>
          <w:tcPr>
            <w:tcW w:w="1385" w:type="dxa"/>
          </w:tcPr>
          <w:p w14:paraId="41C35E7D"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76 – 79</w:t>
            </w:r>
          </w:p>
        </w:tc>
        <w:tc>
          <w:tcPr>
            <w:tcW w:w="1385" w:type="dxa"/>
          </w:tcPr>
          <w:p w14:paraId="7F0CB58D"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 xml:space="preserve">  B+</w:t>
            </w:r>
          </w:p>
        </w:tc>
        <w:tc>
          <w:tcPr>
            <w:tcW w:w="1376" w:type="dxa"/>
          </w:tcPr>
          <w:p w14:paraId="259DE1C1"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3.33</w:t>
            </w:r>
          </w:p>
        </w:tc>
        <w:tc>
          <w:tcPr>
            <w:tcW w:w="3792" w:type="dxa"/>
          </w:tcPr>
          <w:p w14:paraId="34EA6296" w14:textId="77777777" w:rsidR="00130613" w:rsidRPr="004E1A90" w:rsidRDefault="00130613" w:rsidP="005667F6">
            <w:pPr>
              <w:widowControl w:val="0"/>
              <w:pBdr>
                <w:top w:val="nil"/>
                <w:left w:val="nil"/>
                <w:bottom w:val="nil"/>
                <w:right w:val="nil"/>
                <w:between w:val="nil"/>
              </w:pBdr>
              <w:spacing w:before="40"/>
              <w:jc w:val="both"/>
              <w:rPr>
                <w:rFonts w:eastAsia="Arial" w:cs="Arial"/>
                <w:sz w:val="22"/>
                <w:szCs w:val="22"/>
              </w:rPr>
            </w:pPr>
          </w:p>
        </w:tc>
      </w:tr>
      <w:tr w:rsidR="00130613" w:rsidRPr="004E1A90" w14:paraId="26DFCF5A" w14:textId="77777777" w:rsidTr="005667F6">
        <w:trPr>
          <w:trHeight w:val="20"/>
          <w:jc w:val="center"/>
        </w:trPr>
        <w:tc>
          <w:tcPr>
            <w:tcW w:w="1385" w:type="dxa"/>
          </w:tcPr>
          <w:p w14:paraId="65DCD1AF"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72 – 75</w:t>
            </w:r>
          </w:p>
        </w:tc>
        <w:tc>
          <w:tcPr>
            <w:tcW w:w="1385" w:type="dxa"/>
          </w:tcPr>
          <w:p w14:paraId="636512C5"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B</w:t>
            </w:r>
          </w:p>
        </w:tc>
        <w:tc>
          <w:tcPr>
            <w:tcW w:w="1376" w:type="dxa"/>
          </w:tcPr>
          <w:p w14:paraId="378DF47F"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3.00</w:t>
            </w:r>
          </w:p>
        </w:tc>
        <w:tc>
          <w:tcPr>
            <w:tcW w:w="3792" w:type="dxa"/>
          </w:tcPr>
          <w:p w14:paraId="5BE97950" w14:textId="77777777" w:rsidR="00130613" w:rsidRPr="004E1A90" w:rsidRDefault="00130613" w:rsidP="005667F6">
            <w:pPr>
              <w:widowControl w:val="0"/>
              <w:pBdr>
                <w:top w:val="nil"/>
                <w:left w:val="nil"/>
                <w:bottom w:val="nil"/>
                <w:right w:val="nil"/>
                <w:between w:val="nil"/>
              </w:pBdr>
              <w:spacing w:before="40"/>
              <w:jc w:val="both"/>
              <w:rPr>
                <w:rFonts w:eastAsia="Arial" w:cs="Arial"/>
                <w:sz w:val="22"/>
                <w:szCs w:val="22"/>
              </w:rPr>
            </w:pPr>
          </w:p>
        </w:tc>
      </w:tr>
      <w:tr w:rsidR="00130613" w:rsidRPr="004E1A90" w14:paraId="62F1CD98" w14:textId="77777777" w:rsidTr="005667F6">
        <w:trPr>
          <w:trHeight w:val="20"/>
          <w:jc w:val="center"/>
        </w:trPr>
        <w:tc>
          <w:tcPr>
            <w:tcW w:w="1385" w:type="dxa"/>
          </w:tcPr>
          <w:p w14:paraId="732268A3"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68 – 71</w:t>
            </w:r>
          </w:p>
        </w:tc>
        <w:tc>
          <w:tcPr>
            <w:tcW w:w="1385" w:type="dxa"/>
          </w:tcPr>
          <w:p w14:paraId="0A153738"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 xml:space="preserve">  B–</w:t>
            </w:r>
          </w:p>
        </w:tc>
        <w:tc>
          <w:tcPr>
            <w:tcW w:w="1376" w:type="dxa"/>
          </w:tcPr>
          <w:p w14:paraId="6AF41883"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2.67</w:t>
            </w:r>
          </w:p>
        </w:tc>
        <w:tc>
          <w:tcPr>
            <w:tcW w:w="3792" w:type="dxa"/>
          </w:tcPr>
          <w:p w14:paraId="315D4A22" w14:textId="77777777" w:rsidR="00130613" w:rsidRPr="004E1A90" w:rsidRDefault="00130613" w:rsidP="005667F6">
            <w:pPr>
              <w:widowControl w:val="0"/>
              <w:pBdr>
                <w:top w:val="nil"/>
                <w:left w:val="nil"/>
                <w:bottom w:val="nil"/>
                <w:right w:val="nil"/>
                <w:between w:val="nil"/>
              </w:pBdr>
              <w:spacing w:before="40"/>
              <w:jc w:val="both"/>
              <w:rPr>
                <w:rFonts w:eastAsia="Arial" w:cs="Arial"/>
                <w:sz w:val="22"/>
                <w:szCs w:val="22"/>
              </w:rPr>
            </w:pPr>
          </w:p>
        </w:tc>
      </w:tr>
      <w:tr w:rsidR="00130613" w:rsidRPr="004E1A90" w14:paraId="4481AC5D" w14:textId="77777777" w:rsidTr="005667F6">
        <w:trPr>
          <w:trHeight w:val="20"/>
          <w:jc w:val="center"/>
        </w:trPr>
        <w:tc>
          <w:tcPr>
            <w:tcW w:w="1385" w:type="dxa"/>
          </w:tcPr>
          <w:p w14:paraId="716938DA"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64 – 67</w:t>
            </w:r>
          </w:p>
        </w:tc>
        <w:tc>
          <w:tcPr>
            <w:tcW w:w="1385" w:type="dxa"/>
          </w:tcPr>
          <w:p w14:paraId="6CB6EDF7"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 xml:space="preserve">  C+</w:t>
            </w:r>
          </w:p>
        </w:tc>
        <w:tc>
          <w:tcPr>
            <w:tcW w:w="1376" w:type="dxa"/>
          </w:tcPr>
          <w:p w14:paraId="40D416CA"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2.33</w:t>
            </w:r>
          </w:p>
        </w:tc>
        <w:tc>
          <w:tcPr>
            <w:tcW w:w="3792" w:type="dxa"/>
          </w:tcPr>
          <w:p w14:paraId="237B192E" w14:textId="77777777" w:rsidR="00130613" w:rsidRPr="004E1A90" w:rsidRDefault="00130613" w:rsidP="005667F6">
            <w:pPr>
              <w:widowControl w:val="0"/>
              <w:pBdr>
                <w:top w:val="nil"/>
                <w:left w:val="nil"/>
                <w:bottom w:val="nil"/>
                <w:right w:val="nil"/>
                <w:between w:val="nil"/>
              </w:pBdr>
              <w:spacing w:before="40"/>
              <w:jc w:val="both"/>
              <w:rPr>
                <w:rFonts w:eastAsia="Arial" w:cs="Arial"/>
                <w:sz w:val="22"/>
                <w:szCs w:val="22"/>
              </w:rPr>
            </w:pPr>
          </w:p>
        </w:tc>
      </w:tr>
      <w:tr w:rsidR="00130613" w:rsidRPr="004E1A90" w14:paraId="4ED3AA79" w14:textId="77777777" w:rsidTr="005667F6">
        <w:trPr>
          <w:trHeight w:val="20"/>
          <w:jc w:val="center"/>
        </w:trPr>
        <w:tc>
          <w:tcPr>
            <w:tcW w:w="1385" w:type="dxa"/>
          </w:tcPr>
          <w:p w14:paraId="3DBE3D88"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60 – 63</w:t>
            </w:r>
          </w:p>
        </w:tc>
        <w:tc>
          <w:tcPr>
            <w:tcW w:w="1385" w:type="dxa"/>
          </w:tcPr>
          <w:p w14:paraId="464B6AC4"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C</w:t>
            </w:r>
          </w:p>
        </w:tc>
        <w:tc>
          <w:tcPr>
            <w:tcW w:w="1376" w:type="dxa"/>
          </w:tcPr>
          <w:p w14:paraId="564BAB4E"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2.00</w:t>
            </w:r>
          </w:p>
        </w:tc>
        <w:tc>
          <w:tcPr>
            <w:tcW w:w="3792" w:type="dxa"/>
          </w:tcPr>
          <w:p w14:paraId="2FF7C1D4" w14:textId="77777777" w:rsidR="00130613" w:rsidRPr="004E1A90" w:rsidRDefault="00130613" w:rsidP="005667F6">
            <w:pPr>
              <w:widowControl w:val="0"/>
              <w:pBdr>
                <w:top w:val="nil"/>
                <w:left w:val="nil"/>
                <w:bottom w:val="nil"/>
                <w:right w:val="nil"/>
                <w:between w:val="nil"/>
              </w:pBdr>
              <w:spacing w:before="40"/>
              <w:jc w:val="both"/>
              <w:rPr>
                <w:rFonts w:eastAsia="Arial" w:cs="Arial"/>
                <w:sz w:val="22"/>
                <w:szCs w:val="22"/>
              </w:rPr>
            </w:pPr>
            <w:r w:rsidRPr="004E1A90">
              <w:rPr>
                <w:rFonts w:eastAsia="Arial" w:cs="Arial"/>
                <w:sz w:val="22"/>
                <w:szCs w:val="22"/>
              </w:rPr>
              <w:t>(2.00 + needed for graduation)</w:t>
            </w:r>
          </w:p>
        </w:tc>
      </w:tr>
      <w:tr w:rsidR="00130613" w:rsidRPr="004E1A90" w14:paraId="02831076" w14:textId="77777777" w:rsidTr="005667F6">
        <w:trPr>
          <w:trHeight w:val="20"/>
          <w:jc w:val="center"/>
        </w:trPr>
        <w:tc>
          <w:tcPr>
            <w:tcW w:w="1385" w:type="dxa"/>
          </w:tcPr>
          <w:p w14:paraId="293FB03C"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0 – 59</w:t>
            </w:r>
          </w:p>
        </w:tc>
        <w:tc>
          <w:tcPr>
            <w:tcW w:w="1385" w:type="dxa"/>
          </w:tcPr>
          <w:p w14:paraId="0B58C431"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Fail</w:t>
            </w:r>
          </w:p>
        </w:tc>
        <w:tc>
          <w:tcPr>
            <w:tcW w:w="1376" w:type="dxa"/>
          </w:tcPr>
          <w:p w14:paraId="676B4FD5" w14:textId="77777777" w:rsidR="00130613" w:rsidRPr="004E1A90" w:rsidRDefault="00130613" w:rsidP="005667F6">
            <w:pPr>
              <w:widowControl w:val="0"/>
              <w:pBdr>
                <w:top w:val="nil"/>
                <w:left w:val="nil"/>
                <w:bottom w:val="nil"/>
                <w:right w:val="nil"/>
                <w:between w:val="nil"/>
              </w:pBdr>
              <w:spacing w:before="40"/>
              <w:jc w:val="center"/>
              <w:rPr>
                <w:rFonts w:eastAsia="Arial" w:cs="Arial"/>
                <w:sz w:val="22"/>
                <w:szCs w:val="22"/>
              </w:rPr>
            </w:pPr>
            <w:r w:rsidRPr="004E1A90">
              <w:rPr>
                <w:rFonts w:eastAsia="Arial" w:cs="Arial"/>
                <w:sz w:val="22"/>
                <w:szCs w:val="22"/>
              </w:rPr>
              <w:t>0.00</w:t>
            </w:r>
          </w:p>
        </w:tc>
        <w:tc>
          <w:tcPr>
            <w:tcW w:w="3792" w:type="dxa"/>
          </w:tcPr>
          <w:p w14:paraId="1AE29BE3" w14:textId="77777777" w:rsidR="00130613" w:rsidRPr="004E1A90" w:rsidRDefault="00130613" w:rsidP="005667F6">
            <w:pPr>
              <w:widowControl w:val="0"/>
              <w:pBdr>
                <w:top w:val="nil"/>
                <w:left w:val="nil"/>
                <w:bottom w:val="nil"/>
                <w:right w:val="nil"/>
                <w:between w:val="nil"/>
              </w:pBdr>
              <w:spacing w:before="40"/>
              <w:jc w:val="both"/>
              <w:rPr>
                <w:rFonts w:eastAsia="Arial" w:cs="Arial"/>
                <w:sz w:val="22"/>
                <w:szCs w:val="22"/>
              </w:rPr>
            </w:pPr>
            <w:r w:rsidRPr="004E1A90">
              <w:rPr>
                <w:rFonts w:eastAsia="Arial" w:cs="Arial"/>
                <w:sz w:val="22"/>
                <w:szCs w:val="22"/>
              </w:rPr>
              <w:t>(part of the GPA calculation)</w:t>
            </w:r>
          </w:p>
        </w:tc>
      </w:tr>
    </w:tbl>
    <w:p w14:paraId="791B2CCC" w14:textId="77777777" w:rsidR="00130613" w:rsidRPr="004E1A90" w:rsidRDefault="00130613" w:rsidP="00130613">
      <w:pPr>
        <w:tabs>
          <w:tab w:val="left" w:pos="3060"/>
          <w:tab w:val="left" w:pos="5400"/>
        </w:tabs>
        <w:spacing w:before="100"/>
        <w:jc w:val="both"/>
        <w:rPr>
          <w:rFonts w:cs="Arial"/>
          <w:sz w:val="22"/>
          <w:szCs w:val="22"/>
        </w:rPr>
      </w:pPr>
      <w:r w:rsidRPr="004E1A90">
        <w:rPr>
          <w:rFonts w:cs="Arial"/>
          <w:sz w:val="22"/>
          <w:szCs w:val="22"/>
        </w:rPr>
        <w:t xml:space="preserve">Each graduating student will receive one official original final transcript, two official duplicate transcripts and one official original diploma upon successful completion of their program. </w:t>
      </w:r>
    </w:p>
    <w:p w14:paraId="62BB8F1A" w14:textId="77777777" w:rsidR="00BB1121" w:rsidRPr="004E1A90" w:rsidRDefault="00BB1121" w:rsidP="00BB1121">
      <w:pPr>
        <w:pBdr>
          <w:top w:val="nil"/>
          <w:left w:val="nil"/>
          <w:bottom w:val="nil"/>
          <w:right w:val="nil"/>
          <w:between w:val="nil"/>
        </w:pBdr>
        <w:spacing w:before="100"/>
        <w:jc w:val="both"/>
        <w:rPr>
          <w:rFonts w:cs="Arial"/>
          <w:color w:val="000000"/>
          <w:sz w:val="22"/>
          <w:szCs w:val="22"/>
        </w:rPr>
      </w:pPr>
      <w:r w:rsidRPr="004E1A90">
        <w:rPr>
          <w:rFonts w:cs="Arial"/>
          <w:b/>
          <w:bCs/>
          <w:color w:val="000000"/>
          <w:sz w:val="22"/>
          <w:szCs w:val="22"/>
        </w:rPr>
        <w:t>Honors with Distinction</w:t>
      </w:r>
      <w:r w:rsidRPr="004E1A90">
        <w:rPr>
          <w:rFonts w:cs="Arial"/>
          <w:color w:val="000000"/>
          <w:sz w:val="22"/>
          <w:szCs w:val="22"/>
        </w:rPr>
        <w:t xml:space="preserve"> – A student with an Academic Course Average of 95% or greater and 89% Attendance or greater is eligible to receive Honors with Distinction.</w:t>
      </w:r>
    </w:p>
    <w:p w14:paraId="14B5D6D8" w14:textId="77777777" w:rsidR="00F93DF9" w:rsidRPr="004E1A90" w:rsidRDefault="00F93DF9" w:rsidP="00130613">
      <w:pPr>
        <w:tabs>
          <w:tab w:val="left" w:pos="3060"/>
          <w:tab w:val="left" w:pos="5400"/>
        </w:tabs>
        <w:spacing w:before="100"/>
        <w:jc w:val="both"/>
        <w:rPr>
          <w:rFonts w:cs="Arial"/>
          <w:sz w:val="22"/>
          <w:szCs w:val="22"/>
        </w:rPr>
      </w:pPr>
    </w:p>
    <w:p w14:paraId="22927537" w14:textId="77777777" w:rsidR="00130613" w:rsidRPr="004E1A90" w:rsidRDefault="00130613" w:rsidP="00130613">
      <w:pPr>
        <w:tabs>
          <w:tab w:val="left" w:pos="3060"/>
          <w:tab w:val="left" w:pos="5400"/>
        </w:tabs>
        <w:spacing w:before="100"/>
        <w:jc w:val="both"/>
        <w:rPr>
          <w:rFonts w:cs="Arial"/>
          <w:sz w:val="22"/>
          <w:szCs w:val="22"/>
        </w:rPr>
      </w:pPr>
      <w:r w:rsidRPr="004E1A90">
        <w:rPr>
          <w:rFonts w:cs="Arial"/>
          <w:sz w:val="22"/>
          <w:szCs w:val="22"/>
        </w:rPr>
        <w:t>There will be a fee of $10 for every additional official duplicate transcript and $15 for every additional official duplicate diploma issued to a graduate.</w:t>
      </w:r>
    </w:p>
    <w:p w14:paraId="67A78722" w14:textId="0F1E93DF" w:rsidR="00130613" w:rsidRPr="004E1A90" w:rsidRDefault="00130613" w:rsidP="00130613">
      <w:pPr>
        <w:tabs>
          <w:tab w:val="left" w:pos="3060"/>
          <w:tab w:val="left" w:pos="5400"/>
        </w:tabs>
        <w:spacing w:before="100"/>
        <w:jc w:val="both"/>
        <w:rPr>
          <w:rFonts w:cs="Arial"/>
          <w:sz w:val="22"/>
          <w:szCs w:val="22"/>
        </w:rPr>
      </w:pPr>
      <w:r w:rsidRPr="004E1A90">
        <w:rPr>
          <w:rFonts w:cs="Arial"/>
          <w:sz w:val="22"/>
          <w:szCs w:val="22"/>
        </w:rPr>
        <w:t xml:space="preserve">Hard copies of student records are kept for 7 years, and electronic copies of transcripts, contracts and diplomas are kept for 25 years.  Copies are also given to an external vendor 30 days after graduation who also keeps them for 25 years (in compliance with the </w:t>
      </w:r>
      <w:r w:rsidR="00636FFC" w:rsidRPr="004E1A90">
        <w:rPr>
          <w:rFonts w:cs="Arial"/>
          <w:sz w:val="22"/>
          <w:szCs w:val="22"/>
        </w:rPr>
        <w:t>Private Training Institutions Regulatory Unit</w:t>
      </w:r>
      <w:r w:rsidRPr="004E1A90">
        <w:rPr>
          <w:rFonts w:cs="Arial"/>
          <w:sz w:val="22"/>
          <w:szCs w:val="22"/>
        </w:rPr>
        <w:t>PTA bylaw requirements).</w:t>
      </w:r>
    </w:p>
    <w:p w14:paraId="3AEC7FBA" w14:textId="77777777" w:rsidR="00BC2211" w:rsidRPr="004E1A90" w:rsidRDefault="00BC2211" w:rsidP="00130613">
      <w:pPr>
        <w:tabs>
          <w:tab w:val="left" w:pos="3060"/>
          <w:tab w:val="left" w:pos="5400"/>
        </w:tabs>
        <w:spacing w:before="100"/>
        <w:jc w:val="both"/>
        <w:rPr>
          <w:rFonts w:cs="Arial"/>
          <w:sz w:val="22"/>
          <w:szCs w:val="22"/>
        </w:rPr>
      </w:pPr>
    </w:p>
    <w:p w14:paraId="0216EE62" w14:textId="77777777" w:rsidR="00BC2211" w:rsidRPr="004E1A90" w:rsidRDefault="00BC2211" w:rsidP="00130613">
      <w:pPr>
        <w:tabs>
          <w:tab w:val="left" w:pos="3060"/>
          <w:tab w:val="left" w:pos="5400"/>
        </w:tabs>
        <w:spacing w:before="100"/>
        <w:jc w:val="both"/>
        <w:rPr>
          <w:rFonts w:cs="Arial"/>
          <w:sz w:val="22"/>
          <w:szCs w:val="22"/>
        </w:rPr>
      </w:pPr>
    </w:p>
    <w:p w14:paraId="5F65A82D" w14:textId="66B5CB31" w:rsidR="00BC2211" w:rsidRPr="004E1A90" w:rsidRDefault="00BC2211" w:rsidP="00DE4194">
      <w:pPr>
        <w:pStyle w:val="Heading1"/>
      </w:pPr>
      <w:bookmarkStart w:id="143" w:name="_Toc168487433"/>
      <w:bookmarkStart w:id="144" w:name="_Toc216171393"/>
      <w:r w:rsidRPr="004E1A90">
        <w:t>MY</w:t>
      </w:r>
      <w:r w:rsidR="0086256F" w:rsidRPr="004E1A90">
        <w:t>.</w:t>
      </w:r>
      <w:r w:rsidRPr="004E1A90">
        <w:t>SPROTTSHAW.COM</w:t>
      </w:r>
      <w:bookmarkEnd w:id="143"/>
      <w:bookmarkEnd w:id="144"/>
    </w:p>
    <w:p w14:paraId="105D1F00" w14:textId="0213FE11" w:rsidR="00F908AB" w:rsidRPr="004E1A90" w:rsidRDefault="00F908AB" w:rsidP="00F908AB">
      <w:pPr>
        <w:pStyle w:val="BodyText"/>
        <w:ind w:left="0"/>
        <w:rPr>
          <w:rFonts w:cs="Arial"/>
          <w:szCs w:val="22"/>
        </w:rPr>
      </w:pPr>
      <w:r w:rsidRPr="004E1A90">
        <w:rPr>
          <w:rFonts w:cs="Arial"/>
          <w:szCs w:val="22"/>
        </w:rPr>
        <w:t>The Colleges’ online student portal is available 24/7 at my</w:t>
      </w:r>
      <w:r w:rsidR="0086256F" w:rsidRPr="004E1A90">
        <w:rPr>
          <w:rFonts w:cs="Arial"/>
          <w:szCs w:val="22"/>
        </w:rPr>
        <w:t>.</w:t>
      </w:r>
      <w:r w:rsidRPr="004E1A90">
        <w:rPr>
          <w:rFonts w:cs="Arial"/>
          <w:szCs w:val="22"/>
        </w:rPr>
        <w:t>sprottshaw.com with links to everything needed up to and post-graduation: Including:</w:t>
      </w:r>
    </w:p>
    <w:p w14:paraId="5F7AEA56" w14:textId="77777777" w:rsidR="00F908AB" w:rsidRPr="004E1A90" w:rsidRDefault="00F908AB" w:rsidP="009B3E64">
      <w:pPr>
        <w:pStyle w:val="BodyText"/>
        <w:numPr>
          <w:ilvl w:val="0"/>
          <w:numId w:val="97"/>
        </w:numPr>
        <w:spacing w:before="100"/>
        <w:rPr>
          <w:rFonts w:cs="Arial"/>
          <w:szCs w:val="22"/>
        </w:rPr>
      </w:pPr>
      <w:r w:rsidRPr="004E1A90">
        <w:rPr>
          <w:rFonts w:cs="Arial"/>
          <w:szCs w:val="22"/>
        </w:rPr>
        <w:lastRenderedPageBreak/>
        <w:t>Ebook Codes</w:t>
      </w:r>
    </w:p>
    <w:p w14:paraId="097CCCF2" w14:textId="77777777" w:rsidR="00F908AB" w:rsidRPr="004E1A90" w:rsidRDefault="00F908AB" w:rsidP="009B3E64">
      <w:pPr>
        <w:pStyle w:val="BodyText"/>
        <w:numPr>
          <w:ilvl w:val="0"/>
          <w:numId w:val="97"/>
        </w:numPr>
        <w:spacing w:before="100"/>
        <w:rPr>
          <w:rFonts w:cs="Arial"/>
          <w:szCs w:val="22"/>
        </w:rPr>
      </w:pPr>
      <w:r w:rsidRPr="004E1A90">
        <w:rPr>
          <w:rFonts w:cs="Arial"/>
          <w:szCs w:val="22"/>
        </w:rPr>
        <w:t>Program Outline Schedule</w:t>
      </w:r>
    </w:p>
    <w:p w14:paraId="13CF2261" w14:textId="77777777" w:rsidR="00F908AB" w:rsidRPr="004E1A90" w:rsidRDefault="00F908AB" w:rsidP="009B3E64">
      <w:pPr>
        <w:pStyle w:val="BodyText"/>
        <w:numPr>
          <w:ilvl w:val="0"/>
          <w:numId w:val="97"/>
        </w:numPr>
        <w:spacing w:before="100"/>
        <w:rPr>
          <w:rFonts w:cs="Arial"/>
          <w:szCs w:val="22"/>
        </w:rPr>
      </w:pPr>
      <w:r w:rsidRPr="004E1A90">
        <w:rPr>
          <w:rFonts w:cs="Arial"/>
          <w:szCs w:val="22"/>
        </w:rPr>
        <w:t xml:space="preserve">Prerequisites </w:t>
      </w:r>
    </w:p>
    <w:p w14:paraId="0C669B23" w14:textId="77777777" w:rsidR="00F908AB" w:rsidRPr="004E1A90" w:rsidRDefault="00F908AB" w:rsidP="009B3E64">
      <w:pPr>
        <w:pStyle w:val="BodyText"/>
        <w:numPr>
          <w:ilvl w:val="0"/>
          <w:numId w:val="97"/>
        </w:numPr>
        <w:spacing w:before="100"/>
        <w:rPr>
          <w:rFonts w:cs="Arial"/>
          <w:szCs w:val="22"/>
        </w:rPr>
      </w:pPr>
      <w:r w:rsidRPr="004E1A90">
        <w:rPr>
          <w:rFonts w:cs="Arial"/>
          <w:szCs w:val="22"/>
        </w:rPr>
        <w:t>Marks</w:t>
      </w:r>
    </w:p>
    <w:p w14:paraId="575A5485" w14:textId="77777777" w:rsidR="00F908AB" w:rsidRPr="004E1A90" w:rsidRDefault="00F908AB" w:rsidP="009B3E64">
      <w:pPr>
        <w:pStyle w:val="BodyText"/>
        <w:numPr>
          <w:ilvl w:val="0"/>
          <w:numId w:val="97"/>
        </w:numPr>
        <w:spacing w:before="100"/>
        <w:rPr>
          <w:rFonts w:cs="Arial"/>
          <w:szCs w:val="22"/>
        </w:rPr>
      </w:pPr>
      <w:r w:rsidRPr="004E1A90">
        <w:rPr>
          <w:rFonts w:cs="Arial"/>
          <w:szCs w:val="22"/>
        </w:rPr>
        <w:t xml:space="preserve">Transcript </w:t>
      </w:r>
    </w:p>
    <w:p w14:paraId="3F69651B" w14:textId="77777777" w:rsidR="00F908AB" w:rsidRPr="004E1A90" w:rsidRDefault="00F908AB" w:rsidP="009B3E64">
      <w:pPr>
        <w:pStyle w:val="BodyText"/>
        <w:numPr>
          <w:ilvl w:val="0"/>
          <w:numId w:val="97"/>
        </w:numPr>
        <w:spacing w:before="100"/>
        <w:rPr>
          <w:rFonts w:cs="Arial"/>
          <w:szCs w:val="22"/>
        </w:rPr>
      </w:pPr>
      <w:r w:rsidRPr="004E1A90">
        <w:rPr>
          <w:rFonts w:cs="Arial"/>
          <w:szCs w:val="22"/>
        </w:rPr>
        <w:t xml:space="preserve">Account Summary </w:t>
      </w:r>
    </w:p>
    <w:p w14:paraId="4958A123" w14:textId="77777777" w:rsidR="00F908AB" w:rsidRPr="004E1A90" w:rsidRDefault="00F908AB" w:rsidP="009B3E64">
      <w:pPr>
        <w:pStyle w:val="BodyText"/>
        <w:numPr>
          <w:ilvl w:val="0"/>
          <w:numId w:val="97"/>
        </w:numPr>
        <w:spacing w:before="100"/>
        <w:rPr>
          <w:rFonts w:cs="Arial"/>
          <w:szCs w:val="22"/>
        </w:rPr>
      </w:pPr>
      <w:r w:rsidRPr="004E1A90">
        <w:rPr>
          <w:rFonts w:cs="Arial"/>
          <w:szCs w:val="22"/>
        </w:rPr>
        <w:t xml:space="preserve">Attendance </w:t>
      </w:r>
    </w:p>
    <w:p w14:paraId="682A9DDE" w14:textId="77777777" w:rsidR="00F908AB" w:rsidRPr="004E1A90" w:rsidRDefault="00F908AB" w:rsidP="009B3E64">
      <w:pPr>
        <w:pStyle w:val="BodyText"/>
        <w:numPr>
          <w:ilvl w:val="0"/>
          <w:numId w:val="97"/>
        </w:numPr>
        <w:spacing w:before="100"/>
        <w:rPr>
          <w:rFonts w:cs="Arial"/>
          <w:szCs w:val="22"/>
        </w:rPr>
      </w:pPr>
      <w:r w:rsidRPr="004E1A90">
        <w:rPr>
          <w:rFonts w:cs="Arial"/>
          <w:szCs w:val="22"/>
        </w:rPr>
        <w:t xml:space="preserve">Payment Plan </w:t>
      </w:r>
    </w:p>
    <w:p w14:paraId="45F74BE7" w14:textId="77777777" w:rsidR="00F908AB" w:rsidRPr="004E1A90" w:rsidRDefault="00F908AB" w:rsidP="009B3E64">
      <w:pPr>
        <w:pStyle w:val="BodyText"/>
        <w:numPr>
          <w:ilvl w:val="0"/>
          <w:numId w:val="97"/>
        </w:numPr>
        <w:spacing w:before="100"/>
        <w:rPr>
          <w:rFonts w:cs="Arial"/>
          <w:szCs w:val="22"/>
        </w:rPr>
      </w:pPr>
      <w:r w:rsidRPr="004E1A90">
        <w:rPr>
          <w:rFonts w:cs="Arial"/>
          <w:szCs w:val="22"/>
        </w:rPr>
        <w:t>Contact in</w:t>
      </w:r>
    </w:p>
    <w:p w14:paraId="3B27B93B" w14:textId="77777777" w:rsidR="00F908AB" w:rsidRPr="004E1A90" w:rsidRDefault="00F908AB" w:rsidP="009B3E64">
      <w:pPr>
        <w:pStyle w:val="BodyText"/>
        <w:numPr>
          <w:ilvl w:val="0"/>
          <w:numId w:val="97"/>
        </w:numPr>
        <w:spacing w:before="100"/>
        <w:rPr>
          <w:rFonts w:cs="Arial"/>
          <w:szCs w:val="22"/>
        </w:rPr>
      </w:pPr>
      <w:r w:rsidRPr="004E1A90">
        <w:rPr>
          <w:rFonts w:cs="Arial"/>
          <w:szCs w:val="22"/>
        </w:rPr>
        <w:t>Tax Forms</w:t>
      </w:r>
    </w:p>
    <w:p w14:paraId="2C88D050" w14:textId="32791C18" w:rsidR="00BC2211" w:rsidRPr="004E1A90" w:rsidRDefault="00BC2211" w:rsidP="00BC2211">
      <w:pPr>
        <w:pStyle w:val="BodyText"/>
        <w:spacing w:before="100"/>
        <w:ind w:left="0"/>
        <w:rPr>
          <w:rFonts w:cs="Arial"/>
          <w:szCs w:val="22"/>
        </w:rPr>
      </w:pPr>
      <w:r w:rsidRPr="004E1A90">
        <w:rPr>
          <w:rFonts w:cs="Arial"/>
          <w:szCs w:val="22"/>
        </w:rPr>
        <w:t>It is recommended that students visit www.my</w:t>
      </w:r>
      <w:r w:rsidR="0086256F" w:rsidRPr="004E1A90">
        <w:rPr>
          <w:rFonts w:cs="Arial"/>
          <w:szCs w:val="22"/>
        </w:rPr>
        <w:t>.</w:t>
      </w:r>
      <w:r w:rsidRPr="004E1A90">
        <w:rPr>
          <w:rFonts w:cs="Arial"/>
          <w:szCs w:val="22"/>
        </w:rPr>
        <w:t xml:space="preserve">sprottshaw.com before starting at Sprott Shaw to orient themselves to all the various tools and features available. A digital copy of the student handbook along with links to health, housing and transportation can be found on the website. </w:t>
      </w:r>
    </w:p>
    <w:p w14:paraId="17AC5B11" w14:textId="77777777" w:rsidR="00BC2211" w:rsidRPr="004E1A90" w:rsidRDefault="00BC2211" w:rsidP="00BC2211">
      <w:pPr>
        <w:pStyle w:val="BodyText"/>
        <w:spacing w:before="100"/>
        <w:ind w:left="0"/>
        <w:rPr>
          <w:rFonts w:cs="Arial"/>
          <w:szCs w:val="22"/>
        </w:rPr>
      </w:pPr>
      <w:r w:rsidRPr="004E1A90">
        <w:rPr>
          <w:rFonts w:cs="Arial"/>
          <w:szCs w:val="22"/>
        </w:rPr>
        <w:t xml:space="preserve"> </w:t>
      </w:r>
    </w:p>
    <w:p w14:paraId="4A2E5206" w14:textId="77777777" w:rsidR="00BC2211" w:rsidRPr="004E1A90" w:rsidRDefault="00BC2211" w:rsidP="00BC2211">
      <w:pPr>
        <w:pStyle w:val="BodyText"/>
        <w:spacing w:before="100"/>
        <w:ind w:left="0"/>
        <w:rPr>
          <w:rFonts w:cs="Arial"/>
          <w:szCs w:val="22"/>
        </w:rPr>
      </w:pPr>
      <w:r w:rsidRPr="004E1A90">
        <w:rPr>
          <w:rFonts w:cs="Arial"/>
          <w:szCs w:val="22"/>
        </w:rPr>
        <w:t>The Sprott Shaw College App is also available to download on the Apple App and Google Play Stores. Through the app, access is provided to online learning support, mental health support, campus updates, and more. This is also an important source for notification regarding unforeseen circumstances that may for example lead to a campus being closed (typically related to inclement weather). To download the app, search "Sprott Shaw College" on the device's app store.</w:t>
      </w:r>
    </w:p>
    <w:p w14:paraId="3F4EC429" w14:textId="77777777" w:rsidR="00BC2211" w:rsidRPr="004E1A90" w:rsidRDefault="00BC2211" w:rsidP="00130613">
      <w:pPr>
        <w:tabs>
          <w:tab w:val="left" w:pos="3060"/>
          <w:tab w:val="left" w:pos="5400"/>
        </w:tabs>
        <w:spacing w:before="100"/>
        <w:jc w:val="both"/>
        <w:rPr>
          <w:rFonts w:cs="Arial"/>
          <w:sz w:val="22"/>
          <w:szCs w:val="22"/>
        </w:rPr>
      </w:pPr>
    </w:p>
    <w:p w14:paraId="1A089116" w14:textId="77777777" w:rsidR="003C6F43" w:rsidRPr="004E1A90" w:rsidRDefault="003C6F43" w:rsidP="00DE4194">
      <w:pPr>
        <w:pStyle w:val="Heading1"/>
      </w:pPr>
      <w:bookmarkStart w:id="145" w:name="_Toc141951499"/>
      <w:bookmarkStart w:id="146" w:name="_Toc168487434"/>
      <w:bookmarkStart w:id="147" w:name="_Toc216171394"/>
      <w:bookmarkEnd w:id="142"/>
      <w:r w:rsidRPr="004E1A90">
        <w:t>Satisfactory Progress / Probation / Code of Conduct</w:t>
      </w:r>
      <w:bookmarkEnd w:id="145"/>
      <w:bookmarkEnd w:id="146"/>
      <w:bookmarkEnd w:id="147"/>
    </w:p>
    <w:p w14:paraId="55B2A95B" w14:textId="0F162B75" w:rsidR="003C6F43" w:rsidRPr="004E1A90" w:rsidRDefault="003C6F43" w:rsidP="003C6F4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To remain in good standing, a student must maintain satisfactory progress during the length of the program of study.  </w:t>
      </w:r>
      <w:r w:rsidR="00024DF5" w:rsidRPr="004E1A90">
        <w:rPr>
          <w:rFonts w:cs="Arial"/>
          <w:color w:val="000000"/>
          <w:sz w:val="22"/>
          <w:szCs w:val="22"/>
        </w:rPr>
        <w:t xml:space="preserve">ECE </w:t>
      </w:r>
      <w:r w:rsidR="00E734E5" w:rsidRPr="004E1A90">
        <w:rPr>
          <w:rFonts w:cs="Arial"/>
          <w:color w:val="000000"/>
          <w:sz w:val="22"/>
          <w:szCs w:val="22"/>
        </w:rPr>
        <w:t>students must maintain a</w:t>
      </w:r>
      <w:r w:rsidR="001F442C" w:rsidRPr="004E1A90">
        <w:rPr>
          <w:rFonts w:cs="Arial"/>
          <w:color w:val="000000"/>
          <w:sz w:val="22"/>
          <w:szCs w:val="22"/>
        </w:rPr>
        <w:t>n</w:t>
      </w:r>
      <w:r w:rsidR="00E734E5" w:rsidRPr="004E1A90">
        <w:rPr>
          <w:rFonts w:cs="Arial"/>
          <w:color w:val="000000"/>
          <w:sz w:val="22"/>
          <w:szCs w:val="22"/>
        </w:rPr>
        <w:t xml:space="preserve"> average of 70%</w:t>
      </w:r>
      <w:r w:rsidR="001F442C" w:rsidRPr="004E1A90">
        <w:rPr>
          <w:rFonts w:cs="Arial"/>
          <w:color w:val="000000"/>
          <w:sz w:val="22"/>
          <w:szCs w:val="22"/>
        </w:rPr>
        <w:t xml:space="preserve"> for </w:t>
      </w:r>
      <w:r w:rsidR="0055024D" w:rsidRPr="004E1A90">
        <w:rPr>
          <w:rFonts w:cs="Arial"/>
          <w:color w:val="000000"/>
          <w:sz w:val="22"/>
          <w:szCs w:val="22"/>
        </w:rPr>
        <w:t>satisfactory</w:t>
      </w:r>
      <w:r w:rsidR="001F442C" w:rsidRPr="004E1A90">
        <w:rPr>
          <w:rFonts w:cs="Arial"/>
          <w:color w:val="000000"/>
          <w:sz w:val="22"/>
          <w:szCs w:val="22"/>
        </w:rPr>
        <w:t xml:space="preserve"> progress.</w:t>
      </w:r>
      <w:r w:rsidR="00271976" w:rsidRPr="004E1A90">
        <w:rPr>
          <w:rFonts w:cs="Arial"/>
          <w:color w:val="000000"/>
          <w:sz w:val="22"/>
          <w:szCs w:val="22"/>
        </w:rPr>
        <w:t xml:space="preserve"> The Code of Conduct is within the professional </w:t>
      </w:r>
      <w:r w:rsidR="003D359B" w:rsidRPr="004E1A90">
        <w:rPr>
          <w:rFonts w:cs="Arial"/>
          <w:color w:val="000000"/>
          <w:sz w:val="22"/>
          <w:szCs w:val="22"/>
        </w:rPr>
        <w:t>expectations of the College (review reasons for dismissal).</w:t>
      </w:r>
    </w:p>
    <w:p w14:paraId="5D219B5C" w14:textId="3A54E5E2" w:rsidR="003C6F43" w:rsidRPr="004E1A90" w:rsidRDefault="003C6F43" w:rsidP="003C6F43">
      <w:pPr>
        <w:pBdr>
          <w:top w:val="nil"/>
          <w:left w:val="nil"/>
          <w:bottom w:val="nil"/>
          <w:right w:val="nil"/>
          <w:between w:val="nil"/>
        </w:pBdr>
        <w:spacing w:before="40"/>
        <w:rPr>
          <w:rFonts w:cs="Arial"/>
          <w:sz w:val="22"/>
          <w:szCs w:val="22"/>
        </w:rPr>
      </w:pPr>
      <w:r w:rsidRPr="004E1A90">
        <w:rPr>
          <w:rFonts w:cs="Arial"/>
          <w:color w:val="000000"/>
          <w:sz w:val="22"/>
          <w:szCs w:val="22"/>
        </w:rPr>
        <w:t xml:space="preserve">If satisfactory progress is not maintained, the student is given a documented warning </w:t>
      </w:r>
      <w:r w:rsidR="004565D1" w:rsidRPr="004E1A90">
        <w:rPr>
          <w:rFonts w:cs="Arial"/>
          <w:color w:val="000000"/>
          <w:sz w:val="22"/>
          <w:szCs w:val="22"/>
        </w:rPr>
        <w:t>and</w:t>
      </w:r>
      <w:r w:rsidRPr="004E1A90">
        <w:rPr>
          <w:rFonts w:cs="Arial"/>
          <w:color w:val="000000"/>
          <w:sz w:val="22"/>
          <w:szCs w:val="22"/>
        </w:rPr>
        <w:t xml:space="preserve"> may be placed on probation for the remainder of the time in the program of studies </w:t>
      </w:r>
      <w:r w:rsidR="007B68A4" w:rsidRPr="004E1A90">
        <w:rPr>
          <w:rFonts w:cs="Arial"/>
          <w:color w:val="000000"/>
          <w:sz w:val="22"/>
          <w:szCs w:val="22"/>
        </w:rPr>
        <w:t>to</w:t>
      </w:r>
      <w:r w:rsidRPr="004E1A90">
        <w:rPr>
          <w:rFonts w:cs="Arial"/>
          <w:color w:val="000000"/>
          <w:sz w:val="22"/>
          <w:szCs w:val="22"/>
        </w:rPr>
        <w:t xml:space="preserve"> monitor the student’s progress more closely.  The </w:t>
      </w:r>
      <w:r w:rsidR="005E6636" w:rsidRPr="004E1A90">
        <w:rPr>
          <w:rFonts w:cs="Arial"/>
          <w:color w:val="000000"/>
          <w:sz w:val="22"/>
          <w:szCs w:val="22"/>
        </w:rPr>
        <w:t>Probation Form</w:t>
      </w:r>
      <w:r w:rsidRPr="004E1A90">
        <w:rPr>
          <w:rFonts w:cs="Arial"/>
          <w:color w:val="000000"/>
          <w:sz w:val="22"/>
          <w:szCs w:val="22"/>
        </w:rPr>
        <w:t xml:space="preserve"> identif</w:t>
      </w:r>
      <w:r w:rsidR="005E6636" w:rsidRPr="004E1A90">
        <w:rPr>
          <w:rFonts w:cs="Arial"/>
          <w:color w:val="000000"/>
          <w:sz w:val="22"/>
          <w:szCs w:val="22"/>
        </w:rPr>
        <w:t>ies</w:t>
      </w:r>
      <w:r w:rsidRPr="004E1A90">
        <w:rPr>
          <w:rFonts w:cs="Arial"/>
          <w:color w:val="000000"/>
          <w:sz w:val="22"/>
          <w:szCs w:val="22"/>
        </w:rPr>
        <w:t xml:space="preserve"> the probationary status is completed and a copy given to the student.  If improvement is not shown, the College may reassess suitability for the program of studies, and/or dismiss the student.  </w:t>
      </w:r>
    </w:p>
    <w:p w14:paraId="5BDBD3C3" w14:textId="52D61D56" w:rsidR="00126F22" w:rsidRPr="004E1A90" w:rsidRDefault="003C6F43" w:rsidP="004A675B">
      <w:pPr>
        <w:pBdr>
          <w:top w:val="nil"/>
          <w:left w:val="nil"/>
          <w:bottom w:val="nil"/>
          <w:right w:val="nil"/>
          <w:between w:val="nil"/>
        </w:pBdr>
        <w:spacing w:before="100"/>
        <w:rPr>
          <w:rFonts w:cs="Arial"/>
          <w:b/>
          <w:bCs/>
          <w:color w:val="000000"/>
          <w:sz w:val="22"/>
          <w:szCs w:val="22"/>
        </w:rPr>
      </w:pPr>
      <w:r w:rsidRPr="004E1A90">
        <w:rPr>
          <w:rFonts w:cs="Arial"/>
          <w:b/>
          <w:bCs/>
          <w:color w:val="000000"/>
          <w:sz w:val="22"/>
          <w:szCs w:val="22"/>
        </w:rPr>
        <w:t>Conditions of Probation are as follows:</w:t>
      </w:r>
    </w:p>
    <w:p w14:paraId="0CA8A6A7" w14:textId="77777777" w:rsidR="00476AD4" w:rsidRPr="004E1A90" w:rsidRDefault="00476AD4" w:rsidP="009B3E64">
      <w:pPr>
        <w:numPr>
          <w:ilvl w:val="0"/>
          <w:numId w:val="18"/>
        </w:numPr>
        <w:pBdr>
          <w:top w:val="nil"/>
          <w:left w:val="nil"/>
          <w:bottom w:val="nil"/>
          <w:right w:val="nil"/>
          <w:between w:val="nil"/>
        </w:pBdr>
        <w:spacing w:before="40"/>
        <w:rPr>
          <w:rFonts w:cs="Arial"/>
          <w:color w:val="000000"/>
          <w:sz w:val="22"/>
          <w:szCs w:val="22"/>
        </w:rPr>
      </w:pPr>
      <w:r w:rsidRPr="004E1A90">
        <w:rPr>
          <w:rFonts w:cs="Arial"/>
          <w:color w:val="000000"/>
          <w:sz w:val="22"/>
          <w:szCs w:val="22"/>
        </w:rPr>
        <w:t>All scheduled classes must be attended.  Missing one day of classes without backup documentation is cause for dismissal.</w:t>
      </w:r>
    </w:p>
    <w:p w14:paraId="3D0E1688" w14:textId="77777777" w:rsidR="00476AD4" w:rsidRPr="004E1A90" w:rsidRDefault="00476AD4" w:rsidP="009B3E64">
      <w:pPr>
        <w:numPr>
          <w:ilvl w:val="0"/>
          <w:numId w:val="18"/>
        </w:numPr>
        <w:pBdr>
          <w:top w:val="nil"/>
          <w:left w:val="nil"/>
          <w:bottom w:val="nil"/>
          <w:right w:val="nil"/>
          <w:between w:val="nil"/>
        </w:pBdr>
        <w:spacing w:before="40"/>
        <w:rPr>
          <w:rFonts w:cs="Arial"/>
          <w:color w:val="000000"/>
          <w:sz w:val="22"/>
          <w:szCs w:val="22"/>
        </w:rPr>
      </w:pPr>
      <w:r w:rsidRPr="004E1A90">
        <w:rPr>
          <w:rFonts w:cs="Arial"/>
          <w:color w:val="000000"/>
          <w:sz w:val="22"/>
          <w:szCs w:val="22"/>
        </w:rPr>
        <w:t>All courses showing incomplete must be completed.  (deadline dates to be determined by the college Director).</w:t>
      </w:r>
    </w:p>
    <w:p w14:paraId="60832C48" w14:textId="5FF11444" w:rsidR="00476AD4" w:rsidRPr="004E1A90" w:rsidRDefault="00476AD4" w:rsidP="009B3E64">
      <w:pPr>
        <w:numPr>
          <w:ilvl w:val="1"/>
          <w:numId w:val="19"/>
        </w:numPr>
        <w:pBdr>
          <w:top w:val="nil"/>
          <w:left w:val="nil"/>
          <w:bottom w:val="nil"/>
          <w:right w:val="nil"/>
          <w:between w:val="nil"/>
        </w:pBdr>
        <w:tabs>
          <w:tab w:val="left" w:pos="720"/>
        </w:tabs>
        <w:spacing w:before="40"/>
        <w:ind w:left="720"/>
        <w:rPr>
          <w:rFonts w:cs="Arial"/>
          <w:color w:val="000000"/>
          <w:sz w:val="22"/>
          <w:szCs w:val="22"/>
        </w:rPr>
      </w:pPr>
      <w:r w:rsidRPr="004E1A90">
        <w:rPr>
          <w:rFonts w:cs="Arial"/>
          <w:color w:val="000000"/>
          <w:sz w:val="22"/>
          <w:szCs w:val="22"/>
        </w:rPr>
        <w:t xml:space="preserve">Code of Conduct expectations as outlined on the </w:t>
      </w:r>
      <w:r w:rsidR="000E6657" w:rsidRPr="004E1A90">
        <w:rPr>
          <w:rFonts w:cs="Arial"/>
          <w:color w:val="000000"/>
          <w:sz w:val="22"/>
          <w:szCs w:val="22"/>
        </w:rPr>
        <w:t>Probation Form</w:t>
      </w:r>
      <w:r w:rsidRPr="004E1A90">
        <w:rPr>
          <w:rFonts w:cs="Arial"/>
          <w:color w:val="000000"/>
          <w:sz w:val="22"/>
          <w:szCs w:val="22"/>
        </w:rPr>
        <w:t xml:space="preserve"> or Learning </w:t>
      </w:r>
      <w:r w:rsidR="00570F14" w:rsidRPr="004E1A90">
        <w:rPr>
          <w:rFonts w:cs="Arial"/>
          <w:color w:val="000000"/>
          <w:sz w:val="22"/>
          <w:szCs w:val="22"/>
        </w:rPr>
        <w:t>Plan</w:t>
      </w:r>
      <w:r w:rsidRPr="004E1A90">
        <w:rPr>
          <w:rFonts w:cs="Arial"/>
          <w:color w:val="000000"/>
          <w:sz w:val="22"/>
          <w:szCs w:val="22"/>
        </w:rPr>
        <w:t xml:space="preserve"> must be met.</w:t>
      </w:r>
    </w:p>
    <w:p w14:paraId="2346ADEF" w14:textId="77777777" w:rsidR="00476AD4" w:rsidRPr="004E1A90" w:rsidRDefault="00476AD4" w:rsidP="00DE4194">
      <w:pPr>
        <w:pStyle w:val="Heading1"/>
      </w:pPr>
      <w:bookmarkStart w:id="148" w:name="_Toc141951500"/>
      <w:bookmarkStart w:id="149" w:name="_Toc168487435"/>
      <w:bookmarkStart w:id="150" w:name="_Toc216171395"/>
      <w:r w:rsidRPr="004E1A90">
        <w:lastRenderedPageBreak/>
        <w:t>Bullying, Harassment and Discrimination Policy</w:t>
      </w:r>
      <w:bookmarkEnd w:id="148"/>
      <w:bookmarkEnd w:id="149"/>
      <w:bookmarkEnd w:id="150"/>
    </w:p>
    <w:p w14:paraId="698B7340" w14:textId="67A032AB" w:rsidR="00476AD4" w:rsidRPr="004E1A90" w:rsidRDefault="00476AD4" w:rsidP="00476AD4">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Sprott Shaw College is committed to providing a working environment where all are treated with dignity, respect and in a fair manner. Everyone has the right to work in an atmosphere that is free from bullying, </w:t>
      </w:r>
      <w:r w:rsidR="005B1AD1" w:rsidRPr="004E1A90">
        <w:rPr>
          <w:rFonts w:cs="Arial"/>
          <w:color w:val="000000"/>
          <w:sz w:val="22"/>
          <w:szCs w:val="22"/>
        </w:rPr>
        <w:t>harassment,</w:t>
      </w:r>
      <w:r w:rsidRPr="004E1A90">
        <w:rPr>
          <w:rFonts w:cs="Arial"/>
          <w:color w:val="000000"/>
          <w:sz w:val="22"/>
          <w:szCs w:val="22"/>
        </w:rPr>
        <w:t xml:space="preserve"> and discrimination.</w:t>
      </w:r>
    </w:p>
    <w:p w14:paraId="25D15EC1" w14:textId="409590F9" w:rsidR="00476AD4" w:rsidRPr="004E1A90" w:rsidRDefault="00476AD4" w:rsidP="00476AD4">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Bullying and harassment and/or discrimination in our colleges is unacceptable and will not be tolerated.  All incidents of bullying and harassment and/or discrimination must be reported and will be taken seriously regardless of who the offender may be. Students</w:t>
      </w:r>
      <w:r w:rsidR="00BA0687" w:rsidRPr="004E1A90">
        <w:rPr>
          <w:rFonts w:cs="Arial"/>
          <w:color w:val="000000"/>
          <w:sz w:val="22"/>
          <w:szCs w:val="22"/>
        </w:rPr>
        <w:t xml:space="preserve"> or employees</w:t>
      </w:r>
      <w:r w:rsidRPr="004E1A90">
        <w:rPr>
          <w:rFonts w:cs="Arial"/>
          <w:color w:val="000000"/>
          <w:sz w:val="22"/>
          <w:szCs w:val="22"/>
        </w:rPr>
        <w:t xml:space="preserve"> at Sprott Shaw who engage in such behavior will be subject to discipline or corrective action.</w:t>
      </w:r>
    </w:p>
    <w:p w14:paraId="6C2CD94B" w14:textId="77777777" w:rsidR="00476AD4" w:rsidRPr="004E1A90" w:rsidRDefault="00476AD4" w:rsidP="00476AD4">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Definitions</w:t>
      </w:r>
    </w:p>
    <w:p w14:paraId="0F990185" w14:textId="77777777" w:rsidR="00476AD4" w:rsidRPr="004E1A90" w:rsidRDefault="00476AD4" w:rsidP="00476AD4">
      <w:p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“Discrimination” means discrimination based on a person’s sex, race, color, ancestry, place of origin, political belief, religion, marital status, family status, physical or mental disability, sexual orientation, age, or criminal conviction which is unrelated to the person’s employment.  Discrimination includes sexual harassment, as defined below.</w:t>
      </w:r>
    </w:p>
    <w:p w14:paraId="7BDBF4C0" w14:textId="77777777" w:rsidR="00476AD4" w:rsidRPr="004E1A90" w:rsidRDefault="00476AD4" w:rsidP="00476AD4">
      <w:p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“Bullying and Harassment” includes any inappropriate conduct or comment by a person towards another person that the person knew or reasonably ought to have known would cause that individual to be humiliated or intimidated, but excludes any reasonable action taken by a supervisor relating to the student.</w:t>
      </w:r>
    </w:p>
    <w:p w14:paraId="404954BF" w14:textId="77777777" w:rsidR="00476AD4" w:rsidRPr="004E1A90" w:rsidRDefault="00476AD4" w:rsidP="00476AD4">
      <w:p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Examples of bullying and harassment include, but are not limited to, such things as:</w:t>
      </w:r>
    </w:p>
    <w:p w14:paraId="58450BE9" w14:textId="77777777" w:rsidR="00476AD4" w:rsidRPr="004E1A90" w:rsidRDefault="00476AD4" w:rsidP="009B3E64">
      <w:pPr>
        <w:numPr>
          <w:ilvl w:val="0"/>
          <w:numId w:val="1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words, gestures, actions or practical jokes, the natural consequence of which is to humiliate, ridicule, insult or degrade.</w:t>
      </w:r>
    </w:p>
    <w:p w14:paraId="6BE6D264" w14:textId="77777777" w:rsidR="00476AD4" w:rsidRPr="004E1A90" w:rsidRDefault="00476AD4" w:rsidP="009B3E64">
      <w:pPr>
        <w:numPr>
          <w:ilvl w:val="0"/>
          <w:numId w:val="1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threats or intimidation.</w:t>
      </w:r>
    </w:p>
    <w:p w14:paraId="112243FC" w14:textId="77777777" w:rsidR="00476AD4" w:rsidRPr="004E1A90" w:rsidRDefault="00476AD4" w:rsidP="009B3E64">
      <w:pPr>
        <w:numPr>
          <w:ilvl w:val="0"/>
          <w:numId w:val="1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cyber bullying</w:t>
      </w:r>
    </w:p>
    <w:p w14:paraId="6A96E58C" w14:textId="77777777" w:rsidR="00476AD4" w:rsidRPr="004E1A90" w:rsidRDefault="00476AD4" w:rsidP="009B3E64">
      <w:pPr>
        <w:numPr>
          <w:ilvl w:val="0"/>
          <w:numId w:val="1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physical assault; or</w:t>
      </w:r>
    </w:p>
    <w:p w14:paraId="39F1253E" w14:textId="12CA4930" w:rsidR="00476AD4" w:rsidRPr="004E1A90" w:rsidRDefault="00476AD4" w:rsidP="009B3E64">
      <w:pPr>
        <w:numPr>
          <w:ilvl w:val="0"/>
          <w:numId w:val="1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persistent rudeness, taunting, malicious gossip, patronizing behavior, vandalizing </w:t>
      </w:r>
      <w:r w:rsidR="005B1AD1" w:rsidRPr="004E1A90">
        <w:rPr>
          <w:rFonts w:cs="Arial"/>
          <w:color w:val="000000"/>
          <w:sz w:val="22"/>
          <w:szCs w:val="22"/>
        </w:rPr>
        <w:t>belongings,</w:t>
      </w:r>
      <w:r w:rsidRPr="004E1A90">
        <w:rPr>
          <w:rFonts w:cs="Arial"/>
          <w:color w:val="000000"/>
          <w:sz w:val="22"/>
          <w:szCs w:val="22"/>
        </w:rPr>
        <w:t xml:space="preserve"> or other conduct which adversely </w:t>
      </w:r>
      <w:r w:rsidRPr="004E1A90">
        <w:rPr>
          <w:rFonts w:cs="Arial"/>
          <w:sz w:val="22"/>
          <w:szCs w:val="22"/>
        </w:rPr>
        <w:t>affects the learning</w:t>
      </w:r>
      <w:r w:rsidRPr="004E1A90">
        <w:rPr>
          <w:rFonts w:cs="Arial"/>
          <w:color w:val="000000"/>
          <w:sz w:val="22"/>
          <w:szCs w:val="22"/>
        </w:rPr>
        <w:t xml:space="preserve"> environment.</w:t>
      </w:r>
    </w:p>
    <w:p w14:paraId="732E9F40" w14:textId="77777777" w:rsidR="00476AD4" w:rsidRPr="004E1A90" w:rsidRDefault="00476AD4" w:rsidP="00476AD4">
      <w:pPr>
        <w:pBdr>
          <w:top w:val="nil"/>
          <w:left w:val="nil"/>
          <w:bottom w:val="nil"/>
          <w:right w:val="nil"/>
          <w:between w:val="nil"/>
        </w:pBdr>
        <w:tabs>
          <w:tab w:val="left" w:pos="4451"/>
        </w:tabs>
        <w:spacing w:before="100"/>
        <w:jc w:val="both"/>
        <w:rPr>
          <w:rFonts w:cs="Arial"/>
          <w:color w:val="000000"/>
          <w:sz w:val="22"/>
          <w:szCs w:val="22"/>
        </w:rPr>
      </w:pPr>
      <w:r w:rsidRPr="004E1A90">
        <w:rPr>
          <w:rFonts w:cs="Arial"/>
          <w:color w:val="000000"/>
          <w:sz w:val="22"/>
          <w:szCs w:val="22"/>
        </w:rPr>
        <w:t>Application of Policy. This policy applies to all students of Sprott Shaw.</w:t>
      </w:r>
    </w:p>
    <w:p w14:paraId="5EA05162" w14:textId="77777777" w:rsidR="00476AD4" w:rsidRPr="004E1A90" w:rsidRDefault="00476AD4" w:rsidP="00476AD4">
      <w:pPr>
        <w:pBdr>
          <w:top w:val="nil"/>
          <w:left w:val="nil"/>
          <w:bottom w:val="nil"/>
          <w:right w:val="nil"/>
          <w:between w:val="nil"/>
        </w:pBdr>
        <w:tabs>
          <w:tab w:val="left" w:pos="4451"/>
        </w:tabs>
        <w:spacing w:before="100"/>
        <w:ind w:left="900" w:hanging="900"/>
        <w:jc w:val="both"/>
        <w:rPr>
          <w:rFonts w:cs="Arial"/>
          <w:color w:val="000000"/>
          <w:sz w:val="22"/>
          <w:szCs w:val="22"/>
        </w:rPr>
      </w:pPr>
      <w:r w:rsidRPr="004E1A90">
        <w:rPr>
          <w:rFonts w:cs="Arial"/>
          <w:color w:val="000000"/>
          <w:sz w:val="22"/>
          <w:szCs w:val="22"/>
        </w:rPr>
        <w:t xml:space="preserve">Responsibilities of all Students. All students of Sprott Shaw must: </w:t>
      </w:r>
    </w:p>
    <w:p w14:paraId="475F159C" w14:textId="77777777" w:rsidR="00476AD4" w:rsidRPr="004E1A90" w:rsidRDefault="00476AD4" w:rsidP="009B3E64">
      <w:pPr>
        <w:numPr>
          <w:ilvl w:val="0"/>
          <w:numId w:val="1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not engage in the bullying and harassment of, or discrimination against other students. </w:t>
      </w:r>
    </w:p>
    <w:p w14:paraId="25CCE8ED" w14:textId="77777777" w:rsidR="00476AD4" w:rsidRPr="004E1A90" w:rsidRDefault="00476AD4" w:rsidP="009B3E64">
      <w:pPr>
        <w:numPr>
          <w:ilvl w:val="0"/>
          <w:numId w:val="1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report using the following procedures if bullying, harassment and/or discrimination is observed or experienced; and </w:t>
      </w:r>
    </w:p>
    <w:p w14:paraId="41108B1D" w14:textId="77777777" w:rsidR="00476AD4" w:rsidRPr="004E1A90" w:rsidRDefault="00476AD4" w:rsidP="009B3E64">
      <w:pPr>
        <w:numPr>
          <w:ilvl w:val="0"/>
          <w:numId w:val="1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apply and comply with this policy. </w:t>
      </w:r>
    </w:p>
    <w:p w14:paraId="32B5A829" w14:textId="77777777" w:rsidR="00476AD4" w:rsidRPr="004E1A90" w:rsidRDefault="00476AD4" w:rsidP="00476AD4">
      <w:pPr>
        <w:pBdr>
          <w:top w:val="nil"/>
          <w:left w:val="nil"/>
          <w:bottom w:val="nil"/>
          <w:right w:val="nil"/>
          <w:between w:val="nil"/>
        </w:pBdr>
        <w:spacing w:before="40"/>
        <w:ind w:left="360"/>
        <w:jc w:val="both"/>
        <w:rPr>
          <w:rFonts w:cs="Arial"/>
          <w:color w:val="000000"/>
          <w:sz w:val="22"/>
          <w:szCs w:val="22"/>
        </w:rPr>
      </w:pPr>
    </w:p>
    <w:p w14:paraId="7E00F173" w14:textId="77777777" w:rsidR="00476AD4" w:rsidRPr="004E1A90" w:rsidRDefault="00476AD4" w:rsidP="00476AD4">
      <w:pPr>
        <w:pBdr>
          <w:top w:val="nil"/>
          <w:left w:val="nil"/>
          <w:bottom w:val="nil"/>
          <w:right w:val="nil"/>
          <w:between w:val="nil"/>
        </w:pBdr>
        <w:tabs>
          <w:tab w:val="left" w:pos="4451"/>
        </w:tabs>
        <w:spacing w:before="100"/>
        <w:jc w:val="both"/>
        <w:rPr>
          <w:rFonts w:cs="Arial"/>
          <w:b/>
          <w:bCs/>
          <w:color w:val="000000"/>
          <w:sz w:val="22"/>
          <w:szCs w:val="22"/>
        </w:rPr>
      </w:pPr>
      <w:r w:rsidRPr="004E1A90">
        <w:rPr>
          <w:rFonts w:cs="Arial"/>
          <w:b/>
          <w:bCs/>
          <w:color w:val="000000"/>
          <w:sz w:val="22"/>
          <w:szCs w:val="22"/>
        </w:rPr>
        <w:t>Complaint/Report and Investigation Procedures</w:t>
      </w:r>
    </w:p>
    <w:p w14:paraId="053BD0B4" w14:textId="77777777" w:rsidR="00476AD4" w:rsidRPr="004E1A90" w:rsidRDefault="00476AD4" w:rsidP="00476AD4">
      <w:p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Informal Resolution</w:t>
      </w:r>
    </w:p>
    <w:p w14:paraId="62C229AF" w14:textId="77777777" w:rsidR="00476AD4" w:rsidRPr="004E1A90" w:rsidRDefault="00476AD4" w:rsidP="009B3E64">
      <w:pPr>
        <w:pStyle w:val="ListParagraph"/>
        <w:numPr>
          <w:ilvl w:val="0"/>
          <w:numId w:val="20"/>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A student of Sprott Shaw who feels that they have been subject to, or who has observed, bullying and harassment and/or discrimination in the college (the “complainant”) is encouraged to begin by approaching the respondent, informing the respondent of their discomfort with the behavior, and asking the respondent to stop.  While this is often the simplest and most effective way to end the bullying and harassment and/or discrimination, the complainant is not obligated to confront the respondent.</w:t>
      </w:r>
    </w:p>
    <w:p w14:paraId="4DC6036D" w14:textId="4813D802" w:rsidR="00476AD4" w:rsidRPr="004E1A90" w:rsidRDefault="00476AD4" w:rsidP="009B3E64">
      <w:pPr>
        <w:pStyle w:val="ListParagraph"/>
        <w:numPr>
          <w:ilvl w:val="0"/>
          <w:numId w:val="20"/>
        </w:num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If the complainant does not wish to confront the respondent, the complainant may choose to report the bullying and harassment and/or discrimination in the workplace to their </w:t>
      </w:r>
      <w:r w:rsidR="004A0E9E" w:rsidRPr="004E1A90">
        <w:rPr>
          <w:rFonts w:cs="Arial"/>
          <w:color w:val="000000"/>
          <w:sz w:val="22"/>
          <w:szCs w:val="22"/>
        </w:rPr>
        <w:t>Instructor or</w:t>
      </w:r>
      <w:r w:rsidRPr="004E1A90">
        <w:rPr>
          <w:rFonts w:cs="Arial"/>
          <w:color w:val="000000"/>
          <w:sz w:val="22"/>
          <w:szCs w:val="22"/>
        </w:rPr>
        <w:t xml:space="preserve"> College Director and request that the Instructor and/or College Director deal with it informally. </w:t>
      </w:r>
    </w:p>
    <w:p w14:paraId="407E592B" w14:textId="77777777" w:rsidR="00476AD4" w:rsidRPr="004E1A90" w:rsidRDefault="00476AD4" w:rsidP="009B3E64">
      <w:pPr>
        <w:pStyle w:val="ListParagraph"/>
        <w:numPr>
          <w:ilvl w:val="0"/>
          <w:numId w:val="20"/>
        </w:num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lastRenderedPageBreak/>
        <w:t>If the bullying and harassment and/or discrimination does not stop, or if the complainant does not feel comfortable approaching the respondent directly, the complainant may proceed to file a formal complaint or report.</w:t>
      </w:r>
    </w:p>
    <w:p w14:paraId="3736A542" w14:textId="77777777" w:rsidR="00D216F1" w:rsidRPr="004E1A90" w:rsidRDefault="00D216F1" w:rsidP="00AF3539">
      <w:pPr>
        <w:pStyle w:val="NoSpacing"/>
        <w:spacing w:before="100"/>
        <w:rPr>
          <w:rFonts w:cs="Arial"/>
          <w:color w:val="000000" w:themeColor="text1"/>
          <w:sz w:val="22"/>
          <w:szCs w:val="22"/>
        </w:rPr>
      </w:pPr>
    </w:p>
    <w:p w14:paraId="7E09DF87" w14:textId="77777777" w:rsidR="007B6DC3" w:rsidRPr="004E1A90" w:rsidRDefault="007B6DC3" w:rsidP="007B6DC3">
      <w:p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Formal Complaint or Report</w:t>
      </w:r>
    </w:p>
    <w:p w14:paraId="5BD14B6E" w14:textId="77777777" w:rsidR="007B6DC3" w:rsidRPr="004E1A90" w:rsidRDefault="007B6DC3" w:rsidP="009B3E64">
      <w:pPr>
        <w:pStyle w:val="ListParagraph"/>
        <w:numPr>
          <w:ilvl w:val="0"/>
          <w:numId w:val="21"/>
        </w:num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A student who feels that they have been subject to, or have observed, bullying and harassment and/or discrimination in the College, may file a formal complaint or report of their concerns.  A formal complaint must be made in writing as soon as possible, and should include the following:</w:t>
      </w:r>
    </w:p>
    <w:p w14:paraId="0747B1E0" w14:textId="77777777" w:rsidR="007B6DC3" w:rsidRPr="004E1A90" w:rsidRDefault="007B6DC3" w:rsidP="009B3E64">
      <w:pPr>
        <w:pStyle w:val="ListParagraph"/>
        <w:numPr>
          <w:ilvl w:val="1"/>
          <w:numId w:val="21"/>
        </w:numPr>
        <w:pBdr>
          <w:top w:val="nil"/>
          <w:left w:val="nil"/>
          <w:bottom w:val="nil"/>
          <w:right w:val="nil"/>
          <w:between w:val="nil"/>
        </w:pBdr>
        <w:tabs>
          <w:tab w:val="left" w:pos="1080"/>
        </w:tabs>
        <w:spacing w:before="40"/>
        <w:jc w:val="both"/>
        <w:rPr>
          <w:rFonts w:cs="Arial"/>
          <w:color w:val="000000"/>
          <w:sz w:val="22"/>
          <w:szCs w:val="22"/>
        </w:rPr>
      </w:pPr>
      <w:r w:rsidRPr="004E1A90">
        <w:rPr>
          <w:rFonts w:cs="Arial"/>
          <w:color w:val="000000"/>
          <w:sz w:val="22"/>
          <w:szCs w:val="22"/>
        </w:rPr>
        <w:t>the name of the complainant.</w:t>
      </w:r>
    </w:p>
    <w:p w14:paraId="647F9BF7" w14:textId="77777777" w:rsidR="007B6DC3" w:rsidRPr="004E1A90" w:rsidRDefault="007B6DC3" w:rsidP="009B3E64">
      <w:pPr>
        <w:pStyle w:val="ListParagraph"/>
        <w:numPr>
          <w:ilvl w:val="1"/>
          <w:numId w:val="21"/>
        </w:numPr>
        <w:pBdr>
          <w:top w:val="nil"/>
          <w:left w:val="nil"/>
          <w:bottom w:val="nil"/>
          <w:right w:val="nil"/>
          <w:between w:val="nil"/>
        </w:pBdr>
        <w:tabs>
          <w:tab w:val="left" w:pos="1080"/>
        </w:tabs>
        <w:spacing w:before="40"/>
        <w:jc w:val="both"/>
        <w:rPr>
          <w:rFonts w:cs="Arial"/>
          <w:color w:val="000000"/>
          <w:sz w:val="22"/>
          <w:szCs w:val="22"/>
        </w:rPr>
      </w:pPr>
      <w:r w:rsidRPr="004E1A90">
        <w:rPr>
          <w:rFonts w:cs="Arial"/>
          <w:color w:val="000000"/>
          <w:sz w:val="22"/>
          <w:szCs w:val="22"/>
        </w:rPr>
        <w:t>the name of the alleged offender (s); and</w:t>
      </w:r>
    </w:p>
    <w:p w14:paraId="0E8F3869" w14:textId="77777777" w:rsidR="007B6DC3" w:rsidRPr="004E1A90" w:rsidRDefault="007B6DC3" w:rsidP="009B3E64">
      <w:pPr>
        <w:pStyle w:val="ListParagraph"/>
        <w:numPr>
          <w:ilvl w:val="1"/>
          <w:numId w:val="21"/>
        </w:numPr>
        <w:pBdr>
          <w:top w:val="nil"/>
          <w:left w:val="nil"/>
          <w:bottom w:val="nil"/>
          <w:right w:val="nil"/>
          <w:between w:val="nil"/>
        </w:pBdr>
        <w:tabs>
          <w:tab w:val="left" w:pos="1080"/>
        </w:tabs>
        <w:spacing w:before="40"/>
        <w:jc w:val="both"/>
        <w:rPr>
          <w:rFonts w:cs="Arial"/>
          <w:color w:val="000000"/>
          <w:sz w:val="22"/>
          <w:szCs w:val="22"/>
        </w:rPr>
      </w:pPr>
      <w:r w:rsidRPr="004E1A90">
        <w:rPr>
          <w:rFonts w:cs="Arial"/>
          <w:color w:val="000000"/>
          <w:sz w:val="22"/>
          <w:szCs w:val="22"/>
        </w:rPr>
        <w:t xml:space="preserve">details of the incident(s) complaint of, including dates, places, names of individuals involved or witnessing the incident(s), and any other relevant information.  </w:t>
      </w:r>
    </w:p>
    <w:p w14:paraId="2289B03C" w14:textId="57B8AAE1" w:rsidR="007B6DC3" w:rsidRPr="004E1A90" w:rsidRDefault="007B6DC3" w:rsidP="009B3E64">
      <w:pPr>
        <w:pStyle w:val="ListParagraph"/>
        <w:numPr>
          <w:ilvl w:val="0"/>
          <w:numId w:val="21"/>
        </w:num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A formal complaint or report of bullying and harassment and/or discrimination may be made</w:t>
      </w:r>
      <w:r w:rsidR="00605FE6" w:rsidRPr="004E1A90">
        <w:rPr>
          <w:rFonts w:cs="Arial"/>
          <w:color w:val="000000"/>
          <w:sz w:val="22"/>
          <w:szCs w:val="22"/>
        </w:rPr>
        <w:t xml:space="preserve"> </w:t>
      </w:r>
      <w:r w:rsidRPr="004E1A90">
        <w:rPr>
          <w:rFonts w:cs="Arial"/>
          <w:color w:val="000000"/>
          <w:sz w:val="22"/>
          <w:szCs w:val="22"/>
        </w:rPr>
        <w:t>to the complainant’s Instructor or College Director unless it is not appropriate to do so in the circumstances (for example, where the Instructor or College Director is the subject of the complaint).  The Instructor or College Director that receives the complaint or report is required to promptly report the concern to the Director, Compliance &amp; Regulatory Affairs, so that an investigation into the complaint can be commenced.</w:t>
      </w:r>
    </w:p>
    <w:p w14:paraId="173AAA7E" w14:textId="0E3EE159" w:rsidR="007B6DC3" w:rsidRPr="004E1A90" w:rsidRDefault="007B6DC3" w:rsidP="009B3E64">
      <w:pPr>
        <w:pStyle w:val="ListParagraph"/>
        <w:numPr>
          <w:ilvl w:val="0"/>
          <w:numId w:val="21"/>
        </w:numPr>
        <w:pBdr>
          <w:top w:val="nil"/>
          <w:left w:val="nil"/>
          <w:bottom w:val="nil"/>
          <w:right w:val="nil"/>
          <w:between w:val="nil"/>
        </w:pBdr>
        <w:tabs>
          <w:tab w:val="left" w:pos="1080"/>
        </w:tabs>
        <w:spacing w:before="40"/>
        <w:jc w:val="both"/>
        <w:rPr>
          <w:rFonts w:cs="Arial"/>
          <w:color w:val="000000"/>
          <w:sz w:val="22"/>
          <w:szCs w:val="22"/>
        </w:rPr>
      </w:pPr>
      <w:r w:rsidRPr="004E1A90">
        <w:rPr>
          <w:rFonts w:cs="Arial"/>
          <w:color w:val="000000"/>
          <w:sz w:val="22"/>
          <w:szCs w:val="22"/>
        </w:rPr>
        <w:t xml:space="preserve">In circumstances where the complainant feels it inappropriate to make a report or complaint to their </w:t>
      </w:r>
      <w:r w:rsidR="00605FE6" w:rsidRPr="004E1A90">
        <w:rPr>
          <w:rFonts w:cs="Arial"/>
          <w:color w:val="000000"/>
          <w:sz w:val="22"/>
          <w:szCs w:val="22"/>
        </w:rPr>
        <w:t>instructor</w:t>
      </w:r>
      <w:r w:rsidRPr="004E1A90">
        <w:rPr>
          <w:rFonts w:cs="Arial"/>
          <w:color w:val="000000"/>
          <w:sz w:val="22"/>
          <w:szCs w:val="22"/>
        </w:rPr>
        <w:t xml:space="preserve"> or College Director, they may make their report or complaint directly to the Director, Compliance and Regulatory Affairs who will initiate an investigation into the complaint or report.</w:t>
      </w:r>
    </w:p>
    <w:p w14:paraId="40AB5C32" w14:textId="3A881BA2" w:rsidR="007B6DC3" w:rsidRPr="004E1A90" w:rsidRDefault="007B6DC3" w:rsidP="009B3E64">
      <w:pPr>
        <w:pStyle w:val="ListParagraph"/>
        <w:numPr>
          <w:ilvl w:val="0"/>
          <w:numId w:val="21"/>
        </w:num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All complaints and reports will be taken </w:t>
      </w:r>
      <w:r w:rsidR="00605FE6" w:rsidRPr="004E1A90">
        <w:rPr>
          <w:rFonts w:cs="Arial"/>
          <w:color w:val="000000"/>
          <w:sz w:val="22"/>
          <w:szCs w:val="22"/>
        </w:rPr>
        <w:t>seriously and</w:t>
      </w:r>
      <w:r w:rsidRPr="004E1A90">
        <w:rPr>
          <w:rFonts w:cs="Arial"/>
          <w:color w:val="000000"/>
          <w:sz w:val="22"/>
          <w:szCs w:val="22"/>
        </w:rPr>
        <w:t xml:space="preserve"> will be dealt with fairly and promptly.</w:t>
      </w:r>
    </w:p>
    <w:p w14:paraId="08FCBB64" w14:textId="77777777" w:rsidR="007B6DC3" w:rsidRPr="004E1A90" w:rsidRDefault="007B6DC3" w:rsidP="007B6DC3">
      <w:pPr>
        <w:pBdr>
          <w:top w:val="nil"/>
          <w:left w:val="nil"/>
          <w:bottom w:val="nil"/>
          <w:right w:val="nil"/>
          <w:between w:val="nil"/>
        </w:pBdr>
        <w:spacing w:before="100"/>
        <w:jc w:val="both"/>
        <w:rPr>
          <w:rFonts w:cs="Arial"/>
          <w:b/>
          <w:bCs/>
          <w:color w:val="000000"/>
          <w:sz w:val="22"/>
          <w:szCs w:val="22"/>
        </w:rPr>
      </w:pPr>
      <w:r w:rsidRPr="004E1A90">
        <w:rPr>
          <w:rFonts w:cs="Arial"/>
          <w:b/>
          <w:bCs/>
          <w:color w:val="000000"/>
          <w:sz w:val="22"/>
          <w:szCs w:val="22"/>
        </w:rPr>
        <w:t>Investigation Procedure</w:t>
      </w:r>
    </w:p>
    <w:p w14:paraId="62AD9AE8" w14:textId="77777777" w:rsidR="007B6DC3" w:rsidRPr="004E1A90" w:rsidRDefault="007B6DC3" w:rsidP="007B6DC3">
      <w:p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If the subject matter of a complaint or report fits within the definition of Bullying and Harassment and/or Discrimination, it will be investigated. The investigation will be approached in an unbiased manner. </w:t>
      </w:r>
    </w:p>
    <w:p w14:paraId="391C9D3C" w14:textId="77777777" w:rsidR="007B6DC3" w:rsidRPr="004E1A90" w:rsidRDefault="007B6DC3" w:rsidP="007B6DC3">
      <w:p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Investigations will be conducted by the Director, Compliance and Regulatory Affairs or their designate, which may include an external investigator.</w:t>
      </w:r>
    </w:p>
    <w:p w14:paraId="19C8D04E" w14:textId="4EBCFEFA" w:rsidR="007B6DC3" w:rsidRPr="004E1A90" w:rsidRDefault="007B6DC3" w:rsidP="007B6DC3">
      <w:p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Both the complainant and the respondent are entitled to a fair hearing. The investigator will interview the complainant, the respondent, and any other witnesses the investigator believes may have information relevant to the complaint or report. The investigator will review any documents they consider relevant. The respondent will be given the details of the complaint or </w:t>
      </w:r>
      <w:r w:rsidR="00605FE6" w:rsidRPr="004E1A90">
        <w:rPr>
          <w:rFonts w:cs="Arial"/>
          <w:color w:val="000000"/>
          <w:sz w:val="22"/>
          <w:szCs w:val="22"/>
        </w:rPr>
        <w:t>report and</w:t>
      </w:r>
      <w:r w:rsidRPr="004E1A90">
        <w:rPr>
          <w:rFonts w:cs="Arial"/>
          <w:color w:val="000000"/>
          <w:sz w:val="22"/>
          <w:szCs w:val="22"/>
        </w:rPr>
        <w:t xml:space="preserve"> will be provided with a reasonable opportunity to respond.</w:t>
      </w:r>
    </w:p>
    <w:p w14:paraId="47EBFB14" w14:textId="77777777" w:rsidR="007B6DC3" w:rsidRPr="004E1A90" w:rsidRDefault="007B6DC3" w:rsidP="007B6DC3">
      <w:p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All investigation proceedings will be documented and upon completion of the investigation, the assigned investigator will prepare a report of findings with recommendations.  </w:t>
      </w:r>
    </w:p>
    <w:p w14:paraId="430C17B1" w14:textId="353DB0B8" w:rsidR="007B6DC3" w:rsidRPr="004E1A90" w:rsidRDefault="007B6DC3" w:rsidP="007B6DC3">
      <w:p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If a complaint or report is found to have merit, then appropriate remedial, </w:t>
      </w:r>
      <w:r w:rsidR="005B1AD1" w:rsidRPr="004E1A90">
        <w:rPr>
          <w:rFonts w:cs="Arial"/>
          <w:color w:val="000000"/>
          <w:sz w:val="22"/>
          <w:szCs w:val="22"/>
        </w:rPr>
        <w:t>corrective,</w:t>
      </w:r>
      <w:r w:rsidRPr="004E1A90">
        <w:rPr>
          <w:rFonts w:cs="Arial"/>
          <w:color w:val="000000"/>
          <w:sz w:val="22"/>
          <w:szCs w:val="22"/>
        </w:rPr>
        <w:t xml:space="preserve"> or disciplinary action will be taken. This action may include education and training or dismissal from the College.</w:t>
      </w:r>
    </w:p>
    <w:p w14:paraId="41F5AA95" w14:textId="77777777" w:rsidR="007B6DC3" w:rsidRPr="004E1A90" w:rsidRDefault="007B6DC3" w:rsidP="007B6DC3">
      <w:p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If the investigation fails to find evidence in support of the complaint, there will be no documentation filed concerning the complaint. </w:t>
      </w:r>
    </w:p>
    <w:p w14:paraId="2100FC92" w14:textId="77777777" w:rsidR="0034426F" w:rsidRPr="004E1A90" w:rsidRDefault="0034426F" w:rsidP="007B6DC3">
      <w:pPr>
        <w:pBdr>
          <w:top w:val="nil"/>
          <w:left w:val="nil"/>
          <w:bottom w:val="nil"/>
          <w:right w:val="nil"/>
          <w:between w:val="nil"/>
        </w:pBdr>
        <w:spacing w:before="100"/>
        <w:jc w:val="both"/>
        <w:rPr>
          <w:rFonts w:cs="Arial"/>
          <w:b/>
          <w:bCs/>
          <w:color w:val="000000"/>
          <w:sz w:val="22"/>
          <w:szCs w:val="22"/>
        </w:rPr>
      </w:pPr>
    </w:p>
    <w:p w14:paraId="089DE256" w14:textId="0E6DAFE1" w:rsidR="007B6DC3" w:rsidRPr="004E1A90" w:rsidRDefault="007B6DC3" w:rsidP="007B6DC3">
      <w:pPr>
        <w:pBdr>
          <w:top w:val="nil"/>
          <w:left w:val="nil"/>
          <w:bottom w:val="nil"/>
          <w:right w:val="nil"/>
          <w:between w:val="nil"/>
        </w:pBdr>
        <w:spacing w:before="100"/>
        <w:jc w:val="both"/>
        <w:rPr>
          <w:rFonts w:cs="Arial"/>
          <w:b/>
          <w:bCs/>
          <w:color w:val="000000"/>
          <w:sz w:val="22"/>
          <w:szCs w:val="22"/>
        </w:rPr>
      </w:pPr>
      <w:r w:rsidRPr="004E1A90">
        <w:rPr>
          <w:rFonts w:cs="Arial"/>
          <w:b/>
          <w:bCs/>
          <w:color w:val="000000"/>
          <w:sz w:val="22"/>
          <w:szCs w:val="22"/>
        </w:rPr>
        <w:t>Confidentiality</w:t>
      </w:r>
    </w:p>
    <w:p w14:paraId="2C00A64E" w14:textId="77777777" w:rsidR="007B6DC3" w:rsidRPr="004E1A90" w:rsidRDefault="007B6DC3" w:rsidP="007B6DC3">
      <w:p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Complaints and reports of bullying and harassment and/or discrimination involve confidential and sensitive matters. Confidentiality is required so those who may have </w:t>
      </w:r>
      <w:r w:rsidRPr="004E1A90">
        <w:rPr>
          <w:rFonts w:cs="Arial"/>
          <w:color w:val="000000"/>
          <w:sz w:val="22"/>
          <w:szCs w:val="22"/>
        </w:rPr>
        <w:lastRenderedPageBreak/>
        <w:t>experienced bullying and harassment and/or discrimination will feel free to come forward, and the reputations and interests of those accused are protected.</w:t>
      </w:r>
    </w:p>
    <w:p w14:paraId="2FF8C67E" w14:textId="2EBC5298" w:rsidR="007B6DC3" w:rsidRPr="004E1A90" w:rsidRDefault="007B6DC3" w:rsidP="007B6DC3">
      <w:p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All individuals involved in </w:t>
      </w:r>
      <w:r w:rsidR="004A0E9E" w:rsidRPr="004E1A90">
        <w:rPr>
          <w:rFonts w:cs="Arial"/>
          <w:color w:val="000000"/>
          <w:sz w:val="22"/>
          <w:szCs w:val="22"/>
        </w:rPr>
        <w:t>bullying</w:t>
      </w:r>
      <w:r w:rsidRPr="004E1A90">
        <w:rPr>
          <w:rFonts w:cs="Arial"/>
          <w:color w:val="000000"/>
          <w:sz w:val="22"/>
          <w:szCs w:val="22"/>
        </w:rPr>
        <w:t xml:space="preserve"> and harassment and/or discrimination </w:t>
      </w:r>
      <w:r w:rsidR="006832BF" w:rsidRPr="004E1A90">
        <w:rPr>
          <w:rFonts w:cs="Arial"/>
          <w:color w:val="000000"/>
          <w:sz w:val="22"/>
          <w:szCs w:val="22"/>
        </w:rPr>
        <w:t>complaints</w:t>
      </w:r>
      <w:r w:rsidRPr="004E1A90">
        <w:rPr>
          <w:rFonts w:cs="Arial"/>
          <w:color w:val="000000"/>
          <w:sz w:val="22"/>
          <w:szCs w:val="22"/>
        </w:rPr>
        <w:t xml:space="preserve"> or </w:t>
      </w:r>
      <w:r w:rsidR="0034754F" w:rsidRPr="004E1A90">
        <w:rPr>
          <w:rFonts w:cs="Arial"/>
          <w:color w:val="000000"/>
          <w:sz w:val="22"/>
          <w:szCs w:val="22"/>
        </w:rPr>
        <w:t>reports</w:t>
      </w:r>
      <w:r w:rsidRPr="004E1A90">
        <w:rPr>
          <w:rFonts w:cs="Arial"/>
          <w:color w:val="000000"/>
          <w:sz w:val="22"/>
          <w:szCs w:val="22"/>
        </w:rPr>
        <w:t xml:space="preserve"> must maintain the confidentiality of any information they receive during the course of the investigation process. Any individual breaching confidentiality may be subject to disciplinary or corrective action.</w:t>
      </w:r>
    </w:p>
    <w:p w14:paraId="75E3A68A" w14:textId="77777777" w:rsidR="007B6DC3" w:rsidRPr="004E1A90" w:rsidRDefault="007B6DC3" w:rsidP="007B6DC3">
      <w:p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Subject to disclosure which is required by law or is necessary to investigate or resolve a complaint or report, Sprott Shaw will make every effort to keep confidential any information pertaining to the complaint. </w:t>
      </w:r>
    </w:p>
    <w:p w14:paraId="3978E303" w14:textId="77777777" w:rsidR="007B6DC3" w:rsidRPr="004E1A90" w:rsidRDefault="007B6DC3" w:rsidP="007B6DC3">
      <w:pPr>
        <w:pBdr>
          <w:top w:val="nil"/>
          <w:left w:val="nil"/>
          <w:bottom w:val="nil"/>
          <w:right w:val="nil"/>
          <w:between w:val="nil"/>
        </w:pBdr>
        <w:spacing w:before="100"/>
        <w:jc w:val="both"/>
        <w:rPr>
          <w:rFonts w:cs="Arial"/>
          <w:b/>
          <w:bCs/>
          <w:color w:val="000000"/>
          <w:sz w:val="22"/>
          <w:szCs w:val="22"/>
        </w:rPr>
      </w:pPr>
      <w:r w:rsidRPr="004E1A90">
        <w:rPr>
          <w:rFonts w:cs="Arial"/>
          <w:b/>
          <w:bCs/>
          <w:color w:val="000000"/>
          <w:sz w:val="22"/>
          <w:szCs w:val="22"/>
        </w:rPr>
        <w:t>Retaliation</w:t>
      </w:r>
    </w:p>
    <w:p w14:paraId="6DA9ACB3" w14:textId="77777777" w:rsidR="007B6DC3" w:rsidRPr="004E1A90" w:rsidRDefault="007B6DC3" w:rsidP="007B6DC3">
      <w:p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Retaliation of any kind against a student of Sprott Shaw will not be tolerated who, in good faith:</w:t>
      </w:r>
    </w:p>
    <w:p w14:paraId="21533B3A" w14:textId="77777777" w:rsidR="007B6DC3" w:rsidRPr="004E1A90" w:rsidRDefault="007B6DC3" w:rsidP="007B6DC3">
      <w:pPr>
        <w:pBdr>
          <w:top w:val="nil"/>
          <w:left w:val="nil"/>
          <w:bottom w:val="nil"/>
          <w:right w:val="nil"/>
          <w:between w:val="nil"/>
        </w:pBdr>
        <w:tabs>
          <w:tab w:val="left" w:pos="1080"/>
        </w:tabs>
        <w:spacing w:before="40"/>
        <w:jc w:val="both"/>
        <w:rPr>
          <w:rFonts w:cs="Arial"/>
          <w:color w:val="000000"/>
          <w:sz w:val="22"/>
          <w:szCs w:val="22"/>
        </w:rPr>
      </w:pPr>
      <w:r w:rsidRPr="004E1A90">
        <w:rPr>
          <w:rFonts w:cs="Arial"/>
          <w:color w:val="000000"/>
          <w:sz w:val="22"/>
          <w:szCs w:val="22"/>
        </w:rPr>
        <w:t>files a complaint or report of bullying and harassment and/or discrimination, participates or cooperates in any investigation under this policy; or associates with a person who invoked this policy or participates in these procedures.</w:t>
      </w:r>
    </w:p>
    <w:p w14:paraId="1113DEA3" w14:textId="77777777" w:rsidR="007B6DC3" w:rsidRPr="004E1A90" w:rsidRDefault="007B6DC3" w:rsidP="007B6DC3">
      <w:pPr>
        <w:pBdr>
          <w:top w:val="nil"/>
          <w:left w:val="nil"/>
          <w:bottom w:val="nil"/>
          <w:right w:val="nil"/>
          <w:between w:val="nil"/>
        </w:pBdr>
        <w:spacing w:before="100"/>
        <w:jc w:val="both"/>
        <w:rPr>
          <w:rFonts w:cs="Arial"/>
          <w:b/>
          <w:bCs/>
          <w:color w:val="000000"/>
          <w:sz w:val="22"/>
          <w:szCs w:val="22"/>
        </w:rPr>
      </w:pPr>
      <w:r w:rsidRPr="004E1A90">
        <w:rPr>
          <w:rFonts w:cs="Arial"/>
          <w:b/>
          <w:bCs/>
          <w:color w:val="000000"/>
          <w:sz w:val="22"/>
          <w:szCs w:val="22"/>
        </w:rPr>
        <w:t>Frivolous Complaints or Reports</w:t>
      </w:r>
    </w:p>
    <w:p w14:paraId="4250E064" w14:textId="77777777" w:rsidR="007B6DC3" w:rsidRPr="004E1A90" w:rsidRDefault="007B6DC3" w:rsidP="007B6DC3">
      <w:p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Complaints or reports of bullying and harassment and/or discrimination are serious matters.  Students of Sprott Shaw who are found to have made frivolous, vexatious, or malicious complaints of bullying and harassment and/or discrimination may be subject to disciplinary action, including dismissal.</w:t>
      </w:r>
    </w:p>
    <w:p w14:paraId="0D4F1033" w14:textId="6A02E409" w:rsidR="006D4BC8" w:rsidRPr="004E1A90" w:rsidRDefault="006D4BC8" w:rsidP="00DE4194">
      <w:pPr>
        <w:pStyle w:val="Heading1"/>
      </w:pPr>
      <w:bookmarkStart w:id="151" w:name="_Toc141951501"/>
      <w:bookmarkStart w:id="152" w:name="_Toc168487436"/>
      <w:bookmarkStart w:id="153" w:name="_Toc216171396"/>
      <w:r w:rsidRPr="004E1A90">
        <w:t>Substance Use Policy</w:t>
      </w:r>
      <w:bookmarkEnd w:id="151"/>
      <w:bookmarkEnd w:id="152"/>
      <w:bookmarkEnd w:id="153"/>
      <w:r w:rsidRPr="004E1A90">
        <w:t xml:space="preserve"> </w:t>
      </w:r>
    </w:p>
    <w:p w14:paraId="2D2D19FE" w14:textId="125782B4" w:rsidR="006D4BC8" w:rsidRPr="004E1A90" w:rsidRDefault="006D4BC8" w:rsidP="006D4BC8">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Sprott Shaw College is committed to providing an educational environment that is safe, </w:t>
      </w:r>
      <w:r w:rsidR="005B1AD1" w:rsidRPr="004E1A90">
        <w:rPr>
          <w:rFonts w:cs="Arial"/>
          <w:color w:val="000000"/>
          <w:sz w:val="22"/>
          <w:szCs w:val="22"/>
        </w:rPr>
        <w:t>healthy,</w:t>
      </w:r>
      <w:r w:rsidRPr="004E1A90">
        <w:rPr>
          <w:rFonts w:cs="Arial"/>
          <w:color w:val="000000"/>
          <w:sz w:val="22"/>
          <w:szCs w:val="22"/>
        </w:rPr>
        <w:t xml:space="preserve"> and comfortable for all students, </w:t>
      </w:r>
      <w:r w:rsidR="00BA0687" w:rsidRPr="004E1A90">
        <w:rPr>
          <w:rFonts w:cs="Arial"/>
          <w:color w:val="000000"/>
          <w:sz w:val="22"/>
          <w:szCs w:val="22"/>
        </w:rPr>
        <w:t xml:space="preserve">employees </w:t>
      </w:r>
      <w:r w:rsidRPr="004E1A90">
        <w:rPr>
          <w:rFonts w:cs="Arial"/>
          <w:color w:val="000000"/>
          <w:sz w:val="22"/>
          <w:szCs w:val="22"/>
        </w:rPr>
        <w:t xml:space="preserve">, </w:t>
      </w:r>
      <w:r w:rsidR="005B1AD1" w:rsidRPr="004E1A90">
        <w:rPr>
          <w:rFonts w:cs="Arial"/>
          <w:color w:val="000000"/>
          <w:sz w:val="22"/>
          <w:szCs w:val="22"/>
        </w:rPr>
        <w:t>visitors,</w:t>
      </w:r>
      <w:r w:rsidRPr="004E1A90">
        <w:rPr>
          <w:rFonts w:cs="Arial"/>
          <w:color w:val="000000"/>
          <w:sz w:val="22"/>
          <w:szCs w:val="22"/>
        </w:rPr>
        <w:t xml:space="preserve"> and guests. The College recognizes that the use of Drugs, Tobacco, Vapor Products, alcohol, and certain medications, can have serious adverse effects on students and the learning environment. Accordingly, the College is committed to preventing substance use on College Property, and at all times during School Hours.</w:t>
      </w:r>
    </w:p>
    <w:p w14:paraId="364AF838" w14:textId="77777777" w:rsidR="006D4BC8" w:rsidRPr="004E1A90" w:rsidRDefault="006D4BC8" w:rsidP="006D4BC8">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The Policy</w:t>
      </w:r>
    </w:p>
    <w:p w14:paraId="7521591A" w14:textId="77777777" w:rsidR="006D4BC8" w:rsidRPr="004E1A90" w:rsidRDefault="006D4BC8" w:rsidP="006D4BC8">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The College strictly prohibits students from manufacturing, offering for sale, selling, distributing, consuming, or using Drugs or alcohol during School Hours, whether on or off College Property.</w:t>
      </w:r>
    </w:p>
    <w:p w14:paraId="1B6435B4" w14:textId="6C214BF7" w:rsidR="006D4BC8" w:rsidRPr="004E1A90" w:rsidRDefault="006D4BC8" w:rsidP="006D4BC8">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The use of Drugs or alcohol while off College Property in circumstances such that a student is Impaired when they attend a </w:t>
      </w:r>
      <w:r w:rsidR="004A0E9E" w:rsidRPr="004E1A90">
        <w:rPr>
          <w:rFonts w:cs="Arial"/>
          <w:color w:val="000000"/>
          <w:sz w:val="22"/>
          <w:szCs w:val="22"/>
        </w:rPr>
        <w:t>college</w:t>
      </w:r>
      <w:r w:rsidRPr="004E1A90">
        <w:rPr>
          <w:rFonts w:cs="Arial"/>
          <w:color w:val="000000"/>
          <w:sz w:val="22"/>
          <w:szCs w:val="22"/>
        </w:rPr>
        <w:t xml:space="preserve"> course, program, clinical placement, </w:t>
      </w:r>
      <w:r w:rsidR="00B31FBA" w:rsidRPr="004E1A90">
        <w:rPr>
          <w:rFonts w:cs="Arial"/>
          <w:color w:val="000000"/>
          <w:sz w:val="22"/>
          <w:szCs w:val="22"/>
        </w:rPr>
        <w:t xml:space="preserve">Practice Education </w:t>
      </w:r>
      <w:r w:rsidRPr="004E1A90">
        <w:rPr>
          <w:rFonts w:cs="Arial"/>
          <w:color w:val="000000"/>
          <w:sz w:val="22"/>
          <w:szCs w:val="22"/>
        </w:rPr>
        <w:t xml:space="preserve">, field trip, College-sponsored event, or volunteer activity whether on or off College property, is strictly prohibited. </w:t>
      </w:r>
    </w:p>
    <w:p w14:paraId="6E6D0C96" w14:textId="546C3BAA" w:rsidR="006D4BC8" w:rsidRPr="004E1A90" w:rsidRDefault="006D4BC8" w:rsidP="006D4BC8">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Students must be responsible with their use of Drugs or alcohol during the 24 hours preceding their attendance at a </w:t>
      </w:r>
      <w:r w:rsidR="004A0E9E" w:rsidRPr="004E1A90">
        <w:rPr>
          <w:rFonts w:cs="Arial"/>
          <w:color w:val="000000"/>
          <w:sz w:val="22"/>
          <w:szCs w:val="22"/>
        </w:rPr>
        <w:t>college</w:t>
      </w:r>
      <w:r w:rsidRPr="004E1A90">
        <w:rPr>
          <w:rFonts w:cs="Arial"/>
          <w:color w:val="000000"/>
          <w:sz w:val="22"/>
          <w:szCs w:val="22"/>
        </w:rPr>
        <w:t xml:space="preserve"> course, program, clinical placement, </w:t>
      </w:r>
      <w:r w:rsidR="00B31FBA" w:rsidRPr="004E1A90">
        <w:rPr>
          <w:rFonts w:cs="Arial"/>
          <w:color w:val="000000"/>
          <w:sz w:val="22"/>
          <w:szCs w:val="22"/>
        </w:rPr>
        <w:t xml:space="preserve">Practice Education </w:t>
      </w:r>
      <w:r w:rsidRPr="004E1A90">
        <w:rPr>
          <w:rFonts w:cs="Arial"/>
          <w:color w:val="000000"/>
          <w:sz w:val="22"/>
          <w:szCs w:val="22"/>
        </w:rPr>
        <w:t>, field trip, College-sponsored event, or volunteer activity whether on or off College property, and must allow sufficient time for any Impairment resulting from their use of Drugs or alcohol to have fully resolved.</w:t>
      </w:r>
    </w:p>
    <w:p w14:paraId="6888BA4B" w14:textId="77777777" w:rsidR="006D4BC8" w:rsidRPr="004E1A90" w:rsidRDefault="006D4BC8" w:rsidP="006D4BC8">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Students breaching this policy may be subject to discipline in accordance with the College’s Code of Conduct.</w:t>
      </w:r>
    </w:p>
    <w:p w14:paraId="605FCD59" w14:textId="77777777" w:rsidR="006D4BC8" w:rsidRPr="004E1A90" w:rsidRDefault="006D4BC8" w:rsidP="006D4BC8">
      <w:pPr>
        <w:pBdr>
          <w:top w:val="nil"/>
          <w:left w:val="nil"/>
          <w:bottom w:val="nil"/>
          <w:right w:val="nil"/>
          <w:between w:val="nil"/>
        </w:pBdr>
        <w:spacing w:before="100"/>
        <w:jc w:val="both"/>
        <w:rPr>
          <w:rFonts w:cs="Arial"/>
          <w:b/>
          <w:bCs/>
          <w:color w:val="000000"/>
          <w:sz w:val="22"/>
          <w:szCs w:val="22"/>
        </w:rPr>
      </w:pPr>
      <w:r w:rsidRPr="004E1A90">
        <w:rPr>
          <w:rFonts w:cs="Arial"/>
          <w:b/>
          <w:bCs/>
          <w:color w:val="000000"/>
          <w:sz w:val="22"/>
          <w:szCs w:val="22"/>
        </w:rPr>
        <w:t>Special Situations</w:t>
      </w:r>
    </w:p>
    <w:p w14:paraId="5655C412" w14:textId="77777777" w:rsidR="006D4BC8" w:rsidRPr="004E1A90" w:rsidRDefault="006D4BC8" w:rsidP="006D4BC8">
      <w:pPr>
        <w:pBdr>
          <w:top w:val="nil"/>
          <w:left w:val="nil"/>
          <w:bottom w:val="nil"/>
          <w:right w:val="nil"/>
          <w:between w:val="nil"/>
        </w:pBdr>
        <w:tabs>
          <w:tab w:val="left" w:pos="360"/>
        </w:tabs>
        <w:spacing w:before="100"/>
        <w:ind w:left="567"/>
        <w:jc w:val="both"/>
        <w:rPr>
          <w:rFonts w:cs="Arial"/>
          <w:i/>
          <w:iCs/>
          <w:color w:val="000000"/>
          <w:sz w:val="22"/>
          <w:szCs w:val="22"/>
        </w:rPr>
      </w:pPr>
      <w:r w:rsidRPr="004E1A90">
        <w:rPr>
          <w:rFonts w:cs="Arial"/>
          <w:color w:val="000000"/>
          <w:sz w:val="22"/>
          <w:szCs w:val="22"/>
        </w:rPr>
        <w:t>A.</w:t>
      </w:r>
      <w:r w:rsidRPr="004E1A90">
        <w:rPr>
          <w:rFonts w:cs="Arial"/>
          <w:color w:val="000000"/>
          <w:sz w:val="22"/>
          <w:szCs w:val="22"/>
        </w:rPr>
        <w:tab/>
      </w:r>
      <w:r w:rsidRPr="004E1A90">
        <w:rPr>
          <w:rFonts w:cs="Arial"/>
          <w:i/>
          <w:iCs/>
          <w:color w:val="000000"/>
          <w:sz w:val="22"/>
          <w:szCs w:val="22"/>
        </w:rPr>
        <w:t>Medication</w:t>
      </w:r>
    </w:p>
    <w:p w14:paraId="334FC03B" w14:textId="77777777" w:rsidR="006D4BC8" w:rsidRPr="004E1A90" w:rsidRDefault="006D4BC8" w:rsidP="006D4BC8">
      <w:pPr>
        <w:pBdr>
          <w:top w:val="nil"/>
          <w:left w:val="nil"/>
          <w:bottom w:val="nil"/>
          <w:right w:val="nil"/>
          <w:between w:val="nil"/>
        </w:pBdr>
        <w:spacing w:before="100"/>
        <w:ind w:left="567"/>
        <w:jc w:val="both"/>
        <w:rPr>
          <w:rFonts w:cs="Arial"/>
          <w:color w:val="000000"/>
          <w:sz w:val="22"/>
          <w:szCs w:val="22"/>
        </w:rPr>
      </w:pPr>
      <w:r w:rsidRPr="004E1A90">
        <w:rPr>
          <w:rFonts w:cs="Arial"/>
          <w:color w:val="000000"/>
          <w:sz w:val="22"/>
          <w:szCs w:val="22"/>
        </w:rPr>
        <w:t xml:space="preserve">Where a student is required to use medication (including but not limited to medical cannabis) pursuant to a valid prescription and in accordance with a physician’s </w:t>
      </w:r>
      <w:r w:rsidRPr="004E1A90">
        <w:rPr>
          <w:rFonts w:cs="Arial"/>
          <w:color w:val="000000"/>
          <w:sz w:val="22"/>
          <w:szCs w:val="22"/>
        </w:rPr>
        <w:lastRenderedPageBreak/>
        <w:t>directions, at a time, whether on or off of College Property, that could cause them to be Impaired during School Hours, they are required to adhere to the following:</w:t>
      </w:r>
    </w:p>
    <w:p w14:paraId="158E5B2C" w14:textId="398E1311" w:rsidR="006D4BC8" w:rsidRPr="004E1A90" w:rsidRDefault="0034426F" w:rsidP="009B3E64">
      <w:pPr>
        <w:numPr>
          <w:ilvl w:val="0"/>
          <w:numId w:val="22"/>
        </w:numPr>
        <w:pBdr>
          <w:top w:val="nil"/>
          <w:left w:val="nil"/>
          <w:bottom w:val="nil"/>
          <w:right w:val="nil"/>
          <w:between w:val="nil"/>
        </w:pBdr>
        <w:spacing w:before="40"/>
        <w:ind w:left="567" w:firstLine="0"/>
        <w:jc w:val="both"/>
        <w:rPr>
          <w:rFonts w:cs="Arial"/>
          <w:sz w:val="22"/>
          <w:szCs w:val="22"/>
        </w:rPr>
      </w:pPr>
      <w:r w:rsidRPr="004E1A90">
        <w:rPr>
          <w:rFonts w:cs="Arial"/>
          <w:color w:val="000000"/>
          <w:sz w:val="22"/>
          <w:szCs w:val="22"/>
        </w:rPr>
        <w:t>T</w:t>
      </w:r>
      <w:r w:rsidR="006D4BC8" w:rsidRPr="004E1A90">
        <w:rPr>
          <w:rFonts w:cs="Arial"/>
          <w:color w:val="000000"/>
          <w:sz w:val="22"/>
          <w:szCs w:val="22"/>
        </w:rPr>
        <w:t>he student must notify the Campus Director, prior to the student using the medication and attending during School Hours, or using the medication during School Hours, to permit a determination of whether the use of that medication can be accommodated; and</w:t>
      </w:r>
    </w:p>
    <w:p w14:paraId="114C6241" w14:textId="79800E14" w:rsidR="006D4BC8" w:rsidRPr="004E1A90" w:rsidRDefault="0034426F" w:rsidP="009B3E64">
      <w:pPr>
        <w:numPr>
          <w:ilvl w:val="0"/>
          <w:numId w:val="22"/>
        </w:numPr>
        <w:pBdr>
          <w:top w:val="nil"/>
          <w:left w:val="nil"/>
          <w:bottom w:val="nil"/>
          <w:right w:val="nil"/>
          <w:between w:val="nil"/>
        </w:pBdr>
        <w:spacing w:before="40"/>
        <w:ind w:left="567" w:firstLine="0"/>
        <w:jc w:val="both"/>
        <w:rPr>
          <w:rFonts w:cs="Arial"/>
          <w:sz w:val="22"/>
          <w:szCs w:val="22"/>
        </w:rPr>
      </w:pPr>
      <w:r w:rsidRPr="004E1A90">
        <w:rPr>
          <w:rFonts w:cs="Arial"/>
          <w:color w:val="000000"/>
          <w:sz w:val="22"/>
          <w:szCs w:val="22"/>
        </w:rPr>
        <w:t>The</w:t>
      </w:r>
      <w:r w:rsidR="006D4BC8" w:rsidRPr="004E1A90">
        <w:rPr>
          <w:rFonts w:cs="Arial"/>
          <w:color w:val="000000"/>
          <w:sz w:val="22"/>
          <w:szCs w:val="22"/>
        </w:rPr>
        <w:t xml:space="preserve"> student must provide medical confirmation authorizing the student’s use of the medication in order for the College to consider a request for accommodation. Any medical license or prescription relied on for the use of medical cannabis must be issued in accordance with the applicable statutory requirements.</w:t>
      </w:r>
    </w:p>
    <w:p w14:paraId="3A622517" w14:textId="77777777" w:rsidR="006D4BC8" w:rsidRPr="004E1A90" w:rsidRDefault="006D4BC8" w:rsidP="006D4BC8">
      <w:pPr>
        <w:pBdr>
          <w:top w:val="nil"/>
          <w:left w:val="nil"/>
          <w:bottom w:val="nil"/>
          <w:right w:val="nil"/>
          <w:between w:val="nil"/>
        </w:pBdr>
        <w:spacing w:before="100"/>
        <w:ind w:left="567"/>
        <w:jc w:val="both"/>
        <w:rPr>
          <w:rFonts w:cs="Arial"/>
          <w:color w:val="000000"/>
          <w:sz w:val="22"/>
          <w:szCs w:val="22"/>
        </w:rPr>
      </w:pPr>
      <w:r w:rsidRPr="004E1A90">
        <w:rPr>
          <w:rFonts w:cs="Arial"/>
          <w:color w:val="000000"/>
          <w:sz w:val="22"/>
          <w:szCs w:val="22"/>
        </w:rPr>
        <w:t>If a student uses medication in breach of this Policy, without the student first disclosing the student’s need to use such medication to a Campus Director, the student may be subject to discipline in accordance with the College’s Code of Conduct.</w:t>
      </w:r>
    </w:p>
    <w:p w14:paraId="6235B626" w14:textId="77777777" w:rsidR="006D4BC8" w:rsidRPr="004E1A90" w:rsidRDefault="006D4BC8" w:rsidP="006D4BC8">
      <w:pPr>
        <w:pBdr>
          <w:top w:val="nil"/>
          <w:left w:val="nil"/>
          <w:bottom w:val="nil"/>
          <w:right w:val="nil"/>
          <w:between w:val="nil"/>
        </w:pBdr>
        <w:tabs>
          <w:tab w:val="left" w:pos="360"/>
        </w:tabs>
        <w:spacing w:before="100"/>
        <w:ind w:left="567"/>
        <w:jc w:val="both"/>
        <w:rPr>
          <w:rFonts w:cs="Arial"/>
          <w:color w:val="000000"/>
          <w:sz w:val="22"/>
          <w:szCs w:val="22"/>
        </w:rPr>
      </w:pPr>
      <w:r w:rsidRPr="004E1A90">
        <w:rPr>
          <w:rFonts w:cs="Arial"/>
          <w:color w:val="000000"/>
          <w:sz w:val="22"/>
          <w:szCs w:val="22"/>
        </w:rPr>
        <w:t>B.</w:t>
      </w:r>
      <w:r w:rsidRPr="004E1A90">
        <w:rPr>
          <w:rFonts w:cs="Arial"/>
          <w:color w:val="000000"/>
          <w:sz w:val="22"/>
          <w:szCs w:val="22"/>
        </w:rPr>
        <w:tab/>
      </w:r>
      <w:r w:rsidRPr="004E1A90">
        <w:rPr>
          <w:rFonts w:cs="Arial"/>
          <w:i/>
          <w:iCs/>
          <w:color w:val="000000"/>
          <w:sz w:val="22"/>
          <w:szCs w:val="22"/>
        </w:rPr>
        <w:t>Addiction or Substance Use Disorder</w:t>
      </w:r>
    </w:p>
    <w:p w14:paraId="4199C4FE" w14:textId="77777777" w:rsidR="006D4BC8" w:rsidRPr="004E1A90" w:rsidRDefault="006D4BC8" w:rsidP="006D4BC8">
      <w:pPr>
        <w:pBdr>
          <w:top w:val="nil"/>
          <w:left w:val="nil"/>
          <w:bottom w:val="nil"/>
          <w:right w:val="nil"/>
          <w:between w:val="nil"/>
        </w:pBdr>
        <w:spacing w:before="100"/>
        <w:ind w:left="567"/>
        <w:jc w:val="both"/>
        <w:rPr>
          <w:rFonts w:cs="Arial"/>
          <w:color w:val="000000"/>
          <w:sz w:val="22"/>
          <w:szCs w:val="22"/>
        </w:rPr>
      </w:pPr>
      <w:r w:rsidRPr="004E1A90">
        <w:rPr>
          <w:rFonts w:cs="Arial"/>
          <w:color w:val="000000"/>
          <w:sz w:val="22"/>
          <w:szCs w:val="22"/>
        </w:rPr>
        <w:t xml:space="preserve">The College understands that certain individuals may develop an addiction or Substance Use Disorder related to their use or consumption of Drugs, alcohol, or medication, and that this may be defined as a disability. </w:t>
      </w:r>
    </w:p>
    <w:p w14:paraId="43272169" w14:textId="77777777" w:rsidR="006D4BC8" w:rsidRPr="004E1A90" w:rsidRDefault="006D4BC8" w:rsidP="006D4BC8">
      <w:pPr>
        <w:pBdr>
          <w:top w:val="nil"/>
          <w:left w:val="nil"/>
          <w:bottom w:val="nil"/>
          <w:right w:val="nil"/>
          <w:between w:val="nil"/>
        </w:pBdr>
        <w:spacing w:before="100"/>
        <w:ind w:left="567"/>
        <w:jc w:val="both"/>
        <w:rPr>
          <w:rFonts w:cs="Arial"/>
          <w:color w:val="000000"/>
          <w:sz w:val="22"/>
          <w:szCs w:val="22"/>
        </w:rPr>
      </w:pPr>
      <w:r w:rsidRPr="004E1A90">
        <w:rPr>
          <w:rFonts w:cs="Arial"/>
          <w:color w:val="000000"/>
          <w:sz w:val="22"/>
          <w:szCs w:val="22"/>
        </w:rPr>
        <w:t>Where a student has or suspects they may have an addiction or Substance Use Disorder, and where that addiction or Substance Use Disorder does not render them unable to do so, they are required to notify the Campus Director prior to the student using Drugs, alcohol, or medication during School Hours, whether on or off of College Property, and prior to attending school Impaired.</w:t>
      </w:r>
    </w:p>
    <w:p w14:paraId="4F398A84" w14:textId="77777777" w:rsidR="006D4BC8" w:rsidRPr="004E1A90" w:rsidRDefault="006D4BC8" w:rsidP="006D4BC8">
      <w:pPr>
        <w:pBdr>
          <w:top w:val="nil"/>
          <w:left w:val="nil"/>
          <w:bottom w:val="nil"/>
          <w:right w:val="nil"/>
          <w:between w:val="nil"/>
        </w:pBdr>
        <w:spacing w:before="100"/>
        <w:ind w:left="567"/>
        <w:jc w:val="both"/>
        <w:rPr>
          <w:rFonts w:cs="Arial"/>
          <w:color w:val="000000"/>
          <w:sz w:val="22"/>
          <w:szCs w:val="22"/>
        </w:rPr>
      </w:pPr>
      <w:r w:rsidRPr="004E1A90">
        <w:rPr>
          <w:rFonts w:cs="Arial"/>
          <w:color w:val="000000"/>
          <w:sz w:val="22"/>
          <w:szCs w:val="22"/>
        </w:rPr>
        <w:t>Where a student discloses an addiction or Substance Use disorder prior to breaching this Policy, the College will take reasonable steps to assist them in their recovery. No student who discloses an addiction or Substance Use Disorder prior to breaching this Policy will be disciplined because of the student’s disclosure or their involvement in a rehabilitation effort.</w:t>
      </w:r>
    </w:p>
    <w:p w14:paraId="600B1A2B" w14:textId="6858F347" w:rsidR="00C704E0" w:rsidRPr="004E1A90" w:rsidRDefault="006D4BC8" w:rsidP="00AF3539">
      <w:pPr>
        <w:pBdr>
          <w:top w:val="nil"/>
          <w:left w:val="nil"/>
          <w:bottom w:val="nil"/>
          <w:right w:val="nil"/>
          <w:between w:val="nil"/>
        </w:pBdr>
        <w:spacing w:before="100"/>
        <w:ind w:left="567"/>
        <w:jc w:val="both"/>
        <w:rPr>
          <w:rFonts w:cs="Arial"/>
          <w:color w:val="000000"/>
          <w:sz w:val="22"/>
          <w:szCs w:val="22"/>
        </w:rPr>
      </w:pPr>
      <w:r w:rsidRPr="004E1A90">
        <w:rPr>
          <w:rFonts w:cs="Arial"/>
          <w:color w:val="000000"/>
          <w:sz w:val="22"/>
          <w:szCs w:val="22"/>
        </w:rPr>
        <w:t>If a student uses Drugs or alcohol in breach of this Policy without first disclosing their circumstances to a Campus Director, they may be subject to discipline in accordance with the College’s Code of Conduct.</w:t>
      </w:r>
    </w:p>
    <w:p w14:paraId="747C4316" w14:textId="1D7D03E5" w:rsidR="006D4BC8" w:rsidRPr="004E1A90" w:rsidRDefault="006D4BC8" w:rsidP="006D4BC8">
      <w:pPr>
        <w:pBdr>
          <w:top w:val="nil"/>
          <w:left w:val="nil"/>
          <w:bottom w:val="nil"/>
          <w:right w:val="nil"/>
          <w:between w:val="nil"/>
        </w:pBdr>
        <w:tabs>
          <w:tab w:val="left" w:pos="360"/>
        </w:tabs>
        <w:spacing w:before="100"/>
        <w:ind w:left="900" w:hanging="900"/>
        <w:jc w:val="both"/>
        <w:rPr>
          <w:rFonts w:cs="Arial"/>
          <w:b/>
          <w:bCs/>
          <w:color w:val="000000"/>
          <w:sz w:val="22"/>
          <w:szCs w:val="22"/>
        </w:rPr>
      </w:pPr>
      <w:r w:rsidRPr="004E1A90">
        <w:rPr>
          <w:rFonts w:cs="Arial"/>
          <w:b/>
          <w:bCs/>
          <w:color w:val="000000"/>
          <w:sz w:val="22"/>
          <w:szCs w:val="22"/>
        </w:rPr>
        <w:t>Accommodation</w:t>
      </w:r>
    </w:p>
    <w:p w14:paraId="62D64A08" w14:textId="77777777" w:rsidR="00890F63" w:rsidRPr="004E1A90" w:rsidRDefault="00890F63" w:rsidP="00890F63">
      <w:pPr>
        <w:pBdr>
          <w:top w:val="nil"/>
          <w:left w:val="nil"/>
          <w:bottom w:val="nil"/>
          <w:right w:val="nil"/>
          <w:between w:val="nil"/>
        </w:pBdr>
        <w:tabs>
          <w:tab w:val="left" w:pos="360"/>
        </w:tabs>
        <w:spacing w:before="100"/>
        <w:jc w:val="both"/>
        <w:rPr>
          <w:rFonts w:cs="Arial"/>
          <w:color w:val="000000"/>
          <w:sz w:val="22"/>
          <w:szCs w:val="22"/>
        </w:rPr>
      </w:pPr>
      <w:r w:rsidRPr="004E1A90">
        <w:rPr>
          <w:rFonts w:cs="Arial"/>
          <w:color w:val="000000"/>
          <w:sz w:val="22"/>
          <w:szCs w:val="22"/>
        </w:rPr>
        <w:t>Where a student discloses their use of medication that could cause them to be Impaired during School Hours, or discloses an addiction or Substance Use Disorder in accordance with this Policy, the College will work with that individual to determine what, if any, accommodation could reasonably be provided to that individual.</w:t>
      </w:r>
    </w:p>
    <w:p w14:paraId="51E2F843" w14:textId="77777777" w:rsidR="00890F63" w:rsidRPr="004E1A90" w:rsidRDefault="00890F63" w:rsidP="00890F63">
      <w:pPr>
        <w:pBdr>
          <w:top w:val="nil"/>
          <w:left w:val="nil"/>
          <w:bottom w:val="nil"/>
          <w:right w:val="nil"/>
          <w:between w:val="nil"/>
        </w:pBdr>
        <w:tabs>
          <w:tab w:val="left" w:pos="360"/>
        </w:tabs>
        <w:spacing w:before="100"/>
        <w:jc w:val="both"/>
        <w:rPr>
          <w:rFonts w:cs="Arial"/>
          <w:color w:val="000000"/>
          <w:sz w:val="22"/>
          <w:szCs w:val="22"/>
        </w:rPr>
      </w:pPr>
      <w:bookmarkStart w:id="154" w:name="_heading=h.2zbgiuw" w:colFirst="0" w:colLast="0"/>
      <w:bookmarkEnd w:id="154"/>
      <w:r w:rsidRPr="004E1A90">
        <w:rPr>
          <w:rFonts w:cs="Arial"/>
          <w:color w:val="000000"/>
          <w:sz w:val="22"/>
          <w:szCs w:val="22"/>
        </w:rPr>
        <w:t>The provision of reasonable accommodation to persons with disabilities related to the use of medication that could cause them to be Impaired, or to persons with addiction or Substance Use Disorder, requires cooperation and collaboration between the individual requesting the accommodation and the College. Students requesting accommodation have a duty to facilitate any reasonable accommodation offered by the College.</w:t>
      </w:r>
    </w:p>
    <w:p w14:paraId="0B5B0DA4" w14:textId="77777777" w:rsidR="00890F63" w:rsidRPr="004E1A90" w:rsidRDefault="00890F63" w:rsidP="00890F63">
      <w:pPr>
        <w:pBdr>
          <w:top w:val="nil"/>
          <w:left w:val="nil"/>
          <w:bottom w:val="nil"/>
          <w:right w:val="nil"/>
          <w:between w:val="nil"/>
        </w:pBdr>
        <w:tabs>
          <w:tab w:val="left" w:pos="360"/>
        </w:tabs>
        <w:spacing w:before="100"/>
        <w:jc w:val="both"/>
        <w:rPr>
          <w:rFonts w:cs="Arial"/>
          <w:color w:val="000000"/>
          <w:sz w:val="22"/>
          <w:szCs w:val="22"/>
        </w:rPr>
      </w:pPr>
      <w:r w:rsidRPr="004E1A90">
        <w:rPr>
          <w:rFonts w:cs="Arial"/>
          <w:color w:val="000000"/>
          <w:sz w:val="22"/>
          <w:szCs w:val="22"/>
        </w:rPr>
        <w:t>Tobacco Smoking and Vapor Products</w:t>
      </w:r>
    </w:p>
    <w:p w14:paraId="3F270440" w14:textId="77777777" w:rsidR="00890F63" w:rsidRPr="004E1A90" w:rsidRDefault="00890F63" w:rsidP="00890F63">
      <w:pPr>
        <w:pBdr>
          <w:top w:val="nil"/>
          <w:left w:val="nil"/>
          <w:bottom w:val="nil"/>
          <w:right w:val="nil"/>
          <w:between w:val="nil"/>
        </w:pBdr>
        <w:tabs>
          <w:tab w:val="left" w:pos="360"/>
        </w:tabs>
        <w:spacing w:before="100"/>
        <w:jc w:val="both"/>
        <w:rPr>
          <w:rFonts w:cs="Arial"/>
          <w:color w:val="000000"/>
          <w:sz w:val="22"/>
          <w:szCs w:val="22"/>
        </w:rPr>
      </w:pPr>
      <w:r w:rsidRPr="004E1A90">
        <w:rPr>
          <w:rFonts w:cs="Arial"/>
          <w:color w:val="000000"/>
          <w:sz w:val="22"/>
          <w:szCs w:val="22"/>
        </w:rPr>
        <w:t>Students who wish to smoke Tobacco products or use Vapor Products must do so in the designated areas. Proper clean up and disposal is required.</w:t>
      </w:r>
    </w:p>
    <w:p w14:paraId="56DAE384" w14:textId="77777777" w:rsidR="00890F63" w:rsidRPr="004E1A90" w:rsidRDefault="00890F63" w:rsidP="00890F63">
      <w:pPr>
        <w:pBdr>
          <w:top w:val="nil"/>
          <w:left w:val="nil"/>
          <w:bottom w:val="nil"/>
          <w:right w:val="nil"/>
          <w:between w:val="nil"/>
        </w:pBdr>
        <w:tabs>
          <w:tab w:val="left" w:pos="360"/>
        </w:tabs>
        <w:spacing w:before="100"/>
        <w:jc w:val="both"/>
        <w:rPr>
          <w:rFonts w:cs="Arial"/>
          <w:color w:val="000000"/>
          <w:sz w:val="22"/>
          <w:szCs w:val="22"/>
        </w:rPr>
      </w:pPr>
      <w:r w:rsidRPr="004E1A90">
        <w:rPr>
          <w:rFonts w:cs="Arial"/>
          <w:color w:val="000000"/>
          <w:sz w:val="22"/>
          <w:szCs w:val="22"/>
        </w:rPr>
        <w:t>Definitions</w:t>
      </w:r>
    </w:p>
    <w:p w14:paraId="265717BF" w14:textId="77777777" w:rsidR="00890F63" w:rsidRPr="004E1A90" w:rsidRDefault="00890F63" w:rsidP="009B3E64">
      <w:pPr>
        <w:numPr>
          <w:ilvl w:val="0"/>
          <w:numId w:val="22"/>
        </w:numPr>
        <w:pBdr>
          <w:top w:val="nil"/>
          <w:left w:val="nil"/>
          <w:bottom w:val="nil"/>
          <w:right w:val="nil"/>
          <w:between w:val="nil"/>
        </w:pBdr>
        <w:tabs>
          <w:tab w:val="left" w:pos="360"/>
        </w:tabs>
        <w:spacing w:before="40"/>
        <w:ind w:left="0" w:firstLine="0"/>
        <w:jc w:val="both"/>
        <w:rPr>
          <w:rFonts w:cs="Arial"/>
          <w:sz w:val="22"/>
          <w:szCs w:val="22"/>
        </w:rPr>
      </w:pPr>
      <w:r w:rsidRPr="004E1A90">
        <w:rPr>
          <w:rFonts w:cs="Arial"/>
          <w:color w:val="000000"/>
          <w:sz w:val="22"/>
          <w:szCs w:val="22"/>
        </w:rPr>
        <w:t xml:space="preserve">Drug(s): includes but is not limited to any substance which affects a person’s physical or mental capacity or functioning, which causes a marked change in consciousness, or </w:t>
      </w:r>
      <w:r w:rsidRPr="004E1A90">
        <w:rPr>
          <w:rFonts w:cs="Arial"/>
          <w:color w:val="000000"/>
          <w:sz w:val="22"/>
          <w:szCs w:val="22"/>
        </w:rPr>
        <w:lastRenderedPageBreak/>
        <w:t xml:space="preserve">which has a physiological effect when ingested or otherwise introduced into the body, and includes both legal and illegal forms of such substances, but does not include medications taken pursuant to a valid prescription, and in accordance with a physician’s directions. </w:t>
      </w:r>
    </w:p>
    <w:p w14:paraId="7636B73A" w14:textId="77777777" w:rsidR="00890F63" w:rsidRPr="004E1A90" w:rsidRDefault="00890F63" w:rsidP="009B3E64">
      <w:pPr>
        <w:numPr>
          <w:ilvl w:val="0"/>
          <w:numId w:val="22"/>
        </w:numPr>
        <w:pBdr>
          <w:top w:val="nil"/>
          <w:left w:val="nil"/>
          <w:bottom w:val="nil"/>
          <w:right w:val="nil"/>
          <w:between w:val="nil"/>
        </w:pBdr>
        <w:tabs>
          <w:tab w:val="left" w:pos="360"/>
        </w:tabs>
        <w:spacing w:before="40"/>
        <w:ind w:left="0" w:firstLine="0"/>
        <w:jc w:val="both"/>
        <w:rPr>
          <w:rFonts w:cs="Arial"/>
          <w:sz w:val="22"/>
          <w:szCs w:val="22"/>
        </w:rPr>
      </w:pPr>
      <w:r w:rsidRPr="004E1A90">
        <w:rPr>
          <w:rFonts w:cs="Arial"/>
          <w:color w:val="000000"/>
          <w:sz w:val="22"/>
          <w:szCs w:val="22"/>
        </w:rPr>
        <w:t>Impaired or Impairment: a deterioration or diminishment of an individual’s physiological ability, functioning, judgment, or condition, and includes but is not limited to being unable to function as that individual does under normal or usual conditions, or safely because of intoxication by any substance.</w:t>
      </w:r>
    </w:p>
    <w:p w14:paraId="2C2018CB" w14:textId="3BA5C77D" w:rsidR="00890F63" w:rsidRPr="004E1A90" w:rsidRDefault="00890F63" w:rsidP="009B3E64">
      <w:pPr>
        <w:numPr>
          <w:ilvl w:val="0"/>
          <w:numId w:val="22"/>
        </w:numPr>
        <w:pBdr>
          <w:top w:val="nil"/>
          <w:left w:val="nil"/>
          <w:bottom w:val="nil"/>
          <w:right w:val="nil"/>
          <w:between w:val="nil"/>
        </w:pBdr>
        <w:tabs>
          <w:tab w:val="left" w:pos="360"/>
        </w:tabs>
        <w:spacing w:before="40"/>
        <w:ind w:left="0" w:firstLine="0"/>
        <w:jc w:val="both"/>
        <w:rPr>
          <w:rFonts w:cs="Arial"/>
          <w:sz w:val="22"/>
          <w:szCs w:val="22"/>
        </w:rPr>
      </w:pPr>
      <w:r w:rsidRPr="004E1A90">
        <w:rPr>
          <w:rFonts w:cs="Arial"/>
          <w:color w:val="000000"/>
          <w:sz w:val="22"/>
          <w:szCs w:val="22"/>
        </w:rPr>
        <w:t xml:space="preserve">Substance Use Disorder means the conditions as defined in the Diagnostic and Statistical Manual of Mental Disorders, Fifth Edition (DSM-5) as amended from time to </w:t>
      </w:r>
      <w:r w:rsidR="00D02D41" w:rsidRPr="004E1A90">
        <w:rPr>
          <w:rFonts w:cs="Arial"/>
          <w:color w:val="000000"/>
          <w:sz w:val="22"/>
          <w:szCs w:val="22"/>
        </w:rPr>
        <w:t>time and</w:t>
      </w:r>
      <w:r w:rsidRPr="004E1A90">
        <w:rPr>
          <w:rFonts w:cs="Arial"/>
          <w:color w:val="000000"/>
          <w:sz w:val="22"/>
          <w:szCs w:val="22"/>
        </w:rPr>
        <w:t xml:space="preserve"> includes Cannabis Use Disorder.</w:t>
      </w:r>
    </w:p>
    <w:p w14:paraId="6663ECCD" w14:textId="77777777" w:rsidR="00890F63" w:rsidRPr="004E1A90" w:rsidRDefault="00890F63" w:rsidP="009B3E64">
      <w:pPr>
        <w:numPr>
          <w:ilvl w:val="0"/>
          <w:numId w:val="22"/>
        </w:numPr>
        <w:pBdr>
          <w:top w:val="nil"/>
          <w:left w:val="nil"/>
          <w:bottom w:val="nil"/>
          <w:right w:val="nil"/>
          <w:between w:val="nil"/>
        </w:pBdr>
        <w:tabs>
          <w:tab w:val="left" w:pos="360"/>
        </w:tabs>
        <w:spacing w:before="40"/>
        <w:ind w:left="0" w:firstLine="0"/>
        <w:jc w:val="both"/>
        <w:rPr>
          <w:rFonts w:cs="Arial"/>
          <w:sz w:val="22"/>
          <w:szCs w:val="22"/>
        </w:rPr>
      </w:pPr>
      <w:r w:rsidRPr="004E1A90">
        <w:rPr>
          <w:rFonts w:cs="Arial"/>
          <w:color w:val="000000"/>
          <w:sz w:val="22"/>
          <w:szCs w:val="22"/>
        </w:rPr>
        <w:t>College Property: includes but is not limited to all real or personal property, facilities, land, buildings, parking lots, equipment, containers, and vehicles, whether owned, leased or used by the College and wherever located.</w:t>
      </w:r>
    </w:p>
    <w:p w14:paraId="22805223" w14:textId="5739C930" w:rsidR="00890F63" w:rsidRPr="004E1A90" w:rsidRDefault="00890F63" w:rsidP="009B3E64">
      <w:pPr>
        <w:numPr>
          <w:ilvl w:val="0"/>
          <w:numId w:val="22"/>
        </w:numPr>
        <w:pBdr>
          <w:top w:val="nil"/>
          <w:left w:val="nil"/>
          <w:bottom w:val="nil"/>
          <w:right w:val="nil"/>
          <w:between w:val="nil"/>
        </w:pBdr>
        <w:tabs>
          <w:tab w:val="left" w:pos="360"/>
        </w:tabs>
        <w:spacing w:before="40"/>
        <w:ind w:left="0" w:firstLine="0"/>
        <w:jc w:val="both"/>
        <w:rPr>
          <w:rFonts w:cs="Arial"/>
          <w:sz w:val="22"/>
          <w:szCs w:val="22"/>
        </w:rPr>
      </w:pPr>
      <w:r w:rsidRPr="004E1A90">
        <w:rPr>
          <w:rFonts w:cs="Arial"/>
          <w:color w:val="000000"/>
          <w:sz w:val="22"/>
          <w:szCs w:val="22"/>
        </w:rPr>
        <w:t xml:space="preserve">School Hours: means the hours of the day when the College is open to students whether or not classes are in session and the student is present at the College, or any time a student is attending a College course, program, clinical placement, </w:t>
      </w:r>
      <w:r w:rsidR="00B31FBA" w:rsidRPr="004E1A90">
        <w:rPr>
          <w:rFonts w:cs="Arial"/>
          <w:color w:val="000000"/>
          <w:sz w:val="22"/>
          <w:szCs w:val="22"/>
        </w:rPr>
        <w:t xml:space="preserve">Practice Education </w:t>
      </w:r>
      <w:r w:rsidRPr="004E1A90">
        <w:rPr>
          <w:rFonts w:cs="Arial"/>
          <w:color w:val="000000"/>
          <w:sz w:val="22"/>
          <w:szCs w:val="22"/>
        </w:rPr>
        <w:t xml:space="preserve">, field trip, College-sponsored event, or volunteer activity whether on or off College Property. </w:t>
      </w:r>
    </w:p>
    <w:p w14:paraId="2FDBBE24" w14:textId="77777777" w:rsidR="00890F63" w:rsidRPr="004E1A90" w:rsidRDefault="00890F63" w:rsidP="009B3E64">
      <w:pPr>
        <w:numPr>
          <w:ilvl w:val="0"/>
          <w:numId w:val="22"/>
        </w:numPr>
        <w:pBdr>
          <w:top w:val="nil"/>
          <w:left w:val="nil"/>
          <w:bottom w:val="nil"/>
          <w:right w:val="nil"/>
          <w:between w:val="nil"/>
        </w:pBdr>
        <w:tabs>
          <w:tab w:val="left" w:pos="360"/>
        </w:tabs>
        <w:spacing w:before="40"/>
        <w:ind w:left="0" w:firstLine="0"/>
        <w:jc w:val="both"/>
        <w:rPr>
          <w:rFonts w:cs="Arial"/>
          <w:sz w:val="22"/>
          <w:szCs w:val="22"/>
        </w:rPr>
      </w:pPr>
      <w:r w:rsidRPr="004E1A90">
        <w:rPr>
          <w:rFonts w:cs="Arial"/>
          <w:color w:val="000000"/>
          <w:sz w:val="22"/>
          <w:szCs w:val="22"/>
        </w:rPr>
        <w:t>Tobacco: means tobacco leaves or products produced from tobacco in any form or for any use.</w:t>
      </w:r>
    </w:p>
    <w:p w14:paraId="09B8876D" w14:textId="5EE82DDF" w:rsidR="00E661F6" w:rsidRPr="004E1A90" w:rsidRDefault="00890F63" w:rsidP="009B3E64">
      <w:pPr>
        <w:numPr>
          <w:ilvl w:val="0"/>
          <w:numId w:val="22"/>
        </w:numPr>
        <w:pBdr>
          <w:top w:val="nil"/>
          <w:left w:val="nil"/>
          <w:bottom w:val="nil"/>
          <w:right w:val="nil"/>
          <w:between w:val="nil"/>
        </w:pBdr>
        <w:tabs>
          <w:tab w:val="left" w:pos="360"/>
        </w:tabs>
        <w:spacing w:before="40"/>
        <w:ind w:left="0" w:firstLine="0"/>
        <w:jc w:val="both"/>
        <w:rPr>
          <w:rFonts w:cs="Arial"/>
          <w:sz w:val="22"/>
          <w:szCs w:val="22"/>
        </w:rPr>
      </w:pPr>
      <w:r w:rsidRPr="004E1A90">
        <w:rPr>
          <w:rFonts w:cs="Arial"/>
          <w:color w:val="000000"/>
          <w:sz w:val="22"/>
          <w:szCs w:val="22"/>
        </w:rPr>
        <w:t xml:space="preserve">Vapor </w:t>
      </w:r>
      <w:r w:rsidR="006832BF" w:rsidRPr="004E1A90">
        <w:rPr>
          <w:rFonts w:cs="Arial"/>
          <w:color w:val="000000"/>
          <w:sz w:val="22"/>
          <w:szCs w:val="22"/>
        </w:rPr>
        <w:t>Products</w:t>
      </w:r>
      <w:r w:rsidRPr="004E1A90">
        <w:rPr>
          <w:rFonts w:cs="Arial"/>
          <w:color w:val="000000"/>
          <w:sz w:val="22"/>
          <w:szCs w:val="22"/>
        </w:rPr>
        <w:t xml:space="preserve"> means a solid, liquid or gas that, on being heated, produces </w:t>
      </w:r>
      <w:r w:rsidR="00D02D41" w:rsidRPr="004E1A90">
        <w:rPr>
          <w:rFonts w:cs="Arial"/>
          <w:color w:val="000000"/>
          <w:sz w:val="22"/>
          <w:szCs w:val="22"/>
        </w:rPr>
        <w:t>vapor</w:t>
      </w:r>
      <w:r w:rsidRPr="004E1A90">
        <w:rPr>
          <w:rFonts w:cs="Arial"/>
          <w:color w:val="000000"/>
          <w:sz w:val="22"/>
          <w:szCs w:val="22"/>
        </w:rPr>
        <w:t xml:space="preserve"> for use in an e-cigarette, regardless of whether the solid, liquid or gas contains nicotine.</w:t>
      </w:r>
    </w:p>
    <w:p w14:paraId="6DA6CD62" w14:textId="77777777" w:rsidR="00F908AB" w:rsidRPr="004E1A90" w:rsidRDefault="00F908AB" w:rsidP="00F908AB">
      <w:pPr>
        <w:pBdr>
          <w:top w:val="nil"/>
          <w:left w:val="nil"/>
          <w:bottom w:val="nil"/>
          <w:right w:val="nil"/>
          <w:between w:val="nil"/>
        </w:pBdr>
        <w:tabs>
          <w:tab w:val="left" w:pos="360"/>
        </w:tabs>
        <w:spacing w:before="40"/>
        <w:jc w:val="both"/>
        <w:rPr>
          <w:rFonts w:cs="Arial"/>
          <w:color w:val="000000"/>
          <w:sz w:val="22"/>
          <w:szCs w:val="22"/>
        </w:rPr>
      </w:pPr>
    </w:p>
    <w:p w14:paraId="409297DD" w14:textId="77777777" w:rsidR="00F908AB" w:rsidRPr="004E1A90" w:rsidRDefault="00F908AB" w:rsidP="00F908AB">
      <w:pPr>
        <w:pBdr>
          <w:top w:val="nil"/>
          <w:left w:val="nil"/>
          <w:bottom w:val="nil"/>
          <w:right w:val="nil"/>
          <w:between w:val="nil"/>
        </w:pBdr>
        <w:tabs>
          <w:tab w:val="left" w:pos="360"/>
        </w:tabs>
        <w:spacing w:before="40"/>
        <w:jc w:val="both"/>
        <w:rPr>
          <w:rFonts w:cs="Arial"/>
          <w:color w:val="000000"/>
          <w:sz w:val="22"/>
          <w:szCs w:val="22"/>
        </w:rPr>
      </w:pPr>
    </w:p>
    <w:p w14:paraId="5AAB8FA3" w14:textId="77777777" w:rsidR="00F908AB" w:rsidRPr="004E1A90" w:rsidRDefault="00F908AB" w:rsidP="00F908AB">
      <w:pPr>
        <w:pBdr>
          <w:top w:val="nil"/>
          <w:left w:val="nil"/>
          <w:bottom w:val="nil"/>
          <w:right w:val="nil"/>
          <w:between w:val="nil"/>
        </w:pBdr>
        <w:tabs>
          <w:tab w:val="left" w:pos="360"/>
        </w:tabs>
        <w:spacing w:before="40"/>
        <w:jc w:val="both"/>
        <w:rPr>
          <w:rFonts w:cs="Arial"/>
          <w:sz w:val="22"/>
          <w:szCs w:val="22"/>
        </w:rPr>
      </w:pPr>
    </w:p>
    <w:p w14:paraId="1EB12C5E" w14:textId="77777777" w:rsidR="00C56F5A" w:rsidRPr="004E1A90" w:rsidRDefault="00C56F5A" w:rsidP="00BE2F9C">
      <w:pPr>
        <w:pBdr>
          <w:top w:val="nil"/>
          <w:left w:val="nil"/>
          <w:bottom w:val="nil"/>
          <w:right w:val="nil"/>
          <w:between w:val="nil"/>
        </w:pBdr>
        <w:tabs>
          <w:tab w:val="left" w:pos="360"/>
        </w:tabs>
        <w:spacing w:before="40"/>
        <w:jc w:val="both"/>
      </w:pPr>
      <w:bookmarkStart w:id="155" w:name="_Toc141951502"/>
    </w:p>
    <w:p w14:paraId="2A38E6AF" w14:textId="0C34B262" w:rsidR="00C56F5A" w:rsidRPr="004E1A90" w:rsidRDefault="00890F63" w:rsidP="00DE4194">
      <w:pPr>
        <w:pStyle w:val="Heading1"/>
      </w:pPr>
      <w:bookmarkStart w:id="156" w:name="_Toc168487437"/>
      <w:bookmarkStart w:id="157" w:name="_Toc216171397"/>
      <w:r w:rsidRPr="004E1A90">
        <w:t>Sexual Misconduct Policy</w:t>
      </w:r>
      <w:bookmarkEnd w:id="155"/>
      <w:bookmarkEnd w:id="156"/>
      <w:bookmarkEnd w:id="157"/>
    </w:p>
    <w:p w14:paraId="2EA155D5" w14:textId="5B7A2589" w:rsidR="00890F63" w:rsidRPr="004E1A90" w:rsidRDefault="00890F63" w:rsidP="00890F63">
      <w:pPr>
        <w:spacing w:before="100"/>
        <w:rPr>
          <w:rFonts w:cs="Arial"/>
          <w:b/>
          <w:bCs/>
          <w:sz w:val="22"/>
          <w:szCs w:val="22"/>
        </w:rPr>
      </w:pPr>
      <w:r w:rsidRPr="004E1A90">
        <w:rPr>
          <w:rFonts w:cs="Arial"/>
          <w:b/>
          <w:bCs/>
          <w:sz w:val="22"/>
          <w:szCs w:val="22"/>
        </w:rPr>
        <w:t>Policy Statement</w:t>
      </w:r>
      <w:r w:rsidR="008C6FD7" w:rsidRPr="004E1A90">
        <w:rPr>
          <w:rFonts w:cs="Arial"/>
          <w:b/>
          <w:bCs/>
          <w:sz w:val="22"/>
          <w:szCs w:val="22"/>
        </w:rPr>
        <w:t>:</w:t>
      </w:r>
    </w:p>
    <w:p w14:paraId="7E66894B" w14:textId="423DE691" w:rsidR="00890F63" w:rsidRPr="004E1A90" w:rsidRDefault="00890F63" w:rsidP="00890F63">
      <w:pPr>
        <w:spacing w:before="100"/>
        <w:jc w:val="both"/>
        <w:rPr>
          <w:rFonts w:cs="Arial"/>
          <w:sz w:val="22"/>
          <w:szCs w:val="22"/>
        </w:rPr>
      </w:pPr>
      <w:r w:rsidRPr="004E1A90">
        <w:rPr>
          <w:rFonts w:cs="Arial"/>
          <w:sz w:val="22"/>
          <w:szCs w:val="22"/>
        </w:rPr>
        <w:t xml:space="preserve">All students and </w:t>
      </w:r>
      <w:r w:rsidR="00210039" w:rsidRPr="004E1A90">
        <w:rPr>
          <w:rFonts w:cs="Arial"/>
          <w:sz w:val="22"/>
          <w:szCs w:val="22"/>
        </w:rPr>
        <w:t>employees</w:t>
      </w:r>
      <w:r w:rsidR="00BA0687" w:rsidRPr="004E1A90">
        <w:rPr>
          <w:rFonts w:cs="Arial"/>
          <w:sz w:val="22"/>
          <w:szCs w:val="22"/>
        </w:rPr>
        <w:t xml:space="preserve"> </w:t>
      </w:r>
      <w:r w:rsidRPr="004E1A90">
        <w:rPr>
          <w:rFonts w:cs="Arial"/>
          <w:sz w:val="22"/>
          <w:szCs w:val="22"/>
        </w:rPr>
        <w:t xml:space="preserve">of Sprott Shaw College are entitled to study and work in an environment that is free from Sexual Misconduct.  The College considers Sexual Misconduct to be a serious violation of an individual’s fundamental rights.  Members of the College community who engage in Sexual Misconduct may be subject to a range of disciplinary measures, up to and including suspension, </w:t>
      </w:r>
      <w:r w:rsidR="005B1AD1" w:rsidRPr="004E1A90">
        <w:rPr>
          <w:rFonts w:cs="Arial"/>
          <w:sz w:val="22"/>
          <w:szCs w:val="22"/>
        </w:rPr>
        <w:t>dismissal,</w:t>
      </w:r>
      <w:r w:rsidRPr="004E1A90">
        <w:rPr>
          <w:rFonts w:cs="Arial"/>
          <w:sz w:val="22"/>
          <w:szCs w:val="22"/>
        </w:rPr>
        <w:t xml:space="preserve"> or expulsion from the College.  Members of the College community who experience and report Sexual Misconduct will be provided with support by the College and assistance with accessing additional support services both on and off the Campus.</w:t>
      </w:r>
    </w:p>
    <w:p w14:paraId="3EADF5F0" w14:textId="2009096D" w:rsidR="00890F63" w:rsidRPr="004E1A90" w:rsidRDefault="00890F63" w:rsidP="00890F63">
      <w:pPr>
        <w:spacing w:before="100"/>
        <w:jc w:val="both"/>
        <w:rPr>
          <w:rFonts w:cs="Arial"/>
          <w:sz w:val="22"/>
          <w:szCs w:val="22"/>
        </w:rPr>
      </w:pPr>
      <w:r w:rsidRPr="004E1A90">
        <w:rPr>
          <w:rFonts w:cs="Arial"/>
          <w:sz w:val="22"/>
          <w:szCs w:val="22"/>
        </w:rPr>
        <w:t xml:space="preserve">However, knowing what constitutes Sexual Misconduct is often difficult.  Freedom from misconduct and harassment does not mean that you will be protected from exposure to controversial material and ideas, nor does it mean that every encounter you have at Sprott Shaw College will be agreeable.  Sprott Shaw College is a place of learning in which the free exchange of information, ideas and perspectives </w:t>
      </w:r>
      <w:r w:rsidR="00D02D41" w:rsidRPr="004E1A90">
        <w:rPr>
          <w:rFonts w:cs="Arial"/>
          <w:sz w:val="22"/>
          <w:szCs w:val="22"/>
        </w:rPr>
        <w:t>is</w:t>
      </w:r>
      <w:r w:rsidRPr="004E1A90">
        <w:rPr>
          <w:rFonts w:cs="Arial"/>
          <w:sz w:val="22"/>
          <w:szCs w:val="22"/>
        </w:rPr>
        <w:t xml:space="preserve"> valued and encouraged.  The legitimate study of topics of a sexual nature within the College’s curriculum is not considered Sexual Misconduct.</w:t>
      </w:r>
    </w:p>
    <w:p w14:paraId="02FB16F4" w14:textId="77777777" w:rsidR="00BA0687" w:rsidRPr="004E1A90" w:rsidRDefault="00BA0687" w:rsidP="00890F63">
      <w:pPr>
        <w:spacing w:before="100"/>
        <w:jc w:val="both"/>
        <w:rPr>
          <w:rFonts w:cs="Arial"/>
          <w:sz w:val="22"/>
          <w:szCs w:val="22"/>
        </w:rPr>
      </w:pPr>
    </w:p>
    <w:p w14:paraId="53CC9758" w14:textId="77777777" w:rsidR="00BA0687" w:rsidRPr="004E1A90" w:rsidRDefault="00BA0687" w:rsidP="00BA0687">
      <w:pPr>
        <w:spacing w:before="100"/>
        <w:rPr>
          <w:b/>
        </w:rPr>
      </w:pPr>
      <w:r w:rsidRPr="004E1A90">
        <w:rPr>
          <w:b/>
        </w:rPr>
        <w:t>Scope</w:t>
      </w:r>
    </w:p>
    <w:p w14:paraId="6AD6EBD9" w14:textId="77777777" w:rsidR="00BA0687" w:rsidRPr="004E1A90" w:rsidRDefault="00BA0687" w:rsidP="00BA0687">
      <w:pPr>
        <w:spacing w:before="100"/>
        <w:jc w:val="both"/>
        <w:rPr>
          <w:rFonts w:cs="Arial"/>
          <w:sz w:val="22"/>
          <w:szCs w:val="22"/>
        </w:rPr>
      </w:pPr>
      <w:r w:rsidRPr="004E1A90">
        <w:rPr>
          <w:rFonts w:cs="Arial"/>
          <w:sz w:val="22"/>
          <w:szCs w:val="22"/>
        </w:rPr>
        <w:t xml:space="preserve">This Policy applies to all members of the Sprott Shaw College community, which includes students, employees, guests and visitors.  The Policy is intended to address and eliminate </w:t>
      </w:r>
      <w:r w:rsidRPr="004E1A90">
        <w:rPr>
          <w:rFonts w:cs="Arial"/>
          <w:sz w:val="22"/>
          <w:szCs w:val="22"/>
        </w:rPr>
        <w:lastRenderedPageBreak/>
        <w:t>Sexual Misconduct which occurs within the context of Sprott Shaw College and activities, and which interferes with an individual’s employment or studies at the College.  Behavior which occurs separate from any College-related activities, and which is unrelated to an individual’s employment or studies at the College is not covered by this Policy.</w:t>
      </w:r>
    </w:p>
    <w:p w14:paraId="5222DEB7" w14:textId="77777777" w:rsidR="00BA0687" w:rsidRPr="004E1A90" w:rsidRDefault="00BA0687" w:rsidP="00BA0687">
      <w:pPr>
        <w:spacing w:before="100"/>
        <w:jc w:val="both"/>
        <w:rPr>
          <w:rFonts w:cs="Arial"/>
          <w:sz w:val="22"/>
          <w:szCs w:val="22"/>
        </w:rPr>
      </w:pPr>
      <w:r w:rsidRPr="004E1A90">
        <w:rPr>
          <w:rFonts w:cs="Arial"/>
          <w:sz w:val="22"/>
          <w:szCs w:val="22"/>
        </w:rPr>
        <w:t>This Policy is not intended to be used in situations where Sexual Misconduct is of a violent nature.  In the event of violent incidents, law enforcement authorities will be contacted, and support will be provided to the victim.  The College does reserve the right to conduct an investigation and take appropriate steps in the event of violent situations, if necessary to protect the safety of the College community.</w:t>
      </w:r>
    </w:p>
    <w:p w14:paraId="1EC6E820" w14:textId="77777777" w:rsidR="00BA0687" w:rsidRPr="004E1A90" w:rsidRDefault="00BA0687" w:rsidP="00BA0687">
      <w:pPr>
        <w:spacing w:before="100"/>
        <w:jc w:val="both"/>
        <w:rPr>
          <w:rFonts w:cs="Arial"/>
          <w:sz w:val="22"/>
          <w:szCs w:val="22"/>
        </w:rPr>
      </w:pPr>
      <w:r w:rsidRPr="004E1A90">
        <w:rPr>
          <w:rFonts w:cs="Arial"/>
          <w:sz w:val="22"/>
          <w:szCs w:val="22"/>
        </w:rPr>
        <w:t>Notwithstanding the existence of this Policy, every individual has the right to pursue other courses of action, even when steps are taken under this Policy.  The College reserves the right to suspend the processing of complaints when alternate routes are being pursued by the Complainant.</w:t>
      </w:r>
    </w:p>
    <w:p w14:paraId="4FC3DEB4" w14:textId="77777777" w:rsidR="00BA0687" w:rsidRPr="004E1A90" w:rsidRDefault="00BA0687" w:rsidP="00BA0687">
      <w:pPr>
        <w:spacing w:before="100"/>
        <w:rPr>
          <w:rFonts w:cs="Arial"/>
          <w:b/>
          <w:sz w:val="22"/>
          <w:szCs w:val="22"/>
        </w:rPr>
      </w:pPr>
      <w:r w:rsidRPr="004E1A90">
        <w:rPr>
          <w:rFonts w:cs="Arial"/>
          <w:b/>
          <w:sz w:val="22"/>
          <w:szCs w:val="22"/>
        </w:rPr>
        <w:t>Definitions</w:t>
      </w:r>
    </w:p>
    <w:p w14:paraId="28437962" w14:textId="77777777" w:rsidR="00BA0687" w:rsidRPr="004E1A90" w:rsidRDefault="00BA0687" w:rsidP="00BA0687">
      <w:pPr>
        <w:spacing w:before="100"/>
        <w:jc w:val="both"/>
        <w:rPr>
          <w:rFonts w:cs="Arial"/>
          <w:sz w:val="22"/>
          <w:szCs w:val="22"/>
        </w:rPr>
      </w:pPr>
      <w:r w:rsidRPr="004E1A90">
        <w:rPr>
          <w:rFonts w:cs="Arial"/>
          <w:b/>
          <w:sz w:val="22"/>
          <w:szCs w:val="22"/>
        </w:rPr>
        <w:t>Consent:</w:t>
      </w:r>
      <w:r w:rsidRPr="004E1A90">
        <w:rPr>
          <w:rFonts w:cs="Arial"/>
          <w:sz w:val="22"/>
          <w:szCs w:val="22"/>
        </w:rPr>
        <w:t xml:space="preserve"> The voluntary agreement to engage in the sexual activity in question and to continue to engage in the activity.  Voluntary agreement to engage in the activity or to continue to engage in the activity must be communicated through words or conduct, and can be revoked at any time.  No consent is obtained where a person is incapable of consenting, for example, by intoxication or where a person is induced to engage in the activity by someone abusing a position of trust, power or authority.</w:t>
      </w:r>
    </w:p>
    <w:p w14:paraId="3F945DD9" w14:textId="77777777" w:rsidR="00BA0687" w:rsidRPr="004E1A90" w:rsidRDefault="00BA0687" w:rsidP="00BA0687">
      <w:pPr>
        <w:spacing w:before="100"/>
        <w:jc w:val="both"/>
        <w:rPr>
          <w:rFonts w:cs="Arial"/>
          <w:sz w:val="22"/>
          <w:szCs w:val="22"/>
        </w:rPr>
      </w:pPr>
      <w:r w:rsidRPr="004E1A90">
        <w:rPr>
          <w:rFonts w:cs="Arial"/>
          <w:b/>
          <w:sz w:val="22"/>
          <w:szCs w:val="22"/>
        </w:rPr>
        <w:t>Sexual Misconduct:</w:t>
      </w:r>
      <w:r w:rsidRPr="004E1A90">
        <w:rPr>
          <w:rFonts w:cs="Arial"/>
          <w:sz w:val="22"/>
          <w:szCs w:val="22"/>
        </w:rPr>
        <w:t xml:space="preserve">  To constitute Sexual Misconduct, behavior may be a single serious incident or may be repeated or persistent behavior.  Sexual Misconduct is any form of sexual contact without a person’s consent, including the threat of sexual contact without consent.  Sexual Misconduct may include one or more of the following:</w:t>
      </w:r>
    </w:p>
    <w:p w14:paraId="39E11EFB" w14:textId="77777777" w:rsidR="00BA0687" w:rsidRPr="004E1A90" w:rsidRDefault="00BA0687" w:rsidP="009B3E64">
      <w:pPr>
        <w:pStyle w:val="ListParagraph"/>
        <w:numPr>
          <w:ilvl w:val="0"/>
          <w:numId w:val="53"/>
        </w:numPr>
        <w:overflowPunct/>
        <w:autoSpaceDE/>
        <w:autoSpaceDN/>
        <w:adjustRightInd/>
        <w:spacing w:before="40"/>
        <w:contextualSpacing w:val="0"/>
        <w:jc w:val="both"/>
        <w:textAlignment w:val="auto"/>
        <w:rPr>
          <w:rFonts w:cs="Arial"/>
          <w:sz w:val="22"/>
          <w:szCs w:val="22"/>
        </w:rPr>
      </w:pPr>
      <w:r w:rsidRPr="004E1A90">
        <w:rPr>
          <w:rFonts w:cs="Arial"/>
          <w:sz w:val="22"/>
          <w:szCs w:val="22"/>
        </w:rPr>
        <w:t>Sexual assault</w:t>
      </w:r>
    </w:p>
    <w:p w14:paraId="0C6E5229" w14:textId="77777777" w:rsidR="00BA0687" w:rsidRPr="004E1A90" w:rsidRDefault="00BA0687" w:rsidP="009B3E64">
      <w:pPr>
        <w:pStyle w:val="ListParagraph"/>
        <w:numPr>
          <w:ilvl w:val="0"/>
          <w:numId w:val="53"/>
        </w:numPr>
        <w:overflowPunct/>
        <w:autoSpaceDE/>
        <w:autoSpaceDN/>
        <w:adjustRightInd/>
        <w:spacing w:before="40"/>
        <w:contextualSpacing w:val="0"/>
        <w:jc w:val="both"/>
        <w:textAlignment w:val="auto"/>
        <w:rPr>
          <w:rFonts w:cs="Arial"/>
          <w:sz w:val="22"/>
          <w:szCs w:val="22"/>
        </w:rPr>
      </w:pPr>
      <w:r w:rsidRPr="004E1A90">
        <w:rPr>
          <w:rFonts w:cs="Arial"/>
          <w:sz w:val="22"/>
          <w:szCs w:val="22"/>
        </w:rPr>
        <w:t>Sexual exploitation</w:t>
      </w:r>
    </w:p>
    <w:p w14:paraId="7F52B39A" w14:textId="77777777" w:rsidR="00BA0687" w:rsidRPr="004E1A90" w:rsidRDefault="00BA0687" w:rsidP="009B3E64">
      <w:pPr>
        <w:pStyle w:val="ListParagraph"/>
        <w:numPr>
          <w:ilvl w:val="0"/>
          <w:numId w:val="53"/>
        </w:numPr>
        <w:overflowPunct/>
        <w:autoSpaceDE/>
        <w:autoSpaceDN/>
        <w:adjustRightInd/>
        <w:spacing w:before="40"/>
        <w:contextualSpacing w:val="0"/>
        <w:jc w:val="both"/>
        <w:textAlignment w:val="auto"/>
        <w:rPr>
          <w:rFonts w:cs="Arial"/>
          <w:sz w:val="22"/>
          <w:szCs w:val="22"/>
        </w:rPr>
      </w:pPr>
      <w:r w:rsidRPr="004E1A90">
        <w:rPr>
          <w:rFonts w:cs="Arial"/>
          <w:sz w:val="22"/>
          <w:szCs w:val="22"/>
        </w:rPr>
        <w:t>Sexual harassment</w:t>
      </w:r>
    </w:p>
    <w:p w14:paraId="22C10A71" w14:textId="77777777" w:rsidR="00BA0687" w:rsidRPr="004E1A90" w:rsidRDefault="00BA0687" w:rsidP="009B3E64">
      <w:pPr>
        <w:pStyle w:val="ListParagraph"/>
        <w:numPr>
          <w:ilvl w:val="0"/>
          <w:numId w:val="53"/>
        </w:numPr>
        <w:overflowPunct/>
        <w:autoSpaceDE/>
        <w:autoSpaceDN/>
        <w:adjustRightInd/>
        <w:spacing w:before="40"/>
        <w:contextualSpacing w:val="0"/>
        <w:jc w:val="both"/>
        <w:textAlignment w:val="auto"/>
        <w:rPr>
          <w:rFonts w:cs="Arial"/>
          <w:sz w:val="22"/>
          <w:szCs w:val="22"/>
        </w:rPr>
      </w:pPr>
      <w:r w:rsidRPr="004E1A90">
        <w:rPr>
          <w:rFonts w:cs="Arial"/>
          <w:sz w:val="22"/>
          <w:szCs w:val="22"/>
        </w:rPr>
        <w:t>Criminal harassment (Stalking)</w:t>
      </w:r>
    </w:p>
    <w:p w14:paraId="62BA4F50" w14:textId="77777777" w:rsidR="00BA0687" w:rsidRPr="004E1A90" w:rsidRDefault="00BA0687" w:rsidP="009B3E64">
      <w:pPr>
        <w:pStyle w:val="ListParagraph"/>
        <w:numPr>
          <w:ilvl w:val="0"/>
          <w:numId w:val="53"/>
        </w:numPr>
        <w:overflowPunct/>
        <w:autoSpaceDE/>
        <w:autoSpaceDN/>
        <w:adjustRightInd/>
        <w:spacing w:before="40"/>
        <w:contextualSpacing w:val="0"/>
        <w:jc w:val="both"/>
        <w:textAlignment w:val="auto"/>
        <w:rPr>
          <w:rFonts w:cs="Arial"/>
          <w:sz w:val="22"/>
          <w:szCs w:val="22"/>
        </w:rPr>
      </w:pPr>
      <w:r w:rsidRPr="004E1A90">
        <w:rPr>
          <w:rFonts w:cs="Arial"/>
          <w:sz w:val="22"/>
          <w:szCs w:val="22"/>
        </w:rPr>
        <w:t>Indecent exposure</w:t>
      </w:r>
    </w:p>
    <w:p w14:paraId="2081AE18" w14:textId="77777777" w:rsidR="00BA0687" w:rsidRPr="004E1A90" w:rsidRDefault="00BA0687" w:rsidP="009B3E64">
      <w:pPr>
        <w:pStyle w:val="ListParagraph"/>
        <w:numPr>
          <w:ilvl w:val="0"/>
          <w:numId w:val="53"/>
        </w:numPr>
        <w:overflowPunct/>
        <w:autoSpaceDE/>
        <w:autoSpaceDN/>
        <w:adjustRightInd/>
        <w:spacing w:before="40"/>
        <w:contextualSpacing w:val="0"/>
        <w:jc w:val="both"/>
        <w:textAlignment w:val="auto"/>
        <w:rPr>
          <w:rFonts w:cs="Arial"/>
          <w:sz w:val="22"/>
          <w:szCs w:val="22"/>
        </w:rPr>
      </w:pPr>
      <w:r w:rsidRPr="004E1A90">
        <w:rPr>
          <w:rFonts w:cs="Arial"/>
          <w:sz w:val="22"/>
          <w:szCs w:val="22"/>
        </w:rPr>
        <w:t>Voyeurism</w:t>
      </w:r>
    </w:p>
    <w:p w14:paraId="2A009621" w14:textId="77777777" w:rsidR="00BA0687" w:rsidRPr="004E1A90" w:rsidRDefault="00BA0687" w:rsidP="009B3E64">
      <w:pPr>
        <w:pStyle w:val="ListParagraph"/>
        <w:numPr>
          <w:ilvl w:val="0"/>
          <w:numId w:val="53"/>
        </w:numPr>
        <w:overflowPunct/>
        <w:autoSpaceDE/>
        <w:autoSpaceDN/>
        <w:adjustRightInd/>
        <w:spacing w:before="40"/>
        <w:contextualSpacing w:val="0"/>
        <w:jc w:val="both"/>
        <w:textAlignment w:val="auto"/>
        <w:rPr>
          <w:rFonts w:cs="Arial"/>
          <w:sz w:val="22"/>
          <w:szCs w:val="22"/>
        </w:rPr>
      </w:pPr>
      <w:r w:rsidRPr="004E1A90">
        <w:rPr>
          <w:rFonts w:cs="Arial"/>
          <w:sz w:val="22"/>
          <w:szCs w:val="22"/>
        </w:rPr>
        <w:t>The distribution of a sexually explicit photograph or video of a person to one or more persons other than the person in the photograph or video without the consent of the person in the photograph or video and with the intent to distress the person in the photograph or video</w:t>
      </w:r>
    </w:p>
    <w:p w14:paraId="738C276F" w14:textId="77777777" w:rsidR="00BA0687" w:rsidRPr="004E1A90" w:rsidRDefault="00BA0687" w:rsidP="009B3E64">
      <w:pPr>
        <w:pStyle w:val="ListParagraph"/>
        <w:numPr>
          <w:ilvl w:val="0"/>
          <w:numId w:val="53"/>
        </w:numPr>
        <w:overflowPunct/>
        <w:autoSpaceDE/>
        <w:autoSpaceDN/>
        <w:adjustRightInd/>
        <w:spacing w:before="40"/>
        <w:contextualSpacing w:val="0"/>
        <w:jc w:val="both"/>
        <w:textAlignment w:val="auto"/>
        <w:rPr>
          <w:rFonts w:cs="Arial"/>
          <w:sz w:val="22"/>
          <w:szCs w:val="22"/>
        </w:rPr>
      </w:pPr>
      <w:r w:rsidRPr="004E1A90">
        <w:rPr>
          <w:rFonts w:cs="Arial"/>
          <w:sz w:val="22"/>
          <w:szCs w:val="22"/>
        </w:rPr>
        <w:t>The attempt to commit an act of sexual misconduct</w:t>
      </w:r>
    </w:p>
    <w:p w14:paraId="62D1B70C" w14:textId="77777777" w:rsidR="00BA0687" w:rsidRPr="004E1A90" w:rsidRDefault="00BA0687" w:rsidP="009B3E64">
      <w:pPr>
        <w:pStyle w:val="ListParagraph"/>
        <w:numPr>
          <w:ilvl w:val="0"/>
          <w:numId w:val="53"/>
        </w:numPr>
        <w:overflowPunct/>
        <w:autoSpaceDE/>
        <w:autoSpaceDN/>
        <w:adjustRightInd/>
        <w:spacing w:before="40"/>
        <w:contextualSpacing w:val="0"/>
        <w:jc w:val="both"/>
        <w:textAlignment w:val="auto"/>
        <w:rPr>
          <w:rFonts w:cs="Arial"/>
          <w:sz w:val="22"/>
          <w:szCs w:val="22"/>
        </w:rPr>
      </w:pPr>
      <w:r w:rsidRPr="004E1A90">
        <w:rPr>
          <w:rFonts w:cs="Arial"/>
          <w:sz w:val="22"/>
          <w:szCs w:val="22"/>
        </w:rPr>
        <w:t>The threat to commit an act of sexual misconduct</w:t>
      </w:r>
    </w:p>
    <w:p w14:paraId="22682C97" w14:textId="77777777" w:rsidR="00BA0687" w:rsidRPr="004E1A90" w:rsidRDefault="00BA0687" w:rsidP="00BA0687">
      <w:pPr>
        <w:spacing w:before="100"/>
        <w:jc w:val="both"/>
        <w:rPr>
          <w:rFonts w:cs="Arial"/>
          <w:sz w:val="22"/>
          <w:szCs w:val="22"/>
        </w:rPr>
      </w:pPr>
      <w:r w:rsidRPr="004E1A90">
        <w:rPr>
          <w:rFonts w:cs="Arial"/>
          <w:b/>
          <w:sz w:val="22"/>
          <w:szCs w:val="22"/>
        </w:rPr>
        <w:t>Sexual Harassment:</w:t>
      </w:r>
      <w:r w:rsidRPr="004E1A90">
        <w:rPr>
          <w:rFonts w:cs="Arial"/>
          <w:sz w:val="22"/>
          <w:szCs w:val="22"/>
        </w:rPr>
        <w:t xml:space="preserve">  Sexual harassment refers to unwanted communications or actions that are sexual in nature, and are offensive, intimidating or humiliating.  It can take many forms including verbal, written or visual.  Sexual harassment may include any of or all of the following conditions:</w:t>
      </w:r>
    </w:p>
    <w:p w14:paraId="11835F8B" w14:textId="77777777" w:rsidR="00BA0687" w:rsidRPr="004E1A90" w:rsidRDefault="00BA0687" w:rsidP="009B3E64">
      <w:pPr>
        <w:pStyle w:val="ListParagraph"/>
        <w:numPr>
          <w:ilvl w:val="0"/>
          <w:numId w:val="54"/>
        </w:numPr>
        <w:overflowPunct/>
        <w:autoSpaceDE/>
        <w:autoSpaceDN/>
        <w:adjustRightInd/>
        <w:spacing w:before="40"/>
        <w:contextualSpacing w:val="0"/>
        <w:jc w:val="both"/>
        <w:textAlignment w:val="auto"/>
        <w:rPr>
          <w:rFonts w:cs="Arial"/>
          <w:sz w:val="22"/>
          <w:szCs w:val="22"/>
        </w:rPr>
      </w:pPr>
      <w:r w:rsidRPr="004E1A90">
        <w:rPr>
          <w:rFonts w:cs="Arial"/>
          <w:sz w:val="22"/>
          <w:szCs w:val="22"/>
        </w:rPr>
        <w:t>Conduct or comment of a sexual nature made by a person who knows or ought to reasonably know that such conduct or comment is unwanted or unwelcome</w:t>
      </w:r>
    </w:p>
    <w:p w14:paraId="77F5244B" w14:textId="77777777" w:rsidR="00BA0687" w:rsidRPr="004E1A90" w:rsidRDefault="00BA0687" w:rsidP="009B3E64">
      <w:pPr>
        <w:pStyle w:val="ListParagraph"/>
        <w:numPr>
          <w:ilvl w:val="0"/>
          <w:numId w:val="54"/>
        </w:numPr>
        <w:overflowPunct/>
        <w:autoSpaceDE/>
        <w:autoSpaceDN/>
        <w:adjustRightInd/>
        <w:spacing w:before="40"/>
        <w:contextualSpacing w:val="0"/>
        <w:jc w:val="both"/>
        <w:textAlignment w:val="auto"/>
        <w:rPr>
          <w:rFonts w:cs="Arial"/>
          <w:sz w:val="22"/>
          <w:szCs w:val="22"/>
        </w:rPr>
      </w:pPr>
      <w:r w:rsidRPr="004E1A90">
        <w:rPr>
          <w:rFonts w:cs="Arial"/>
          <w:sz w:val="22"/>
          <w:szCs w:val="22"/>
        </w:rPr>
        <w:t>Expressed or implied promise or a reward for complying with a request of a sexual nature</w:t>
      </w:r>
    </w:p>
    <w:p w14:paraId="127E586B" w14:textId="77777777" w:rsidR="00BA0687" w:rsidRPr="004E1A90" w:rsidRDefault="00BA0687" w:rsidP="009B3E64">
      <w:pPr>
        <w:pStyle w:val="ListParagraph"/>
        <w:numPr>
          <w:ilvl w:val="0"/>
          <w:numId w:val="54"/>
        </w:numPr>
        <w:overflowPunct/>
        <w:autoSpaceDE/>
        <w:autoSpaceDN/>
        <w:adjustRightInd/>
        <w:spacing w:before="40"/>
        <w:contextualSpacing w:val="0"/>
        <w:jc w:val="both"/>
        <w:textAlignment w:val="auto"/>
        <w:rPr>
          <w:rFonts w:cs="Arial"/>
          <w:sz w:val="22"/>
          <w:szCs w:val="22"/>
        </w:rPr>
      </w:pPr>
      <w:r w:rsidRPr="004E1A90">
        <w:rPr>
          <w:rFonts w:cs="Arial"/>
          <w:sz w:val="22"/>
          <w:szCs w:val="22"/>
        </w:rPr>
        <w:t>Actual reprisal or an expressed or implied threat of reprisal or refusal to comply with a request of a sexual nature</w:t>
      </w:r>
    </w:p>
    <w:p w14:paraId="1412CE6D" w14:textId="77777777" w:rsidR="00BA0687" w:rsidRPr="004E1A90" w:rsidRDefault="00BA0687" w:rsidP="009B3E64">
      <w:pPr>
        <w:pStyle w:val="ListParagraph"/>
        <w:numPr>
          <w:ilvl w:val="0"/>
          <w:numId w:val="54"/>
        </w:numPr>
        <w:overflowPunct/>
        <w:autoSpaceDE/>
        <w:autoSpaceDN/>
        <w:adjustRightInd/>
        <w:spacing w:before="40"/>
        <w:contextualSpacing w:val="0"/>
        <w:jc w:val="both"/>
        <w:textAlignment w:val="auto"/>
        <w:rPr>
          <w:rFonts w:cs="Arial"/>
          <w:sz w:val="22"/>
          <w:szCs w:val="22"/>
        </w:rPr>
      </w:pPr>
      <w:r w:rsidRPr="004E1A90">
        <w:rPr>
          <w:rFonts w:cs="Arial"/>
          <w:sz w:val="22"/>
          <w:szCs w:val="22"/>
        </w:rPr>
        <w:lastRenderedPageBreak/>
        <w:t>Actual denial of an opportunity or an expressed or implied threat of denial of opportunity for refusal to comply with such a request</w:t>
      </w:r>
    </w:p>
    <w:p w14:paraId="3085DF00" w14:textId="77777777" w:rsidR="00BA0687" w:rsidRPr="004E1A90" w:rsidRDefault="00BA0687" w:rsidP="009B3E64">
      <w:pPr>
        <w:pStyle w:val="ListParagraph"/>
        <w:numPr>
          <w:ilvl w:val="0"/>
          <w:numId w:val="54"/>
        </w:numPr>
        <w:overflowPunct/>
        <w:autoSpaceDE/>
        <w:autoSpaceDN/>
        <w:adjustRightInd/>
        <w:spacing w:before="40"/>
        <w:contextualSpacing w:val="0"/>
        <w:jc w:val="both"/>
        <w:textAlignment w:val="auto"/>
        <w:rPr>
          <w:rFonts w:cs="Arial"/>
          <w:sz w:val="22"/>
          <w:szCs w:val="22"/>
        </w:rPr>
      </w:pPr>
      <w:r w:rsidRPr="004E1A90">
        <w:rPr>
          <w:rFonts w:cs="Arial"/>
          <w:sz w:val="22"/>
          <w:szCs w:val="22"/>
        </w:rPr>
        <w:t>The conduct or comment is intended to, or has the effect of, creating an intimidating or hostile environment</w:t>
      </w:r>
    </w:p>
    <w:p w14:paraId="1AC8CDB5" w14:textId="77777777" w:rsidR="00BA0687" w:rsidRPr="004E1A90" w:rsidRDefault="00BA0687" w:rsidP="009B3E64">
      <w:pPr>
        <w:pStyle w:val="ListParagraph"/>
        <w:numPr>
          <w:ilvl w:val="0"/>
          <w:numId w:val="54"/>
        </w:numPr>
        <w:overflowPunct/>
        <w:autoSpaceDE/>
        <w:autoSpaceDN/>
        <w:adjustRightInd/>
        <w:spacing w:before="40"/>
        <w:contextualSpacing w:val="0"/>
        <w:jc w:val="both"/>
        <w:textAlignment w:val="auto"/>
        <w:rPr>
          <w:rFonts w:cs="Arial"/>
          <w:sz w:val="22"/>
          <w:szCs w:val="22"/>
        </w:rPr>
      </w:pPr>
      <w:r w:rsidRPr="004E1A90">
        <w:rPr>
          <w:rFonts w:cs="Arial"/>
          <w:sz w:val="22"/>
          <w:szCs w:val="22"/>
        </w:rPr>
        <w:t>Differential treatment of a former or current intimate partner where a power relationship exists</w:t>
      </w:r>
    </w:p>
    <w:p w14:paraId="24884FE7" w14:textId="77777777" w:rsidR="00BA0687" w:rsidRPr="004E1A90" w:rsidRDefault="00BA0687" w:rsidP="009B3E64">
      <w:pPr>
        <w:pStyle w:val="ListParagraph"/>
        <w:numPr>
          <w:ilvl w:val="0"/>
          <w:numId w:val="54"/>
        </w:numPr>
        <w:overflowPunct/>
        <w:autoSpaceDE/>
        <w:autoSpaceDN/>
        <w:adjustRightInd/>
        <w:spacing w:before="40"/>
        <w:contextualSpacing w:val="0"/>
        <w:jc w:val="both"/>
        <w:textAlignment w:val="auto"/>
        <w:rPr>
          <w:rFonts w:cs="Arial"/>
          <w:sz w:val="22"/>
          <w:szCs w:val="22"/>
        </w:rPr>
      </w:pPr>
      <w:r w:rsidRPr="004E1A90">
        <w:rPr>
          <w:rFonts w:cs="Arial"/>
          <w:sz w:val="22"/>
          <w:szCs w:val="22"/>
        </w:rPr>
        <w:t>Examples of sexual harassment include, but are not limited, to the following</w:t>
      </w:r>
    </w:p>
    <w:p w14:paraId="1C6E1EC5" w14:textId="77777777" w:rsidR="00BA0687" w:rsidRPr="004E1A90" w:rsidRDefault="00BA0687" w:rsidP="009B3E64">
      <w:pPr>
        <w:pStyle w:val="ListParagraph"/>
        <w:numPr>
          <w:ilvl w:val="0"/>
          <w:numId w:val="64"/>
        </w:numPr>
        <w:overflowPunct/>
        <w:autoSpaceDE/>
        <w:autoSpaceDN/>
        <w:adjustRightInd/>
        <w:spacing w:before="40"/>
        <w:contextualSpacing w:val="0"/>
        <w:jc w:val="both"/>
        <w:textAlignment w:val="auto"/>
        <w:rPr>
          <w:rFonts w:cs="Arial"/>
          <w:sz w:val="22"/>
          <w:szCs w:val="22"/>
        </w:rPr>
      </w:pPr>
      <w:r w:rsidRPr="004E1A90">
        <w:rPr>
          <w:rFonts w:cs="Arial"/>
          <w:sz w:val="22"/>
          <w:szCs w:val="22"/>
        </w:rPr>
        <w:t>Remarks or innuendos regarding an individual’s appearance, clothing or sexual life</w:t>
      </w:r>
    </w:p>
    <w:p w14:paraId="479F3AD7" w14:textId="77777777" w:rsidR="00BA0687" w:rsidRPr="004E1A90" w:rsidRDefault="00BA0687" w:rsidP="009B3E64">
      <w:pPr>
        <w:pStyle w:val="ListParagraph"/>
        <w:numPr>
          <w:ilvl w:val="0"/>
          <w:numId w:val="64"/>
        </w:numPr>
        <w:overflowPunct/>
        <w:autoSpaceDE/>
        <w:autoSpaceDN/>
        <w:adjustRightInd/>
        <w:spacing w:before="40"/>
        <w:contextualSpacing w:val="0"/>
        <w:jc w:val="both"/>
        <w:textAlignment w:val="auto"/>
        <w:rPr>
          <w:rFonts w:cs="Arial"/>
          <w:sz w:val="22"/>
          <w:szCs w:val="22"/>
        </w:rPr>
      </w:pPr>
      <w:r w:rsidRPr="004E1A90">
        <w:rPr>
          <w:rFonts w:cs="Arial"/>
          <w:sz w:val="22"/>
          <w:szCs w:val="22"/>
        </w:rPr>
        <w:t>Unwelcome questions or sharing a personal information regarding a person’s marital status, sexuality, sexual activity, sexual orientation, or gender/transgender issues</w:t>
      </w:r>
    </w:p>
    <w:p w14:paraId="42A12AB0" w14:textId="77777777" w:rsidR="00BA0687" w:rsidRPr="004E1A90" w:rsidRDefault="00BA0687" w:rsidP="009B3E64">
      <w:pPr>
        <w:pStyle w:val="ListParagraph"/>
        <w:numPr>
          <w:ilvl w:val="0"/>
          <w:numId w:val="64"/>
        </w:numPr>
        <w:overflowPunct/>
        <w:autoSpaceDE/>
        <w:autoSpaceDN/>
        <w:adjustRightInd/>
        <w:spacing w:before="40"/>
        <w:contextualSpacing w:val="0"/>
        <w:jc w:val="both"/>
        <w:textAlignment w:val="auto"/>
        <w:rPr>
          <w:rFonts w:cs="Arial"/>
          <w:sz w:val="22"/>
          <w:szCs w:val="22"/>
        </w:rPr>
      </w:pPr>
      <w:r w:rsidRPr="004E1A90">
        <w:rPr>
          <w:rFonts w:cs="Arial"/>
          <w:sz w:val="22"/>
          <w:szCs w:val="22"/>
        </w:rPr>
        <w:t>Persistent, unwelcome sexual flirtations, advances, propositions, invitations or requests</w:t>
      </w:r>
    </w:p>
    <w:p w14:paraId="3BEF80F2" w14:textId="77777777" w:rsidR="00BA0687" w:rsidRPr="004E1A90" w:rsidRDefault="00BA0687" w:rsidP="009B3E64">
      <w:pPr>
        <w:pStyle w:val="ListParagraph"/>
        <w:numPr>
          <w:ilvl w:val="0"/>
          <w:numId w:val="64"/>
        </w:numPr>
        <w:overflowPunct/>
        <w:autoSpaceDE/>
        <w:autoSpaceDN/>
        <w:adjustRightInd/>
        <w:spacing w:before="40"/>
        <w:contextualSpacing w:val="0"/>
        <w:jc w:val="both"/>
        <w:textAlignment w:val="auto"/>
        <w:rPr>
          <w:rFonts w:cs="Arial"/>
          <w:sz w:val="22"/>
          <w:szCs w:val="22"/>
        </w:rPr>
      </w:pPr>
      <w:r w:rsidRPr="004E1A90">
        <w:rPr>
          <w:rFonts w:cs="Arial"/>
          <w:sz w:val="22"/>
          <w:szCs w:val="22"/>
        </w:rPr>
        <w:t>Sexually suggestive, obscene or degrading comments or gestures</w:t>
      </w:r>
    </w:p>
    <w:p w14:paraId="6E32AA0A" w14:textId="77777777" w:rsidR="00BA0687" w:rsidRPr="004E1A90" w:rsidRDefault="00BA0687" w:rsidP="009B3E64">
      <w:pPr>
        <w:pStyle w:val="ListParagraph"/>
        <w:numPr>
          <w:ilvl w:val="0"/>
          <w:numId w:val="64"/>
        </w:numPr>
        <w:overflowPunct/>
        <w:autoSpaceDE/>
        <w:autoSpaceDN/>
        <w:adjustRightInd/>
        <w:spacing w:before="40"/>
        <w:contextualSpacing w:val="0"/>
        <w:jc w:val="both"/>
        <w:textAlignment w:val="auto"/>
        <w:rPr>
          <w:rFonts w:cs="Arial"/>
          <w:sz w:val="22"/>
          <w:szCs w:val="22"/>
        </w:rPr>
      </w:pPr>
      <w:r w:rsidRPr="004E1A90">
        <w:rPr>
          <w:rFonts w:cs="Arial"/>
          <w:sz w:val="22"/>
          <w:szCs w:val="22"/>
        </w:rPr>
        <w:t xml:space="preserve">Displaying or circulating sexually graphic or derogatory pictures or written materials </w:t>
      </w:r>
    </w:p>
    <w:p w14:paraId="28B23194" w14:textId="77777777" w:rsidR="00BA0687" w:rsidRPr="004E1A90" w:rsidRDefault="00BA0687" w:rsidP="009B3E64">
      <w:pPr>
        <w:pStyle w:val="ListParagraph"/>
        <w:numPr>
          <w:ilvl w:val="0"/>
          <w:numId w:val="64"/>
        </w:numPr>
        <w:overflowPunct/>
        <w:autoSpaceDE/>
        <w:autoSpaceDN/>
        <w:adjustRightInd/>
        <w:spacing w:before="40"/>
        <w:contextualSpacing w:val="0"/>
        <w:jc w:val="both"/>
        <w:textAlignment w:val="auto"/>
        <w:rPr>
          <w:rFonts w:cs="Arial"/>
          <w:sz w:val="22"/>
          <w:szCs w:val="22"/>
        </w:rPr>
      </w:pPr>
      <w:r w:rsidRPr="004E1A90">
        <w:rPr>
          <w:rFonts w:cs="Arial"/>
          <w:sz w:val="22"/>
          <w:szCs w:val="22"/>
        </w:rPr>
        <w:t>Use of online activities such as email, text messaging or social networking to initiate or participate in any of the above behaviors</w:t>
      </w:r>
    </w:p>
    <w:p w14:paraId="5724BCA0" w14:textId="77777777" w:rsidR="00BA0687" w:rsidRPr="004E1A90" w:rsidRDefault="00BA0687" w:rsidP="009B3E64">
      <w:pPr>
        <w:pStyle w:val="ListParagraph"/>
        <w:numPr>
          <w:ilvl w:val="0"/>
          <w:numId w:val="64"/>
        </w:numPr>
        <w:overflowPunct/>
        <w:autoSpaceDE/>
        <w:autoSpaceDN/>
        <w:adjustRightInd/>
        <w:spacing w:before="40"/>
        <w:contextualSpacing w:val="0"/>
        <w:jc w:val="both"/>
        <w:textAlignment w:val="auto"/>
        <w:rPr>
          <w:rFonts w:cs="Arial"/>
          <w:sz w:val="22"/>
          <w:szCs w:val="22"/>
        </w:rPr>
      </w:pPr>
      <w:r w:rsidRPr="004E1A90">
        <w:rPr>
          <w:rFonts w:cs="Arial"/>
          <w:sz w:val="22"/>
          <w:szCs w:val="22"/>
        </w:rPr>
        <w:t>Leering, ogling or sexually oriented gestures</w:t>
      </w:r>
    </w:p>
    <w:p w14:paraId="3765395E" w14:textId="77777777" w:rsidR="00BA0687" w:rsidRPr="004E1A90" w:rsidRDefault="00BA0687" w:rsidP="009B3E64">
      <w:pPr>
        <w:pStyle w:val="ListParagraph"/>
        <w:numPr>
          <w:ilvl w:val="0"/>
          <w:numId w:val="64"/>
        </w:numPr>
        <w:overflowPunct/>
        <w:autoSpaceDE/>
        <w:autoSpaceDN/>
        <w:adjustRightInd/>
        <w:spacing w:before="40"/>
        <w:contextualSpacing w:val="0"/>
        <w:jc w:val="both"/>
        <w:textAlignment w:val="auto"/>
        <w:rPr>
          <w:rFonts w:cs="Arial"/>
          <w:sz w:val="22"/>
          <w:szCs w:val="22"/>
        </w:rPr>
      </w:pPr>
      <w:r w:rsidRPr="004E1A90">
        <w:rPr>
          <w:rFonts w:cs="Arial"/>
          <w:sz w:val="22"/>
          <w:szCs w:val="22"/>
        </w:rPr>
        <w:t>Inappropriate and unnecessary touching</w:t>
      </w:r>
    </w:p>
    <w:p w14:paraId="41568C90" w14:textId="77777777" w:rsidR="00BA0687" w:rsidRPr="004E1A90" w:rsidRDefault="00BA0687" w:rsidP="00BA0687">
      <w:pPr>
        <w:spacing w:before="100"/>
        <w:jc w:val="both"/>
        <w:rPr>
          <w:rFonts w:cs="Arial"/>
          <w:sz w:val="22"/>
          <w:szCs w:val="22"/>
        </w:rPr>
      </w:pPr>
      <w:r w:rsidRPr="004E1A90">
        <w:rPr>
          <w:rFonts w:cs="Arial"/>
          <w:b/>
          <w:sz w:val="22"/>
          <w:szCs w:val="22"/>
        </w:rPr>
        <w:t>Sexual Assault:</w:t>
      </w:r>
      <w:r w:rsidRPr="004E1A90">
        <w:rPr>
          <w:rFonts w:cs="Arial"/>
          <w:sz w:val="22"/>
          <w:szCs w:val="22"/>
        </w:rPr>
        <w:t xml:space="preserve">  Sexual assault is any form of sexual contact that occurs without any freely given consent.  Sexual assault includes any form of sexual contact where consent has not been given (i.e., non-consensual touching that is sexual in nature, forced penetration).  Sexual assault includes date rape or acquaintance rape, which happens between acquaintances, friends or between people who are dating. There are three levels of sexual assault in the Criminal Code of Canada.</w:t>
      </w:r>
    </w:p>
    <w:p w14:paraId="305B39BE" w14:textId="77777777" w:rsidR="00BA0687" w:rsidRPr="004E1A90" w:rsidRDefault="00BA0687" w:rsidP="009B3E64">
      <w:pPr>
        <w:pStyle w:val="ListParagraph"/>
        <w:numPr>
          <w:ilvl w:val="0"/>
          <w:numId w:val="55"/>
        </w:numPr>
        <w:overflowPunct/>
        <w:autoSpaceDE/>
        <w:autoSpaceDN/>
        <w:adjustRightInd/>
        <w:spacing w:before="40"/>
        <w:contextualSpacing w:val="0"/>
        <w:jc w:val="both"/>
        <w:textAlignment w:val="auto"/>
        <w:rPr>
          <w:rFonts w:cs="Arial"/>
          <w:sz w:val="22"/>
          <w:szCs w:val="22"/>
        </w:rPr>
      </w:pPr>
      <w:r w:rsidRPr="004E1A90">
        <w:rPr>
          <w:rFonts w:cs="Arial"/>
          <w:sz w:val="22"/>
          <w:szCs w:val="22"/>
        </w:rPr>
        <w:t>Level 1:  any forced sexual contact without bodily harm</w:t>
      </w:r>
    </w:p>
    <w:p w14:paraId="36C3082A" w14:textId="77777777" w:rsidR="00BA0687" w:rsidRPr="004E1A90" w:rsidRDefault="00BA0687" w:rsidP="009B3E64">
      <w:pPr>
        <w:pStyle w:val="ListParagraph"/>
        <w:numPr>
          <w:ilvl w:val="1"/>
          <w:numId w:val="56"/>
        </w:numPr>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Level 2:  forced sexual contact causing or threatening to cause bodily harm or using a weapon (imitation or real)</w:t>
      </w:r>
    </w:p>
    <w:p w14:paraId="731CFA70" w14:textId="77777777" w:rsidR="00BA0687" w:rsidRPr="004E1A90" w:rsidRDefault="00BA0687" w:rsidP="009B3E64">
      <w:pPr>
        <w:pStyle w:val="ListParagraph"/>
        <w:numPr>
          <w:ilvl w:val="1"/>
          <w:numId w:val="56"/>
        </w:numPr>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Level 3:  forced sexual contact that causes aggravated bodily harm or endangers the life of the victim or others</w:t>
      </w:r>
    </w:p>
    <w:p w14:paraId="39C089F5" w14:textId="77777777" w:rsidR="00BA0687" w:rsidRPr="004E1A90" w:rsidRDefault="00BA0687" w:rsidP="00BA0687">
      <w:pPr>
        <w:spacing w:before="100"/>
        <w:jc w:val="both"/>
        <w:rPr>
          <w:rFonts w:cs="Arial"/>
          <w:sz w:val="22"/>
          <w:szCs w:val="22"/>
        </w:rPr>
      </w:pPr>
      <w:r w:rsidRPr="004E1A90">
        <w:rPr>
          <w:rFonts w:cs="Arial"/>
          <w:b/>
          <w:sz w:val="22"/>
          <w:szCs w:val="22"/>
        </w:rPr>
        <w:t>Criminal Harassment (Stalking):</w:t>
      </w:r>
      <w:r w:rsidRPr="004E1A90">
        <w:rPr>
          <w:rFonts w:cs="Arial"/>
          <w:sz w:val="22"/>
          <w:szCs w:val="22"/>
        </w:rPr>
        <w:t xml:space="preserve">  Criminal harassment, which includes stalking, is prohibited by the Criminal Code of Canada.  Criminal harassment prohibits deliberate conduct that is psychologically harmful to others.  For stalking to be criminal harassment, here’s what’s required:</w:t>
      </w:r>
    </w:p>
    <w:p w14:paraId="2A794BCE" w14:textId="77777777" w:rsidR="00BA0687" w:rsidRPr="004E1A90" w:rsidRDefault="00BA0687" w:rsidP="00BA0687">
      <w:pPr>
        <w:spacing w:before="40"/>
        <w:jc w:val="both"/>
        <w:rPr>
          <w:rFonts w:cs="Arial"/>
          <w:sz w:val="22"/>
          <w:szCs w:val="22"/>
        </w:rPr>
      </w:pPr>
      <w:r w:rsidRPr="004E1A90">
        <w:rPr>
          <w:rFonts w:cs="Arial"/>
          <w:sz w:val="22"/>
          <w:szCs w:val="22"/>
        </w:rPr>
        <w:t>A person does one or more of the following things:</w:t>
      </w:r>
    </w:p>
    <w:p w14:paraId="0A5DE279" w14:textId="77777777" w:rsidR="00BA0687" w:rsidRPr="004E1A90" w:rsidRDefault="00BA0687" w:rsidP="009B3E64">
      <w:pPr>
        <w:pStyle w:val="ListParagraph"/>
        <w:numPr>
          <w:ilvl w:val="0"/>
          <w:numId w:val="55"/>
        </w:numPr>
        <w:overflowPunct/>
        <w:autoSpaceDE/>
        <w:autoSpaceDN/>
        <w:adjustRightInd/>
        <w:spacing w:before="40"/>
        <w:contextualSpacing w:val="0"/>
        <w:jc w:val="both"/>
        <w:textAlignment w:val="auto"/>
        <w:rPr>
          <w:rFonts w:cs="Arial"/>
          <w:sz w:val="22"/>
          <w:szCs w:val="22"/>
        </w:rPr>
      </w:pPr>
      <w:r w:rsidRPr="004E1A90">
        <w:rPr>
          <w:rFonts w:cs="Arial"/>
          <w:sz w:val="22"/>
          <w:szCs w:val="22"/>
        </w:rPr>
        <w:t>repeatedly follow you, or anyone you know</w:t>
      </w:r>
    </w:p>
    <w:p w14:paraId="4EC5FE1E" w14:textId="77777777" w:rsidR="00BA0687" w:rsidRPr="004E1A90" w:rsidRDefault="00BA0687" w:rsidP="009B3E64">
      <w:pPr>
        <w:pStyle w:val="ListParagraph"/>
        <w:numPr>
          <w:ilvl w:val="0"/>
          <w:numId w:val="55"/>
        </w:numPr>
        <w:overflowPunct/>
        <w:autoSpaceDE/>
        <w:autoSpaceDN/>
        <w:adjustRightInd/>
        <w:spacing w:before="40"/>
        <w:contextualSpacing w:val="0"/>
        <w:jc w:val="both"/>
        <w:textAlignment w:val="auto"/>
        <w:rPr>
          <w:rFonts w:cs="Arial"/>
          <w:sz w:val="22"/>
          <w:szCs w:val="22"/>
        </w:rPr>
      </w:pPr>
      <w:r w:rsidRPr="004E1A90">
        <w:rPr>
          <w:rFonts w:cs="Arial"/>
          <w:sz w:val="22"/>
          <w:szCs w:val="22"/>
        </w:rPr>
        <w:t>repeatedly communicate with you, or anyone you know, directly or indirectly</w:t>
      </w:r>
    </w:p>
    <w:p w14:paraId="1CB2ADA7" w14:textId="77777777" w:rsidR="00BA0687" w:rsidRPr="004E1A90" w:rsidRDefault="00BA0687" w:rsidP="009B3E64">
      <w:pPr>
        <w:pStyle w:val="ListParagraph"/>
        <w:numPr>
          <w:ilvl w:val="0"/>
          <w:numId w:val="55"/>
        </w:numPr>
        <w:overflowPunct/>
        <w:autoSpaceDE/>
        <w:autoSpaceDN/>
        <w:adjustRightInd/>
        <w:spacing w:before="40"/>
        <w:contextualSpacing w:val="0"/>
        <w:jc w:val="both"/>
        <w:textAlignment w:val="auto"/>
        <w:rPr>
          <w:rFonts w:cs="Arial"/>
          <w:sz w:val="22"/>
          <w:szCs w:val="22"/>
        </w:rPr>
      </w:pPr>
      <w:r w:rsidRPr="004E1A90">
        <w:rPr>
          <w:rFonts w:cs="Arial"/>
          <w:sz w:val="22"/>
          <w:szCs w:val="22"/>
        </w:rPr>
        <w:t>repeatedly watch you, or anyone you know, or lurk around your home, workplace, or any other place you happen to be</w:t>
      </w:r>
    </w:p>
    <w:p w14:paraId="0DBC9099" w14:textId="77777777" w:rsidR="00BA0687" w:rsidRPr="004E1A90" w:rsidRDefault="00BA0687" w:rsidP="009B3E64">
      <w:pPr>
        <w:pStyle w:val="ListParagraph"/>
        <w:numPr>
          <w:ilvl w:val="0"/>
          <w:numId w:val="55"/>
        </w:numPr>
        <w:overflowPunct/>
        <w:autoSpaceDE/>
        <w:autoSpaceDN/>
        <w:adjustRightInd/>
        <w:spacing w:before="40"/>
        <w:contextualSpacing w:val="0"/>
        <w:jc w:val="both"/>
        <w:textAlignment w:val="auto"/>
        <w:rPr>
          <w:rFonts w:cs="Arial"/>
          <w:sz w:val="22"/>
          <w:szCs w:val="22"/>
        </w:rPr>
      </w:pPr>
      <w:r w:rsidRPr="004E1A90">
        <w:rPr>
          <w:rFonts w:cs="Arial"/>
          <w:sz w:val="22"/>
          <w:szCs w:val="22"/>
        </w:rPr>
        <w:t>engage in any threatening conduct directed at you or a member of your family</w:t>
      </w:r>
    </w:p>
    <w:p w14:paraId="16040883" w14:textId="77777777" w:rsidR="00BA0687" w:rsidRPr="004E1A90" w:rsidRDefault="00BA0687" w:rsidP="009B3E64">
      <w:pPr>
        <w:pStyle w:val="ListParagraph"/>
        <w:numPr>
          <w:ilvl w:val="0"/>
          <w:numId w:val="55"/>
        </w:numPr>
        <w:overflowPunct/>
        <w:autoSpaceDE/>
        <w:autoSpaceDN/>
        <w:adjustRightInd/>
        <w:spacing w:before="40"/>
        <w:contextualSpacing w:val="0"/>
        <w:jc w:val="both"/>
        <w:textAlignment w:val="auto"/>
        <w:rPr>
          <w:rFonts w:cs="Arial"/>
          <w:sz w:val="22"/>
          <w:szCs w:val="22"/>
        </w:rPr>
      </w:pPr>
      <w:r w:rsidRPr="004E1A90">
        <w:rPr>
          <w:rFonts w:cs="Arial"/>
          <w:sz w:val="22"/>
          <w:szCs w:val="22"/>
        </w:rPr>
        <w:t>The person knows that their conduct is harassing you or they are reckless about whether their conduct is harassing you.  Reckless means they know their conduct may harass you, but they don’t care</w:t>
      </w:r>
    </w:p>
    <w:p w14:paraId="33C755A5" w14:textId="77777777" w:rsidR="00BA0687" w:rsidRPr="004E1A90" w:rsidRDefault="00BA0687" w:rsidP="009B3E64">
      <w:pPr>
        <w:pStyle w:val="ListParagraph"/>
        <w:numPr>
          <w:ilvl w:val="0"/>
          <w:numId w:val="55"/>
        </w:numPr>
        <w:overflowPunct/>
        <w:autoSpaceDE/>
        <w:autoSpaceDN/>
        <w:adjustRightInd/>
        <w:spacing w:before="40"/>
        <w:contextualSpacing w:val="0"/>
        <w:jc w:val="both"/>
        <w:textAlignment w:val="auto"/>
        <w:rPr>
          <w:rFonts w:cs="Arial"/>
          <w:sz w:val="22"/>
          <w:szCs w:val="22"/>
        </w:rPr>
      </w:pPr>
      <w:r w:rsidRPr="004E1A90">
        <w:rPr>
          <w:rFonts w:cs="Arial"/>
          <w:sz w:val="22"/>
          <w:szCs w:val="22"/>
        </w:rPr>
        <w:t>The person’s conduct causes you to reasonably fear for your safety or the safety of someone you know.  Your fear has to be reasonable.  The person does not have to realize that their conduct is scaring you for it to be criminal harassment.</w:t>
      </w:r>
    </w:p>
    <w:p w14:paraId="012D5C6F" w14:textId="77777777" w:rsidR="00BA0687" w:rsidRPr="004E1A90" w:rsidRDefault="00BA0687" w:rsidP="00BA0687">
      <w:pPr>
        <w:spacing w:before="100"/>
        <w:jc w:val="both"/>
        <w:rPr>
          <w:rFonts w:cs="Arial"/>
          <w:sz w:val="22"/>
          <w:szCs w:val="22"/>
        </w:rPr>
      </w:pPr>
      <w:r w:rsidRPr="004E1A90">
        <w:rPr>
          <w:rFonts w:cs="Arial"/>
          <w:sz w:val="22"/>
          <w:szCs w:val="22"/>
        </w:rPr>
        <w:lastRenderedPageBreak/>
        <w:t>A person can be stalking even if they don’t physically hurt anyone or damage any property.  The law is designed to protect psychological, emotional, and physical safety.  Stalking may start with conduct that seems more annoying than dangerous.  Often, the conduct is legal and even socially acceptable if it’s just an isolated incident.  But when it’s repeated, it may scare the victim.  Conduct such as following someone, or sending gifts or letters, may become intimidating if done continually and against the person’s wishes.</w:t>
      </w:r>
    </w:p>
    <w:p w14:paraId="443FB85C" w14:textId="77777777" w:rsidR="00BA0687" w:rsidRPr="004E1A90" w:rsidRDefault="00BA0687" w:rsidP="00BA0687">
      <w:pPr>
        <w:spacing w:before="100"/>
        <w:jc w:val="both"/>
        <w:rPr>
          <w:rFonts w:cs="Arial"/>
          <w:sz w:val="22"/>
          <w:szCs w:val="22"/>
        </w:rPr>
      </w:pPr>
      <w:r w:rsidRPr="004E1A90">
        <w:rPr>
          <w:rFonts w:cs="Arial"/>
          <w:b/>
          <w:sz w:val="22"/>
          <w:szCs w:val="22"/>
        </w:rPr>
        <w:t>Sexual Exploitation:</w:t>
      </w:r>
      <w:r w:rsidRPr="004E1A90">
        <w:rPr>
          <w:rFonts w:cs="Arial"/>
          <w:sz w:val="22"/>
          <w:szCs w:val="22"/>
        </w:rPr>
        <w:t xml:space="preserve">  Sexual exploitation is the sexual abuse of children and youth through the exchange of sex or sexual acts for drugs, food, shelter, protection, other basics of life, and/or money.  Sexual exploitation includes involving children and youth in creating pornography and sexually explicit websites.</w:t>
      </w:r>
    </w:p>
    <w:p w14:paraId="5B907770" w14:textId="77777777" w:rsidR="00BA0687" w:rsidRPr="004E1A90" w:rsidRDefault="00BA0687" w:rsidP="00BA0687">
      <w:pPr>
        <w:spacing w:before="100"/>
        <w:jc w:val="both"/>
        <w:rPr>
          <w:rFonts w:cs="Arial"/>
          <w:b/>
          <w:sz w:val="22"/>
          <w:szCs w:val="22"/>
        </w:rPr>
      </w:pPr>
      <w:r w:rsidRPr="004E1A90">
        <w:rPr>
          <w:rFonts w:cs="Arial"/>
          <w:b/>
          <w:sz w:val="22"/>
          <w:szCs w:val="22"/>
        </w:rPr>
        <w:t>Jurisdiction</w:t>
      </w:r>
    </w:p>
    <w:p w14:paraId="5042FD12" w14:textId="77777777" w:rsidR="00BA0687" w:rsidRPr="004E1A90" w:rsidRDefault="00BA0687" w:rsidP="00BA0687">
      <w:pPr>
        <w:spacing w:before="100"/>
        <w:jc w:val="both"/>
        <w:rPr>
          <w:rFonts w:cs="Arial"/>
          <w:sz w:val="22"/>
          <w:szCs w:val="22"/>
        </w:rPr>
      </w:pPr>
      <w:r w:rsidRPr="004E1A90">
        <w:rPr>
          <w:rFonts w:cs="Arial"/>
          <w:sz w:val="22"/>
          <w:szCs w:val="22"/>
        </w:rPr>
        <w:t>The Sprott Shaw College Sexual Violence and Misconduct Policy will be triggered if all of the following criteria are met:</w:t>
      </w:r>
    </w:p>
    <w:p w14:paraId="34F37F45" w14:textId="77777777" w:rsidR="00BA0687" w:rsidRPr="004E1A90" w:rsidRDefault="00BA0687" w:rsidP="009B3E64">
      <w:pPr>
        <w:pStyle w:val="ListParagraph"/>
        <w:numPr>
          <w:ilvl w:val="0"/>
          <w:numId w:val="57"/>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Both of the parties (the Complainant and the Respondent) are students, employees, guests or visitors</w:t>
      </w:r>
    </w:p>
    <w:p w14:paraId="7C664AD6" w14:textId="77777777" w:rsidR="00BA0687" w:rsidRPr="004E1A90" w:rsidRDefault="00BA0687" w:rsidP="009B3E64">
      <w:pPr>
        <w:pStyle w:val="ListParagraph"/>
        <w:numPr>
          <w:ilvl w:val="0"/>
          <w:numId w:val="57"/>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The last incident of alleged misconduct occurred within the preceding six (6) months</w:t>
      </w:r>
    </w:p>
    <w:p w14:paraId="7B51EC99" w14:textId="77777777" w:rsidR="00BA0687" w:rsidRPr="004E1A90" w:rsidRDefault="00BA0687" w:rsidP="009B3E64">
      <w:pPr>
        <w:pStyle w:val="ListParagraph"/>
        <w:numPr>
          <w:ilvl w:val="0"/>
          <w:numId w:val="57"/>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The behavior occurred in the context of a College related activity (e.g., on Sprott Shaw property or at a Sprott Shaw sponsored event)</w:t>
      </w:r>
    </w:p>
    <w:p w14:paraId="10EEA957" w14:textId="77777777" w:rsidR="00BA0687" w:rsidRPr="004E1A90" w:rsidRDefault="00BA0687" w:rsidP="009B3E64">
      <w:pPr>
        <w:pStyle w:val="ListParagraph"/>
        <w:numPr>
          <w:ilvl w:val="0"/>
          <w:numId w:val="57"/>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The behavior, if true, would constitute a contravention of the Policy by meeting a definition of Sexual Misconduct as stated in the policy</w:t>
      </w:r>
    </w:p>
    <w:p w14:paraId="2EE3168B" w14:textId="77777777" w:rsidR="00BA0687" w:rsidRPr="004E1A90" w:rsidRDefault="00BA0687" w:rsidP="00BA0687">
      <w:pPr>
        <w:spacing w:before="100"/>
        <w:jc w:val="both"/>
        <w:rPr>
          <w:rFonts w:cs="Arial"/>
          <w:b/>
          <w:sz w:val="22"/>
          <w:szCs w:val="22"/>
        </w:rPr>
      </w:pPr>
      <w:r w:rsidRPr="004E1A90">
        <w:rPr>
          <w:rFonts w:cs="Arial"/>
          <w:b/>
          <w:sz w:val="22"/>
          <w:szCs w:val="22"/>
        </w:rPr>
        <w:t>Procedural Fairness</w:t>
      </w:r>
    </w:p>
    <w:p w14:paraId="58E4A537" w14:textId="77777777" w:rsidR="00BA0687" w:rsidRPr="004E1A90" w:rsidRDefault="00BA0687" w:rsidP="00BA0687">
      <w:pPr>
        <w:spacing w:before="100"/>
        <w:jc w:val="both"/>
        <w:rPr>
          <w:rFonts w:cs="Arial"/>
          <w:sz w:val="22"/>
          <w:szCs w:val="22"/>
        </w:rPr>
      </w:pPr>
      <w:r w:rsidRPr="004E1A90">
        <w:rPr>
          <w:rFonts w:cs="Arial"/>
          <w:sz w:val="22"/>
          <w:szCs w:val="22"/>
        </w:rPr>
        <w:t>The College will deal with allegations of Sexual Misconduct in a procedurally fair, unbiased and timely manner.  Complainants and Respondents shall be advised of the procedures available to them and will be provided with a copy of this Policy.</w:t>
      </w:r>
    </w:p>
    <w:p w14:paraId="56A31D33" w14:textId="77777777" w:rsidR="00BA0687" w:rsidRPr="004E1A90" w:rsidRDefault="00BA0687" w:rsidP="00BA0687">
      <w:pPr>
        <w:spacing w:before="100"/>
        <w:jc w:val="both"/>
        <w:rPr>
          <w:rFonts w:cs="Arial"/>
          <w:sz w:val="22"/>
          <w:szCs w:val="22"/>
        </w:rPr>
      </w:pPr>
      <w:r w:rsidRPr="004E1A90">
        <w:rPr>
          <w:rFonts w:cs="Arial"/>
          <w:sz w:val="22"/>
          <w:szCs w:val="22"/>
        </w:rPr>
        <w:t>The Parties shall be advised of the allegations and responses of both the Complainant and Respondent and shall be accorded reasonable opportunity to provide comments in support or defense of their own positions.  Both the Complainant and Respondent have a reasonable right to respond to any information gathered during the investigation that will be utilized in determining a finding of Misconduct/Harassment or No-Misconduct/Harassment.</w:t>
      </w:r>
    </w:p>
    <w:p w14:paraId="4AA40EC9" w14:textId="77777777" w:rsidR="00BA0687" w:rsidRPr="004E1A90" w:rsidRDefault="00BA0687" w:rsidP="00BA0687">
      <w:pPr>
        <w:spacing w:before="100"/>
        <w:jc w:val="both"/>
        <w:rPr>
          <w:rFonts w:cs="Arial"/>
          <w:sz w:val="22"/>
          <w:szCs w:val="22"/>
        </w:rPr>
      </w:pPr>
      <w:r w:rsidRPr="004E1A90">
        <w:rPr>
          <w:rFonts w:cs="Arial"/>
          <w:sz w:val="22"/>
          <w:szCs w:val="22"/>
        </w:rPr>
        <w:t xml:space="preserve">For a complaint to be considered under this Policy, it must be submitted within six (6) months of the date of the last alleged incident of Sexual Misconduct.  The Director, Compliance &amp; Regulatory Affairs may consider  an extension to file a complaint past the six (6) month limit if reasonable grounds for such an extension exist in extenuating circumstances. </w:t>
      </w:r>
    </w:p>
    <w:p w14:paraId="12D80605" w14:textId="77777777" w:rsidR="00BA0687" w:rsidRPr="004E1A90" w:rsidRDefault="00BA0687" w:rsidP="00BA0687">
      <w:pPr>
        <w:spacing w:before="100"/>
        <w:rPr>
          <w:rFonts w:cs="Arial"/>
          <w:b/>
          <w:sz w:val="22"/>
          <w:szCs w:val="22"/>
        </w:rPr>
      </w:pPr>
      <w:r w:rsidRPr="004E1A90">
        <w:rPr>
          <w:rFonts w:cs="Arial"/>
          <w:b/>
          <w:sz w:val="22"/>
          <w:szCs w:val="22"/>
        </w:rPr>
        <w:t>Disclosure and Reporting Options</w:t>
      </w:r>
    </w:p>
    <w:p w14:paraId="046BAEDC" w14:textId="77777777" w:rsidR="00BA0687" w:rsidRPr="004E1A90" w:rsidRDefault="00BA0687" w:rsidP="00BA0687">
      <w:pPr>
        <w:spacing w:before="100"/>
        <w:jc w:val="both"/>
        <w:rPr>
          <w:rFonts w:cs="Arial"/>
          <w:sz w:val="22"/>
          <w:szCs w:val="22"/>
        </w:rPr>
      </w:pPr>
      <w:r w:rsidRPr="004E1A90">
        <w:rPr>
          <w:rFonts w:cs="Arial"/>
          <w:sz w:val="22"/>
          <w:szCs w:val="22"/>
        </w:rPr>
        <w:t xml:space="preserve">Complainants have the following disclosure and reporting options, available both on and off campus, and may choose any of these options or any combination of the available options.  </w:t>
      </w:r>
    </w:p>
    <w:p w14:paraId="321FD483" w14:textId="77777777" w:rsidR="00BA0687" w:rsidRPr="004E1A90" w:rsidRDefault="00BA0687" w:rsidP="009B3E64">
      <w:pPr>
        <w:pStyle w:val="ListParagraph"/>
        <w:numPr>
          <w:ilvl w:val="0"/>
          <w:numId w:val="58"/>
        </w:numPr>
        <w:overflowPunct/>
        <w:autoSpaceDE/>
        <w:autoSpaceDN/>
        <w:adjustRightInd/>
        <w:spacing w:before="40"/>
        <w:contextualSpacing w:val="0"/>
        <w:jc w:val="both"/>
        <w:textAlignment w:val="auto"/>
        <w:rPr>
          <w:rFonts w:cs="Arial"/>
          <w:sz w:val="22"/>
          <w:szCs w:val="22"/>
        </w:rPr>
      </w:pPr>
      <w:r w:rsidRPr="004E1A90">
        <w:rPr>
          <w:rFonts w:cs="Arial"/>
          <w:b/>
          <w:i/>
          <w:sz w:val="22"/>
          <w:szCs w:val="22"/>
        </w:rPr>
        <w:t>No Report</w:t>
      </w:r>
      <w:r w:rsidRPr="004E1A90">
        <w:rPr>
          <w:rFonts w:cs="Arial"/>
          <w:sz w:val="22"/>
          <w:szCs w:val="22"/>
        </w:rPr>
        <w:t xml:space="preserve">:  the Complainant may wish to disclose sexual violence in order to seek emotional support, medical support, or advocacy, but may not want to report to police or campus authorities.  Subject to certain limited exceptions, this decision should be respected, and the Complainant should still be offered support services.  </w:t>
      </w:r>
    </w:p>
    <w:p w14:paraId="0A286DF9" w14:textId="77777777" w:rsidR="00BA0687" w:rsidRPr="004E1A90" w:rsidRDefault="00BA0687" w:rsidP="009B3E64">
      <w:pPr>
        <w:pStyle w:val="ListParagraph"/>
        <w:numPr>
          <w:ilvl w:val="0"/>
          <w:numId w:val="58"/>
        </w:numPr>
        <w:overflowPunct/>
        <w:autoSpaceDE/>
        <w:autoSpaceDN/>
        <w:adjustRightInd/>
        <w:spacing w:before="40"/>
        <w:contextualSpacing w:val="0"/>
        <w:jc w:val="both"/>
        <w:textAlignment w:val="auto"/>
        <w:rPr>
          <w:rFonts w:cs="Arial"/>
          <w:sz w:val="22"/>
          <w:szCs w:val="22"/>
        </w:rPr>
      </w:pPr>
      <w:r w:rsidRPr="004E1A90">
        <w:rPr>
          <w:rFonts w:cs="Arial"/>
          <w:b/>
          <w:i/>
          <w:sz w:val="22"/>
          <w:szCs w:val="22"/>
        </w:rPr>
        <w:t>Report to Police</w:t>
      </w:r>
      <w:r w:rsidRPr="004E1A90">
        <w:rPr>
          <w:rFonts w:cs="Arial"/>
          <w:sz w:val="22"/>
          <w:szCs w:val="22"/>
        </w:rPr>
        <w:t xml:space="preserve">:  the Complainant may wish to make a police statement, which would generally be followed by a criminal investigation.  An appointed campus employee can accompany the Complainant if requested or the College can contact </w:t>
      </w:r>
      <w:r w:rsidRPr="004E1A90">
        <w:rPr>
          <w:rFonts w:cs="Arial"/>
          <w:sz w:val="22"/>
          <w:szCs w:val="22"/>
        </w:rPr>
        <w:lastRenderedPageBreak/>
        <w:t>a community-based victim support worker to support and accompany the Complainant.</w:t>
      </w:r>
    </w:p>
    <w:p w14:paraId="4C0FAEC4" w14:textId="77777777" w:rsidR="00BA0687" w:rsidRPr="004E1A90" w:rsidRDefault="00BA0687" w:rsidP="009B3E64">
      <w:pPr>
        <w:pStyle w:val="ListParagraph"/>
        <w:numPr>
          <w:ilvl w:val="0"/>
          <w:numId w:val="58"/>
        </w:numPr>
        <w:overflowPunct/>
        <w:autoSpaceDE/>
        <w:autoSpaceDN/>
        <w:adjustRightInd/>
        <w:spacing w:before="40"/>
        <w:contextualSpacing w:val="0"/>
        <w:textAlignment w:val="auto"/>
        <w:rPr>
          <w:rFonts w:cs="Arial"/>
          <w:sz w:val="22"/>
          <w:szCs w:val="22"/>
        </w:rPr>
      </w:pPr>
      <w:r w:rsidRPr="004E1A90">
        <w:rPr>
          <w:rFonts w:cs="Arial"/>
          <w:b/>
          <w:i/>
          <w:sz w:val="22"/>
          <w:szCs w:val="22"/>
        </w:rPr>
        <w:t>Third Party Report to Police via Community Victim Service Agency</w:t>
      </w:r>
      <w:r w:rsidRPr="004E1A90">
        <w:rPr>
          <w:rFonts w:cs="Arial"/>
          <w:sz w:val="22"/>
          <w:szCs w:val="22"/>
        </w:rPr>
        <w:t>:  the Complainant may wish to make an anonymous Third-Party Report through a community-based victim support worker; reports are sent to police by an intermediary agency and provide detailed information about the incident and the Respondent, but do not include the name or contact information of the Complainant.  A Third-Party Report is not in and of itself a police investigation; it is an option of last resort for the Complainant who would not otherwise provide information to the police but who may want to access support and let the police know of a sexual predator in order to protect others.</w:t>
      </w:r>
    </w:p>
    <w:p w14:paraId="10B06FB8" w14:textId="77777777" w:rsidR="00BA0687" w:rsidRPr="004E1A90" w:rsidRDefault="00BA0687" w:rsidP="009B3E64">
      <w:pPr>
        <w:pStyle w:val="ListParagraph"/>
        <w:numPr>
          <w:ilvl w:val="0"/>
          <w:numId w:val="58"/>
        </w:numPr>
        <w:overflowPunct/>
        <w:autoSpaceDE/>
        <w:autoSpaceDN/>
        <w:adjustRightInd/>
        <w:spacing w:before="40"/>
        <w:contextualSpacing w:val="0"/>
        <w:jc w:val="both"/>
        <w:textAlignment w:val="auto"/>
        <w:rPr>
          <w:rFonts w:cs="Arial"/>
          <w:sz w:val="22"/>
          <w:szCs w:val="22"/>
        </w:rPr>
      </w:pPr>
      <w:r w:rsidRPr="004E1A90">
        <w:rPr>
          <w:rFonts w:cs="Arial"/>
          <w:b/>
          <w:i/>
          <w:sz w:val="22"/>
          <w:szCs w:val="22"/>
        </w:rPr>
        <w:t>Medical Assistance / Forensic Medical Exam</w:t>
      </w:r>
      <w:r w:rsidRPr="004E1A90">
        <w:rPr>
          <w:rFonts w:cs="Arial"/>
          <w:sz w:val="22"/>
          <w:szCs w:val="22"/>
        </w:rPr>
        <w:t>:  it is advisable for anyone who has experienced a sexual assault to seek medical attention to address possible physical injury, pregnancy and/or sexually transmitted infections.  The Complainant will be referred to the nearest hospital and to be connected with a sexual assault response worker or advocate who can provide support and can accompany them to the hospital.  The Complainant will be informed of the need to collect any forensic samples while they decide whether or not to report the sexual assault to police.  Forensic samples can be collected and stored for up to one year while the Complainant decides whether or not to speak with the police.</w:t>
      </w:r>
    </w:p>
    <w:p w14:paraId="5BBAA981" w14:textId="77777777" w:rsidR="00BA0687" w:rsidRPr="004E1A90" w:rsidRDefault="00BA0687" w:rsidP="009B3E64">
      <w:pPr>
        <w:pStyle w:val="ListParagraph"/>
        <w:numPr>
          <w:ilvl w:val="0"/>
          <w:numId w:val="58"/>
        </w:numPr>
        <w:overflowPunct/>
        <w:autoSpaceDE/>
        <w:autoSpaceDN/>
        <w:adjustRightInd/>
        <w:spacing w:before="40"/>
        <w:contextualSpacing w:val="0"/>
        <w:jc w:val="both"/>
        <w:textAlignment w:val="auto"/>
        <w:rPr>
          <w:rFonts w:cs="Arial"/>
          <w:sz w:val="22"/>
          <w:szCs w:val="22"/>
        </w:rPr>
      </w:pPr>
      <w:r w:rsidRPr="004E1A90">
        <w:rPr>
          <w:rFonts w:cs="Arial"/>
          <w:b/>
          <w:i/>
          <w:sz w:val="22"/>
          <w:szCs w:val="22"/>
        </w:rPr>
        <w:t>Formal Complaint to College</w:t>
      </w:r>
      <w:r w:rsidRPr="004E1A90">
        <w:rPr>
          <w:rFonts w:cs="Arial"/>
          <w:sz w:val="22"/>
          <w:szCs w:val="22"/>
        </w:rPr>
        <w:t>:  the Complainant may wish to make a formal report to the College, precipitating the College Sexual Misconduct process if either the Complainant or Respondent is a student, staff, visitor or guest to the College.  The Complaint Procedure process is outlined below.</w:t>
      </w:r>
    </w:p>
    <w:p w14:paraId="23059487" w14:textId="77777777" w:rsidR="00BA0687" w:rsidRPr="004E1A90" w:rsidRDefault="00BA0687" w:rsidP="00BA0687">
      <w:pPr>
        <w:spacing w:before="100"/>
        <w:jc w:val="both"/>
        <w:rPr>
          <w:rFonts w:cs="Arial"/>
          <w:b/>
          <w:sz w:val="22"/>
          <w:szCs w:val="22"/>
        </w:rPr>
      </w:pPr>
      <w:r w:rsidRPr="004E1A90">
        <w:rPr>
          <w:rFonts w:cs="Arial"/>
          <w:b/>
          <w:sz w:val="22"/>
          <w:szCs w:val="22"/>
        </w:rPr>
        <w:t>Interim Relief</w:t>
      </w:r>
    </w:p>
    <w:p w14:paraId="281FD0A4" w14:textId="77777777" w:rsidR="00BA0687" w:rsidRPr="004E1A90" w:rsidRDefault="00BA0687" w:rsidP="00BA0687">
      <w:pPr>
        <w:spacing w:before="100"/>
        <w:jc w:val="both"/>
        <w:rPr>
          <w:rFonts w:cs="Arial"/>
          <w:sz w:val="22"/>
          <w:szCs w:val="22"/>
        </w:rPr>
      </w:pPr>
      <w:r w:rsidRPr="004E1A90">
        <w:rPr>
          <w:rFonts w:cs="Arial"/>
          <w:sz w:val="22"/>
          <w:szCs w:val="22"/>
        </w:rPr>
        <w:t>The College or Authorized Representative may take whatever interim measures they deem necessary to protect the College community, pending the completion of an investigation into a Sexual Misconduct complaint.  Such measures may include, but are not limited to:</w:t>
      </w:r>
    </w:p>
    <w:p w14:paraId="6793F5FF" w14:textId="77777777" w:rsidR="00BA0687" w:rsidRPr="004E1A90" w:rsidRDefault="00BA0687" w:rsidP="009B3E64">
      <w:pPr>
        <w:pStyle w:val="ListParagraph"/>
        <w:numPr>
          <w:ilvl w:val="0"/>
          <w:numId w:val="59"/>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No-contact between the Complainant, Respondent, Witnesses or other parties</w:t>
      </w:r>
    </w:p>
    <w:p w14:paraId="32513059" w14:textId="77777777" w:rsidR="00BA0687" w:rsidRPr="004E1A90" w:rsidRDefault="00BA0687" w:rsidP="009B3E64">
      <w:pPr>
        <w:pStyle w:val="ListParagraph"/>
        <w:numPr>
          <w:ilvl w:val="0"/>
          <w:numId w:val="59"/>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 xml:space="preserve">Ordering the Complainant, Respondent, Witnesses or other parties to cease and desist from engaging in a particular type of behavior </w:t>
      </w:r>
    </w:p>
    <w:p w14:paraId="6FB891B5" w14:textId="77777777" w:rsidR="00BA0687" w:rsidRPr="004E1A90" w:rsidRDefault="00BA0687" w:rsidP="009B3E64">
      <w:pPr>
        <w:pStyle w:val="ListParagraph"/>
        <w:numPr>
          <w:ilvl w:val="0"/>
          <w:numId w:val="59"/>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Restricting access to a specific campus or specific areas of campus</w:t>
      </w:r>
    </w:p>
    <w:p w14:paraId="16BAC29E" w14:textId="77777777" w:rsidR="00BA0687" w:rsidRPr="004E1A90" w:rsidRDefault="00BA0687" w:rsidP="009B3E64">
      <w:pPr>
        <w:pStyle w:val="ListParagraph"/>
        <w:numPr>
          <w:ilvl w:val="0"/>
          <w:numId w:val="59"/>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Suspending one or both of the Parties from the College pending investigation</w:t>
      </w:r>
    </w:p>
    <w:p w14:paraId="15C8F69A" w14:textId="77777777" w:rsidR="00BA0687" w:rsidRPr="004E1A90" w:rsidRDefault="00BA0687" w:rsidP="009B3E64">
      <w:pPr>
        <w:pStyle w:val="ListParagraph"/>
        <w:numPr>
          <w:ilvl w:val="0"/>
          <w:numId w:val="59"/>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Reassignment of supervision/assessment duties in cases where the Respondent is an instructor or employee</w:t>
      </w:r>
    </w:p>
    <w:p w14:paraId="59A92532" w14:textId="77777777" w:rsidR="00BA0687" w:rsidRPr="004E1A90" w:rsidRDefault="00BA0687" w:rsidP="00BA0687">
      <w:pPr>
        <w:spacing w:before="100"/>
        <w:jc w:val="both"/>
        <w:rPr>
          <w:rFonts w:cs="Arial"/>
          <w:sz w:val="22"/>
          <w:szCs w:val="22"/>
        </w:rPr>
      </w:pPr>
      <w:r w:rsidRPr="004E1A90">
        <w:rPr>
          <w:rFonts w:cs="Arial"/>
          <w:sz w:val="22"/>
          <w:szCs w:val="22"/>
        </w:rPr>
        <w:t>Specific conditions to be included in the interim provisions will be dependent upon the circumstances of each case and the level of risk to the Complainant.  All parties will be advised that the interim protection provisions, implemented by the College, are not to be confused with a legal protection order obtained through the Criminal Justice System.</w:t>
      </w:r>
    </w:p>
    <w:p w14:paraId="4904D24B" w14:textId="77777777" w:rsidR="00BA0687" w:rsidRPr="004E1A90" w:rsidRDefault="00BA0687" w:rsidP="00BA0687">
      <w:pPr>
        <w:spacing w:before="100"/>
        <w:jc w:val="both"/>
        <w:rPr>
          <w:rFonts w:cs="Arial"/>
          <w:b/>
          <w:sz w:val="22"/>
          <w:szCs w:val="22"/>
        </w:rPr>
      </w:pPr>
      <w:r w:rsidRPr="004E1A90">
        <w:rPr>
          <w:rFonts w:cs="Arial"/>
          <w:b/>
          <w:sz w:val="22"/>
          <w:szCs w:val="22"/>
        </w:rPr>
        <w:t>Confidentiality and Anonymity</w:t>
      </w:r>
    </w:p>
    <w:p w14:paraId="59046CFF" w14:textId="77777777" w:rsidR="00BA0687" w:rsidRPr="004E1A90" w:rsidRDefault="00BA0687" w:rsidP="00BA0687">
      <w:pPr>
        <w:spacing w:before="100"/>
        <w:jc w:val="both"/>
        <w:rPr>
          <w:rFonts w:cs="Arial"/>
          <w:sz w:val="22"/>
          <w:szCs w:val="22"/>
        </w:rPr>
      </w:pPr>
      <w:r w:rsidRPr="004E1A90">
        <w:rPr>
          <w:rFonts w:cs="Arial"/>
          <w:sz w:val="22"/>
          <w:szCs w:val="22"/>
        </w:rPr>
        <w:t>Allegations of Sexual Misconduct may require the disclosure of sensitive and personal information, which is protected from unauthorized disclosure by applicable privacy legislation.  In order to encourage persons who have been subject to Sexual Misconduct to come forward, and to protect the rights and reputations of the Complainant and the Respondent throughout the investigation process, the College will attempt to ensure that confidentiality is maintained except where disclosure is necessary for the purposes of investigating and resolving the complaint or where required by law.</w:t>
      </w:r>
    </w:p>
    <w:p w14:paraId="19D6661B" w14:textId="77777777" w:rsidR="00BA0687" w:rsidRPr="004E1A90" w:rsidRDefault="00BA0687" w:rsidP="00BA0687">
      <w:pPr>
        <w:spacing w:before="100"/>
        <w:jc w:val="both"/>
        <w:rPr>
          <w:rFonts w:cs="Arial"/>
          <w:sz w:val="22"/>
          <w:szCs w:val="22"/>
        </w:rPr>
      </w:pPr>
      <w:r w:rsidRPr="004E1A90">
        <w:rPr>
          <w:rFonts w:cs="Arial"/>
          <w:sz w:val="22"/>
          <w:szCs w:val="22"/>
        </w:rPr>
        <w:lastRenderedPageBreak/>
        <w:t>Confidentiality must, however, be distinguished from anonymity.  If a Complainant wishes to proceed with a Formal Investigation by the College, procedural fairness requires that the Respondent be made aware of the nature of the complaint, including the identity of the Complainant.</w:t>
      </w:r>
    </w:p>
    <w:p w14:paraId="5117C9C3" w14:textId="77777777" w:rsidR="00BA0687" w:rsidRPr="004E1A90" w:rsidRDefault="00BA0687" w:rsidP="00BA0687">
      <w:pPr>
        <w:spacing w:before="100"/>
        <w:jc w:val="both"/>
        <w:rPr>
          <w:rFonts w:cs="Arial"/>
          <w:sz w:val="22"/>
          <w:szCs w:val="22"/>
        </w:rPr>
      </w:pPr>
      <w:r w:rsidRPr="004E1A90">
        <w:rPr>
          <w:rFonts w:cs="Arial"/>
          <w:sz w:val="22"/>
          <w:szCs w:val="22"/>
        </w:rPr>
        <w:t>All parties and witnesses to a complaint will endeavor to maintain confidentiality throughout the Formal Investigation procedures.  Investigators will stress the confidentiality of the investigation with all persons involved in the process, including the Complainant, Respondent and Witnesses.  Individuals involved in the investigation process who are found to have breached confidentiality may be subject to discipline.</w:t>
      </w:r>
    </w:p>
    <w:p w14:paraId="18A42146" w14:textId="77777777" w:rsidR="00BA0687" w:rsidRPr="004E1A90" w:rsidRDefault="00BA0687" w:rsidP="00BA0687">
      <w:pPr>
        <w:spacing w:before="100"/>
        <w:jc w:val="both"/>
        <w:rPr>
          <w:rFonts w:cs="Arial"/>
          <w:sz w:val="22"/>
          <w:szCs w:val="22"/>
        </w:rPr>
      </w:pPr>
      <w:r w:rsidRPr="004E1A90">
        <w:rPr>
          <w:rFonts w:cs="Arial"/>
          <w:sz w:val="22"/>
          <w:szCs w:val="22"/>
        </w:rPr>
        <w:t>The limits to confidentiality will be outlined to the Complainant as soon as possible after disclosure.  The Complainant will be advised that privacy rights are not absolute, and the College may be required to take immediate action, such as contacting the police, in relation to a disclosure of Sexual Misconduct or violence in the following circumstances:</w:t>
      </w:r>
    </w:p>
    <w:p w14:paraId="6B9D2F54" w14:textId="77777777" w:rsidR="00BA0687" w:rsidRPr="004E1A90" w:rsidRDefault="00BA0687" w:rsidP="009B3E64">
      <w:pPr>
        <w:pStyle w:val="ListParagraph"/>
        <w:numPr>
          <w:ilvl w:val="0"/>
          <w:numId w:val="60"/>
        </w:numPr>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There are reasonable grounds to believe that others in the College community may be at significant risk or harm based on the information provided</w:t>
      </w:r>
    </w:p>
    <w:p w14:paraId="082D8C80" w14:textId="77777777" w:rsidR="00BA0687" w:rsidRPr="004E1A90" w:rsidRDefault="00BA0687" w:rsidP="009B3E64">
      <w:pPr>
        <w:pStyle w:val="ListParagraph"/>
        <w:numPr>
          <w:ilvl w:val="0"/>
          <w:numId w:val="60"/>
        </w:numPr>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An individual is at imminent risk of severe or life-threatening self-harm</w:t>
      </w:r>
    </w:p>
    <w:p w14:paraId="5673BC07" w14:textId="77777777" w:rsidR="00BA0687" w:rsidRPr="004E1A90" w:rsidRDefault="00BA0687" w:rsidP="009B3E64">
      <w:pPr>
        <w:pStyle w:val="ListParagraph"/>
        <w:numPr>
          <w:ilvl w:val="0"/>
          <w:numId w:val="60"/>
        </w:numPr>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An individual is at imminent risk of harming another person</w:t>
      </w:r>
    </w:p>
    <w:p w14:paraId="310134DB" w14:textId="77777777" w:rsidR="00BA0687" w:rsidRPr="004E1A90" w:rsidRDefault="00BA0687" w:rsidP="009B3E64">
      <w:pPr>
        <w:pStyle w:val="ListParagraph"/>
        <w:numPr>
          <w:ilvl w:val="0"/>
          <w:numId w:val="60"/>
        </w:numPr>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There is a legal requirement to report</w:t>
      </w:r>
    </w:p>
    <w:p w14:paraId="16558702" w14:textId="77777777" w:rsidR="00BA0687" w:rsidRPr="004E1A90" w:rsidRDefault="00BA0687" w:rsidP="009B3E64">
      <w:pPr>
        <w:pStyle w:val="ListParagraph"/>
        <w:numPr>
          <w:ilvl w:val="0"/>
          <w:numId w:val="60"/>
        </w:numPr>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There is a requirement to comply with a court order for release of information</w:t>
      </w:r>
    </w:p>
    <w:p w14:paraId="6A291C35" w14:textId="77777777" w:rsidR="00BA0687" w:rsidRPr="004E1A90" w:rsidRDefault="00BA0687" w:rsidP="00BA0687">
      <w:pPr>
        <w:spacing w:before="100"/>
        <w:jc w:val="both"/>
        <w:rPr>
          <w:rFonts w:cs="Arial"/>
          <w:sz w:val="22"/>
          <w:szCs w:val="22"/>
        </w:rPr>
      </w:pPr>
      <w:r w:rsidRPr="004E1A90">
        <w:rPr>
          <w:rFonts w:cs="Arial"/>
          <w:sz w:val="22"/>
          <w:szCs w:val="22"/>
        </w:rPr>
        <w:t>The College has the authority to make the decision to release information without consent in the above circumstances.  If a decision is made to release information without consent, only information relevant to the health or safety concern in question will be released.  The Complainant will be informed of any decision to release personal information.</w:t>
      </w:r>
    </w:p>
    <w:p w14:paraId="462C1E35" w14:textId="77777777" w:rsidR="00BA0687" w:rsidRPr="004E1A90" w:rsidRDefault="00BA0687" w:rsidP="00BA0687">
      <w:pPr>
        <w:spacing w:before="100"/>
        <w:jc w:val="both"/>
        <w:rPr>
          <w:rFonts w:cs="Arial"/>
          <w:sz w:val="22"/>
          <w:szCs w:val="22"/>
        </w:rPr>
      </w:pPr>
      <w:r w:rsidRPr="004E1A90">
        <w:rPr>
          <w:rFonts w:cs="Arial"/>
          <w:sz w:val="22"/>
          <w:szCs w:val="22"/>
        </w:rPr>
        <w:t>Subject to the exceptions listed above, consent from the Respondent would be required before this information could be disclosed further by the person receiving the disclosure or report.  Provincial privacy laws allow such information to be shared without consent in the following circumstances:</w:t>
      </w:r>
    </w:p>
    <w:p w14:paraId="258FA1E2" w14:textId="77777777" w:rsidR="00BA0687" w:rsidRPr="004E1A90" w:rsidRDefault="00BA0687" w:rsidP="009B3E64">
      <w:pPr>
        <w:pStyle w:val="ListParagraph"/>
        <w:numPr>
          <w:ilvl w:val="0"/>
          <w:numId w:val="6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If there are compelling circumstances that affect anyone’s health or safety</w:t>
      </w:r>
    </w:p>
    <w:p w14:paraId="124231A6" w14:textId="77777777" w:rsidR="00BA0687" w:rsidRPr="004E1A90" w:rsidRDefault="00BA0687" w:rsidP="009B3E64">
      <w:pPr>
        <w:pStyle w:val="ListParagraph"/>
        <w:numPr>
          <w:ilvl w:val="0"/>
          <w:numId w:val="6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To assist in an investigation or in making a decision to start an investigation</w:t>
      </w:r>
    </w:p>
    <w:p w14:paraId="107758EB" w14:textId="77777777" w:rsidR="00BA0687" w:rsidRPr="004E1A90" w:rsidRDefault="00BA0687" w:rsidP="009B3E64">
      <w:pPr>
        <w:pStyle w:val="ListParagraph"/>
        <w:numPr>
          <w:ilvl w:val="0"/>
          <w:numId w:val="6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If the disclosure is for the purposes for which the information was originally collected, and the disclosure is necessary for these purposes</w:t>
      </w:r>
    </w:p>
    <w:p w14:paraId="4D9AD7E8" w14:textId="77777777" w:rsidR="00BA0687" w:rsidRPr="004E1A90" w:rsidRDefault="00BA0687" w:rsidP="00BA0687">
      <w:pPr>
        <w:spacing w:before="100"/>
        <w:jc w:val="both"/>
        <w:rPr>
          <w:rFonts w:cs="Arial"/>
          <w:sz w:val="22"/>
          <w:szCs w:val="22"/>
        </w:rPr>
      </w:pPr>
      <w:r w:rsidRPr="004E1A90">
        <w:rPr>
          <w:rFonts w:cs="Arial"/>
          <w:sz w:val="22"/>
          <w:szCs w:val="22"/>
        </w:rPr>
        <w:t>In some instances, the College may need to alert the College community to incidents or potential threats by sexual predators.  These alerts will be communicated in multiple formats and media to ensure accessibility by all members of the College community.  The alerts will not identify the Complainant but will include the following information:</w:t>
      </w:r>
    </w:p>
    <w:p w14:paraId="4859C363" w14:textId="77777777" w:rsidR="00BA0687" w:rsidRPr="004E1A90" w:rsidRDefault="00BA0687" w:rsidP="009B3E64">
      <w:pPr>
        <w:pStyle w:val="ListParagraph"/>
        <w:numPr>
          <w:ilvl w:val="0"/>
          <w:numId w:val="62"/>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Date and time that the disclosure or report was made</w:t>
      </w:r>
    </w:p>
    <w:p w14:paraId="36A97A38" w14:textId="77777777" w:rsidR="00BA0687" w:rsidRPr="004E1A90" w:rsidRDefault="00BA0687" w:rsidP="009B3E64">
      <w:pPr>
        <w:pStyle w:val="ListParagraph"/>
        <w:numPr>
          <w:ilvl w:val="0"/>
          <w:numId w:val="62"/>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The College employee to whom the disclosure or report was made</w:t>
      </w:r>
    </w:p>
    <w:p w14:paraId="1EC2743D" w14:textId="77777777" w:rsidR="00BA0687" w:rsidRPr="004E1A90" w:rsidRDefault="00BA0687" w:rsidP="009B3E64">
      <w:pPr>
        <w:pStyle w:val="ListParagraph"/>
        <w:numPr>
          <w:ilvl w:val="0"/>
          <w:numId w:val="62"/>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Date and time that the incident occurred</w:t>
      </w:r>
    </w:p>
    <w:p w14:paraId="24F1FCFD" w14:textId="77777777" w:rsidR="00BA0687" w:rsidRPr="004E1A90" w:rsidRDefault="00BA0687" w:rsidP="009B3E64">
      <w:pPr>
        <w:pStyle w:val="ListParagraph"/>
        <w:numPr>
          <w:ilvl w:val="0"/>
          <w:numId w:val="62"/>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Location where the incident occurred</w:t>
      </w:r>
    </w:p>
    <w:p w14:paraId="72832B8E" w14:textId="77777777" w:rsidR="00BA0687" w:rsidRPr="004E1A90" w:rsidRDefault="00BA0687" w:rsidP="009B3E64">
      <w:pPr>
        <w:pStyle w:val="ListParagraph"/>
        <w:numPr>
          <w:ilvl w:val="0"/>
          <w:numId w:val="62"/>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Information about the incident</w:t>
      </w:r>
    </w:p>
    <w:p w14:paraId="2D2AE8E3" w14:textId="77777777" w:rsidR="00BA0687" w:rsidRPr="004E1A90" w:rsidRDefault="00BA0687" w:rsidP="009B3E64">
      <w:pPr>
        <w:pStyle w:val="ListParagraph"/>
        <w:numPr>
          <w:ilvl w:val="0"/>
          <w:numId w:val="62"/>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Non-identifying information about the perpetrator (i.e., gender, approximate age, ethnicity, height, weight, hair color, eye color, what the perpetrator was wearing, distinguishing marks)</w:t>
      </w:r>
    </w:p>
    <w:p w14:paraId="62352182" w14:textId="77777777" w:rsidR="00BA0687" w:rsidRPr="004E1A90" w:rsidRDefault="00BA0687" w:rsidP="009B3E64">
      <w:pPr>
        <w:pStyle w:val="ListParagraph"/>
        <w:numPr>
          <w:ilvl w:val="0"/>
          <w:numId w:val="62"/>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Information on how to access support services</w:t>
      </w:r>
    </w:p>
    <w:p w14:paraId="2B535849" w14:textId="77777777" w:rsidR="00BA0687" w:rsidRPr="004E1A90" w:rsidRDefault="00BA0687" w:rsidP="00BA0687">
      <w:pPr>
        <w:spacing w:before="100"/>
        <w:rPr>
          <w:rFonts w:cs="Arial"/>
          <w:b/>
          <w:sz w:val="22"/>
          <w:szCs w:val="22"/>
        </w:rPr>
      </w:pPr>
      <w:r w:rsidRPr="004E1A90">
        <w:rPr>
          <w:rFonts w:cs="Arial"/>
          <w:b/>
          <w:sz w:val="22"/>
          <w:szCs w:val="22"/>
        </w:rPr>
        <w:t>Complaint Procedure</w:t>
      </w:r>
    </w:p>
    <w:p w14:paraId="376EBD1D" w14:textId="77777777" w:rsidR="00BA0687" w:rsidRPr="004E1A90" w:rsidRDefault="00BA0687" w:rsidP="00BA0687">
      <w:pPr>
        <w:spacing w:before="40"/>
        <w:jc w:val="both"/>
        <w:rPr>
          <w:rFonts w:cs="Arial"/>
          <w:b/>
          <w:sz w:val="22"/>
          <w:szCs w:val="22"/>
        </w:rPr>
      </w:pPr>
      <w:r w:rsidRPr="004E1A90">
        <w:rPr>
          <w:rFonts w:cs="Arial"/>
          <w:b/>
          <w:sz w:val="22"/>
          <w:szCs w:val="22"/>
        </w:rPr>
        <w:t>Initial Consultation:  Campus Director</w:t>
      </w:r>
    </w:p>
    <w:p w14:paraId="2E59DE26" w14:textId="77777777" w:rsidR="00BA0687" w:rsidRPr="004E1A90" w:rsidRDefault="00BA0687" w:rsidP="00BA0687">
      <w:pPr>
        <w:spacing w:before="100"/>
        <w:jc w:val="both"/>
        <w:rPr>
          <w:rFonts w:cs="Arial"/>
          <w:sz w:val="22"/>
          <w:szCs w:val="22"/>
        </w:rPr>
      </w:pPr>
      <w:r w:rsidRPr="004E1A90">
        <w:rPr>
          <w:rFonts w:cs="Arial"/>
          <w:sz w:val="22"/>
          <w:szCs w:val="22"/>
        </w:rPr>
        <w:lastRenderedPageBreak/>
        <w:t>A member of the College community who feels they have experienced or witnessed Sexual Misconduct and is considering a complaint process is encouraged to discuss the matter with the Campus Director.  The Campus Director will engage in a confidential discussion regarding the Complainant's options, and provide the Complainant with information and guidance regarding:</w:t>
      </w:r>
    </w:p>
    <w:p w14:paraId="48AC1EC3" w14:textId="77777777" w:rsidR="00BA0687" w:rsidRPr="004E1A90" w:rsidRDefault="00BA0687" w:rsidP="009B3E64">
      <w:pPr>
        <w:pStyle w:val="ListParagraph"/>
        <w:numPr>
          <w:ilvl w:val="0"/>
          <w:numId w:val="63"/>
        </w:numPr>
        <w:overflowPunct/>
        <w:autoSpaceDE/>
        <w:autoSpaceDN/>
        <w:adjustRightInd/>
        <w:spacing w:before="40"/>
        <w:contextualSpacing w:val="0"/>
        <w:jc w:val="both"/>
        <w:textAlignment w:val="auto"/>
        <w:rPr>
          <w:rFonts w:cs="Arial"/>
          <w:sz w:val="22"/>
          <w:szCs w:val="22"/>
        </w:rPr>
      </w:pPr>
      <w:r w:rsidRPr="004E1A90">
        <w:rPr>
          <w:rFonts w:cs="Arial"/>
          <w:sz w:val="22"/>
          <w:szCs w:val="22"/>
        </w:rPr>
        <w:t>Whether the behavior(s) in question may fall within the definition(s) of Sexual Misconduct under this Policy</w:t>
      </w:r>
    </w:p>
    <w:p w14:paraId="0E24F935" w14:textId="77777777" w:rsidR="00BA0687" w:rsidRPr="004E1A90" w:rsidRDefault="00BA0687" w:rsidP="009B3E64">
      <w:pPr>
        <w:pStyle w:val="ListParagraph"/>
        <w:numPr>
          <w:ilvl w:val="0"/>
          <w:numId w:val="63"/>
        </w:numPr>
        <w:overflowPunct/>
        <w:autoSpaceDE/>
        <w:autoSpaceDN/>
        <w:adjustRightInd/>
        <w:spacing w:before="40"/>
        <w:contextualSpacing w:val="0"/>
        <w:jc w:val="both"/>
        <w:textAlignment w:val="auto"/>
        <w:rPr>
          <w:rFonts w:cs="Arial"/>
          <w:sz w:val="22"/>
          <w:szCs w:val="22"/>
        </w:rPr>
      </w:pPr>
      <w:r w:rsidRPr="004E1A90">
        <w:rPr>
          <w:rFonts w:cs="Arial"/>
          <w:sz w:val="22"/>
          <w:szCs w:val="22"/>
        </w:rPr>
        <w:t>Possible procedures and options available to the Complainant under this Policy or under alternate Policy or process (as appropriate)</w:t>
      </w:r>
    </w:p>
    <w:p w14:paraId="3B791BFA" w14:textId="77777777" w:rsidR="00BA0687" w:rsidRPr="004E1A90" w:rsidRDefault="00BA0687" w:rsidP="009B3E64">
      <w:pPr>
        <w:pStyle w:val="ListParagraph"/>
        <w:numPr>
          <w:ilvl w:val="0"/>
          <w:numId w:val="63"/>
        </w:numPr>
        <w:overflowPunct/>
        <w:autoSpaceDE/>
        <w:autoSpaceDN/>
        <w:adjustRightInd/>
        <w:spacing w:before="40"/>
        <w:contextualSpacing w:val="0"/>
        <w:jc w:val="both"/>
        <w:textAlignment w:val="auto"/>
        <w:rPr>
          <w:rFonts w:cs="Arial"/>
          <w:sz w:val="22"/>
          <w:szCs w:val="22"/>
        </w:rPr>
      </w:pPr>
      <w:r w:rsidRPr="004E1A90">
        <w:rPr>
          <w:rFonts w:cs="Arial"/>
          <w:sz w:val="22"/>
          <w:szCs w:val="22"/>
        </w:rPr>
        <w:t>Where a Complainant wishes to pursue a formal complaint, they will be referred to the appropriate individual as provided in the Policy</w:t>
      </w:r>
    </w:p>
    <w:p w14:paraId="303328BA" w14:textId="77777777" w:rsidR="00BA0687" w:rsidRPr="004E1A90" w:rsidRDefault="00BA0687" w:rsidP="009B3E64">
      <w:pPr>
        <w:pStyle w:val="ListParagraph"/>
        <w:numPr>
          <w:ilvl w:val="0"/>
          <w:numId w:val="63"/>
        </w:numPr>
        <w:overflowPunct/>
        <w:autoSpaceDE/>
        <w:autoSpaceDN/>
        <w:adjustRightInd/>
        <w:spacing w:before="40"/>
        <w:contextualSpacing w:val="0"/>
        <w:jc w:val="both"/>
        <w:textAlignment w:val="auto"/>
        <w:rPr>
          <w:rFonts w:cs="Arial"/>
          <w:sz w:val="22"/>
          <w:szCs w:val="22"/>
        </w:rPr>
      </w:pPr>
      <w:r w:rsidRPr="004E1A90">
        <w:rPr>
          <w:rFonts w:cs="Arial"/>
          <w:sz w:val="22"/>
          <w:szCs w:val="22"/>
        </w:rPr>
        <w:t>Available support for the Complainant both on and off campus</w:t>
      </w:r>
    </w:p>
    <w:p w14:paraId="35AE386B" w14:textId="77777777" w:rsidR="00BA0687" w:rsidRPr="004E1A90" w:rsidRDefault="00BA0687" w:rsidP="00BA0687">
      <w:pPr>
        <w:spacing w:before="100"/>
        <w:jc w:val="both"/>
        <w:rPr>
          <w:rFonts w:cs="Arial"/>
          <w:sz w:val="22"/>
          <w:szCs w:val="22"/>
        </w:rPr>
      </w:pPr>
      <w:r w:rsidRPr="004E1A90">
        <w:rPr>
          <w:rFonts w:cs="Arial"/>
          <w:sz w:val="22"/>
          <w:szCs w:val="22"/>
        </w:rPr>
        <w:t>The Campus Director does not determine whether behaviors are Sexual Misconduct; the Campus Director only confirms that behaviors as described by the Complainant may constitute Sexual Misconduct.  Only a Formal Investigation can determine whether Sexual Misconduct has taken place.</w:t>
      </w:r>
    </w:p>
    <w:p w14:paraId="77B73A55" w14:textId="77777777" w:rsidR="00BA0687" w:rsidRPr="004E1A90" w:rsidRDefault="00BA0687" w:rsidP="00BA0687">
      <w:pPr>
        <w:spacing w:before="100"/>
        <w:jc w:val="both"/>
        <w:rPr>
          <w:rFonts w:cs="Arial"/>
          <w:sz w:val="22"/>
          <w:szCs w:val="22"/>
        </w:rPr>
      </w:pPr>
      <w:r w:rsidRPr="004E1A90">
        <w:rPr>
          <w:rFonts w:cs="Arial"/>
          <w:sz w:val="22"/>
          <w:szCs w:val="22"/>
        </w:rPr>
        <w:t>The Campus Director works with the Complainant, providing options for the Complainant to deal with presented behaviors.</w:t>
      </w:r>
    </w:p>
    <w:p w14:paraId="4B45CA6F" w14:textId="77777777" w:rsidR="00BA0687" w:rsidRPr="004E1A90" w:rsidRDefault="00BA0687" w:rsidP="00BA0687">
      <w:pPr>
        <w:spacing w:before="100"/>
        <w:jc w:val="both"/>
        <w:rPr>
          <w:rFonts w:cs="Arial"/>
          <w:sz w:val="22"/>
          <w:szCs w:val="22"/>
        </w:rPr>
      </w:pPr>
      <w:r w:rsidRPr="004E1A90">
        <w:rPr>
          <w:rFonts w:cs="Arial"/>
          <w:sz w:val="22"/>
          <w:szCs w:val="22"/>
        </w:rPr>
        <w:t>The Campus Director will maintain confidentiality of this discussion.  However, if the Complainant claims that the Sexual Misconduct involves violence, the Campus Director must report the situation to the Director, Compliance &amp; Regulatory Affairs  who will investigate and may encourage the Complainant to report the situation to the police, following one of the reporting options set out above.  A Complainant is not precluded from reporting to police if they have reported the Complaint to the College.</w:t>
      </w:r>
    </w:p>
    <w:p w14:paraId="4F73F265" w14:textId="77777777" w:rsidR="00BA0687" w:rsidRPr="004E1A90" w:rsidRDefault="00BA0687" w:rsidP="00BA0687">
      <w:pPr>
        <w:spacing w:before="100"/>
        <w:jc w:val="both"/>
        <w:rPr>
          <w:rFonts w:cs="Arial"/>
          <w:sz w:val="22"/>
          <w:szCs w:val="22"/>
        </w:rPr>
      </w:pPr>
      <w:r w:rsidRPr="004E1A90">
        <w:rPr>
          <w:rFonts w:cs="Arial"/>
          <w:sz w:val="22"/>
          <w:szCs w:val="22"/>
        </w:rPr>
        <w:t>If the Complainant, after initial consultation, wishes to proceed to a formal complaint of Sexual Misconduct under the Policy, the Campus Director may provide advice on the necessary elements for a Request for Formal Investigation.</w:t>
      </w:r>
    </w:p>
    <w:p w14:paraId="2E26E003" w14:textId="77777777" w:rsidR="00BA0687" w:rsidRPr="004E1A90" w:rsidRDefault="00BA0687" w:rsidP="00BA0687">
      <w:pPr>
        <w:spacing w:before="100"/>
        <w:jc w:val="both"/>
        <w:rPr>
          <w:rFonts w:cs="Arial"/>
          <w:b/>
          <w:sz w:val="22"/>
          <w:szCs w:val="22"/>
        </w:rPr>
      </w:pPr>
      <w:r w:rsidRPr="004E1A90">
        <w:rPr>
          <w:rFonts w:cs="Arial"/>
          <w:b/>
          <w:sz w:val="22"/>
          <w:szCs w:val="22"/>
        </w:rPr>
        <w:t>Informal Resolution</w:t>
      </w:r>
    </w:p>
    <w:p w14:paraId="246CAC55" w14:textId="77777777" w:rsidR="00BA0687" w:rsidRPr="004E1A90" w:rsidRDefault="00BA0687" w:rsidP="00BA0687">
      <w:pPr>
        <w:spacing w:before="100"/>
        <w:jc w:val="both"/>
        <w:rPr>
          <w:rFonts w:cs="Arial"/>
          <w:sz w:val="22"/>
          <w:szCs w:val="22"/>
        </w:rPr>
      </w:pPr>
      <w:r w:rsidRPr="004E1A90">
        <w:rPr>
          <w:rFonts w:cs="Arial"/>
          <w:sz w:val="22"/>
          <w:szCs w:val="22"/>
        </w:rPr>
        <w:t>If a Complainant wishes to pursue further actions after an initial consultation with the Campus Director and the Misconduct and/or harassment behaviors are subject to process under this policy, they may first seek Informal Resolution.  Informal Resolution is not mandatory and may not be appropriate for all manner of Sexual Misconduct.  The Complainant may choose to proceed immediately to Formal Resolution.</w:t>
      </w:r>
    </w:p>
    <w:p w14:paraId="781BF92A" w14:textId="77777777" w:rsidR="00BA0687" w:rsidRPr="004E1A90" w:rsidRDefault="00BA0687" w:rsidP="00BA0687">
      <w:pPr>
        <w:spacing w:before="100"/>
        <w:jc w:val="both"/>
        <w:rPr>
          <w:rFonts w:cs="Arial"/>
          <w:sz w:val="22"/>
          <w:szCs w:val="22"/>
        </w:rPr>
      </w:pPr>
      <w:r w:rsidRPr="004E1A90">
        <w:rPr>
          <w:rFonts w:cs="Arial"/>
          <w:sz w:val="22"/>
          <w:szCs w:val="22"/>
        </w:rPr>
        <w:t>If the behaviors are student-to-student and classroom based, the Complainant may request that the Instructor or Campus Director intervene to address the Misconduct or harassment behaviors and take action as appropriate to the situation.</w:t>
      </w:r>
    </w:p>
    <w:p w14:paraId="6432BA9D" w14:textId="77777777" w:rsidR="00BA0687" w:rsidRPr="004E1A90" w:rsidRDefault="00BA0687" w:rsidP="00BA0687">
      <w:pPr>
        <w:spacing w:before="100"/>
        <w:jc w:val="both"/>
        <w:rPr>
          <w:rFonts w:cs="Arial"/>
          <w:sz w:val="22"/>
          <w:szCs w:val="22"/>
        </w:rPr>
      </w:pPr>
      <w:r w:rsidRPr="004E1A90">
        <w:rPr>
          <w:rFonts w:cs="Arial"/>
          <w:sz w:val="22"/>
          <w:szCs w:val="22"/>
        </w:rPr>
        <w:t>Where Misconduct or harassment behaviors are not student-to-student/ classroom based or faculty intervention is not appropriate or possible, the Complainant may seek Informal Resolution through the Director, Compliance &amp; Regulatory Affairs.  When the Director, Compliance &amp; Regulatory Affairs   receives a verbal or written complaint of Sexual Misconduct, they will follow-up on such allegations in a timely manner including informing the Respondent of the Complaint and providing a copy of this Policy.  Such follow-up may involve attempting to facilitate a mutually agreed-to resolution between the Complainant and Respondent, applying appropriate College Policy or procedures, and/or taking appropriate preventative, disciplinary or remedial measures. Disciplinary actions may include but are not limited to:</w:t>
      </w:r>
    </w:p>
    <w:p w14:paraId="092E0AB4" w14:textId="77777777" w:rsidR="00BA0687" w:rsidRPr="004E1A90" w:rsidRDefault="00BA0687"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Warning or reprimand</w:t>
      </w:r>
    </w:p>
    <w:p w14:paraId="465D63EC" w14:textId="77777777" w:rsidR="00BA0687" w:rsidRPr="004E1A90" w:rsidRDefault="00BA0687"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Referral to educational or psychological services.</w:t>
      </w:r>
    </w:p>
    <w:p w14:paraId="07CF27FC" w14:textId="77777777" w:rsidR="00BA0687" w:rsidRPr="004E1A90" w:rsidRDefault="00BA0687"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lastRenderedPageBreak/>
        <w:t>Restricted/no access to specific areas of the College or to a specific campus</w:t>
      </w:r>
    </w:p>
    <w:p w14:paraId="313D9A75" w14:textId="77777777" w:rsidR="00BA0687" w:rsidRPr="004E1A90" w:rsidRDefault="00BA0687"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Suspension/expulsion from specific classes and/or from the College</w:t>
      </w:r>
    </w:p>
    <w:p w14:paraId="7F82A894" w14:textId="52958E9C" w:rsidR="00F908AB" w:rsidRPr="004E1A90" w:rsidRDefault="00F908AB" w:rsidP="00F908AB">
      <w:pPr>
        <w:spacing w:before="100"/>
        <w:jc w:val="both"/>
        <w:rPr>
          <w:rFonts w:cs="Arial"/>
          <w:sz w:val="22"/>
          <w:szCs w:val="22"/>
        </w:rPr>
      </w:pPr>
      <w:r w:rsidRPr="004E1A90">
        <w:rPr>
          <w:rFonts w:cs="Arial"/>
          <w:sz w:val="22"/>
          <w:szCs w:val="22"/>
        </w:rPr>
        <w:t>Where the complaint is against a Campus Director the request for Informal Resolution would be directed to the Director, Compliance &amp; Regulatory Affairs.  Where the complaint is against the Director, Compliance &amp; Regulatory Affairs the request for Informal Resolution would be directed to the Vice President.  Where the complaint is against the Vice President the request for Informal Resolution would be directed to the College President.  Where the complaint is against the College President the request for Informal Resolution would be directed to the CEO of BPP Education Group. Where such complaints involve a College employee, the Campus Director will consult with the Director, Compliance &amp; Regulatory Affairs.</w:t>
      </w:r>
    </w:p>
    <w:p w14:paraId="528A20EA" w14:textId="77777777" w:rsidR="00F908AB" w:rsidRPr="004E1A90" w:rsidRDefault="00F908AB" w:rsidP="00F908AB">
      <w:pPr>
        <w:spacing w:before="100"/>
        <w:jc w:val="both"/>
        <w:rPr>
          <w:rFonts w:cs="Arial"/>
          <w:sz w:val="22"/>
          <w:szCs w:val="22"/>
        </w:rPr>
      </w:pPr>
      <w:r w:rsidRPr="004E1A90">
        <w:rPr>
          <w:rFonts w:cs="Arial"/>
          <w:sz w:val="22"/>
          <w:szCs w:val="22"/>
        </w:rPr>
        <w:t>Where the Director, Compliance &amp; Regulatory Affairs determines that the Investigation of the allegations of Sexual Misconduct may result in serious consequences for the College, they will consult with the Vice President to determine if the complaint resolution process should move directly to a Formal Investigation.</w:t>
      </w:r>
    </w:p>
    <w:p w14:paraId="56210767" w14:textId="77777777" w:rsidR="00BA0687" w:rsidRPr="004E1A90" w:rsidRDefault="00BA0687" w:rsidP="00BA0687">
      <w:pPr>
        <w:spacing w:before="240"/>
        <w:rPr>
          <w:rFonts w:cs="Arial"/>
          <w:b/>
          <w:sz w:val="22"/>
          <w:szCs w:val="22"/>
        </w:rPr>
      </w:pPr>
      <w:r w:rsidRPr="004E1A90">
        <w:rPr>
          <w:rFonts w:cs="Arial"/>
          <w:b/>
          <w:sz w:val="22"/>
          <w:szCs w:val="22"/>
        </w:rPr>
        <w:t>Formal Investigation</w:t>
      </w:r>
    </w:p>
    <w:p w14:paraId="7E571BAA" w14:textId="242EF9CD" w:rsidR="00F908AB" w:rsidRPr="004E1A90" w:rsidRDefault="00F908AB" w:rsidP="00F908AB">
      <w:pPr>
        <w:spacing w:before="100"/>
        <w:jc w:val="both"/>
        <w:rPr>
          <w:rFonts w:cs="Arial"/>
          <w:sz w:val="22"/>
          <w:szCs w:val="22"/>
        </w:rPr>
      </w:pPr>
      <w:r w:rsidRPr="004E1A90">
        <w:rPr>
          <w:rFonts w:cs="Arial"/>
          <w:sz w:val="22"/>
          <w:szCs w:val="22"/>
        </w:rPr>
        <w:t>Where the Complainant wishes to pursue Formal Investigation and both Complainant and Respondent are students, the Complainant must submit a written and signed request for Formal Investigation, to the Campus Director.  Where the complaint involves a college employee as Complainant or Respondent, a written and signed request for Formal Investigation must be submitted to the Campus Director.  Where the complaint is against a Campus Director the request for Formal Investigation would be directed to the Director, Compliance &amp; Regulatory Affairs.  Where the complaint is against the Director, Compliance &amp; Regulatory Affairs   the request for Formal Investigation would be directed to the Vice President.  Where the complaint is against the Vice President the request for Formal Investigation would be directed to the College President.  Where the complaint is against the College President the request for Formal Investigation would be directed to the  CEO of BPP Education Group.</w:t>
      </w:r>
    </w:p>
    <w:p w14:paraId="62B434FE" w14:textId="77777777" w:rsidR="00BA0687" w:rsidRPr="004E1A90" w:rsidRDefault="00BA0687" w:rsidP="00BA0687">
      <w:pPr>
        <w:spacing w:before="100"/>
        <w:jc w:val="both"/>
        <w:rPr>
          <w:rFonts w:cs="Arial"/>
          <w:sz w:val="22"/>
          <w:szCs w:val="22"/>
        </w:rPr>
      </w:pPr>
      <w:r w:rsidRPr="004E1A90">
        <w:rPr>
          <w:rFonts w:cs="Arial"/>
          <w:sz w:val="22"/>
          <w:szCs w:val="22"/>
        </w:rPr>
        <w:t>Where the Complaint is against the Campus Director, Director, Compliance &amp; Regulatory Affairs   or Vice President, the Request for Formal Investigation will be submitted to the College President who will name a designate to fulfill the role of initiating an investigation as described below.</w:t>
      </w:r>
    </w:p>
    <w:p w14:paraId="3661D2C2" w14:textId="77777777" w:rsidR="00BA0687" w:rsidRPr="004E1A90" w:rsidRDefault="00BA0687" w:rsidP="009B3E64">
      <w:pPr>
        <w:pStyle w:val="ListParagraph"/>
        <w:numPr>
          <w:ilvl w:val="1"/>
          <w:numId w:val="65"/>
        </w:numPr>
        <w:overflowPunct/>
        <w:autoSpaceDE/>
        <w:autoSpaceDN/>
        <w:adjustRightInd/>
        <w:spacing w:before="40"/>
        <w:contextualSpacing w:val="0"/>
        <w:jc w:val="both"/>
        <w:textAlignment w:val="auto"/>
        <w:rPr>
          <w:rFonts w:cs="Arial"/>
          <w:sz w:val="22"/>
          <w:szCs w:val="22"/>
        </w:rPr>
      </w:pPr>
      <w:r w:rsidRPr="004E1A90">
        <w:rPr>
          <w:rFonts w:cs="Arial"/>
          <w:sz w:val="22"/>
          <w:szCs w:val="22"/>
        </w:rPr>
        <w:t xml:space="preserve">The Campus Director, Director, Compliance &amp; Regulatory Affairs or Vice President will review the merits of any complaint that falls under the provisions of this Policy to determine if falls under the provisions of this Policy and in doing so, will make arrangements for a Formal Investigation, including whether an Internal or External Investigator should be appointed.  </w:t>
      </w:r>
    </w:p>
    <w:p w14:paraId="61DF3830" w14:textId="77777777" w:rsidR="00BA0687" w:rsidRPr="004E1A90" w:rsidRDefault="00BA0687" w:rsidP="009B3E64">
      <w:pPr>
        <w:pStyle w:val="ListParagraph"/>
        <w:numPr>
          <w:ilvl w:val="1"/>
          <w:numId w:val="65"/>
        </w:numPr>
        <w:overflowPunct/>
        <w:autoSpaceDE/>
        <w:autoSpaceDN/>
        <w:adjustRightInd/>
        <w:spacing w:before="40"/>
        <w:contextualSpacing w:val="0"/>
        <w:jc w:val="both"/>
        <w:textAlignment w:val="auto"/>
        <w:rPr>
          <w:rFonts w:cs="Arial"/>
          <w:sz w:val="22"/>
          <w:szCs w:val="22"/>
        </w:rPr>
      </w:pPr>
      <w:r w:rsidRPr="004E1A90">
        <w:rPr>
          <w:rFonts w:cs="Arial"/>
          <w:sz w:val="22"/>
          <w:szCs w:val="22"/>
        </w:rPr>
        <w:t>Where the complaint moves to Formal Investigation under College Policy, an Investigator will be appointed.  Every effort will be made to do this within five (5) working days of the complaint being received by the Director, Compliance &amp; Regulatory Affairs  , Vice President or College President.</w:t>
      </w:r>
    </w:p>
    <w:p w14:paraId="4B7B6FDD" w14:textId="77777777" w:rsidR="00BA0687" w:rsidRPr="004E1A90" w:rsidRDefault="00BA0687" w:rsidP="00BA0687">
      <w:pPr>
        <w:spacing w:before="100"/>
        <w:jc w:val="both"/>
        <w:rPr>
          <w:rFonts w:cs="Arial"/>
          <w:sz w:val="22"/>
          <w:szCs w:val="22"/>
        </w:rPr>
      </w:pPr>
      <w:r w:rsidRPr="004E1A90">
        <w:rPr>
          <w:rFonts w:cs="Arial"/>
          <w:sz w:val="22"/>
          <w:szCs w:val="22"/>
        </w:rPr>
        <w:t>The appointed Investigator will ensure that both the Complainant and the Respondent are aware that a Formal Investigation has commenced, and that each has a copy of the Sexual Violence and Sexual Misconduct Policy.</w:t>
      </w:r>
    </w:p>
    <w:p w14:paraId="597F56BD" w14:textId="77777777" w:rsidR="00BA0687" w:rsidRPr="004E1A90" w:rsidRDefault="00BA0687" w:rsidP="00BA0687">
      <w:pPr>
        <w:spacing w:before="100"/>
        <w:jc w:val="both"/>
        <w:rPr>
          <w:rFonts w:cs="Arial"/>
          <w:sz w:val="22"/>
          <w:szCs w:val="22"/>
        </w:rPr>
      </w:pPr>
      <w:r w:rsidRPr="004E1A90">
        <w:rPr>
          <w:rFonts w:cs="Arial"/>
          <w:sz w:val="22"/>
          <w:szCs w:val="22"/>
        </w:rPr>
        <w:t>The Investigator will receive information from the Complainant, the Respondent, and any other individuals whom the Investigator believes may have information relevant to the complaint.</w:t>
      </w:r>
    </w:p>
    <w:p w14:paraId="052F6841" w14:textId="77777777" w:rsidR="00BA0687" w:rsidRPr="004E1A90" w:rsidRDefault="00BA0687" w:rsidP="00BA0687">
      <w:pPr>
        <w:spacing w:before="100"/>
        <w:jc w:val="both"/>
        <w:rPr>
          <w:rFonts w:cs="Arial"/>
          <w:sz w:val="22"/>
          <w:szCs w:val="22"/>
        </w:rPr>
      </w:pPr>
      <w:r w:rsidRPr="004E1A90">
        <w:rPr>
          <w:rFonts w:cs="Arial"/>
          <w:sz w:val="22"/>
          <w:szCs w:val="22"/>
        </w:rPr>
        <w:lastRenderedPageBreak/>
        <w:t>Information may be received through written documentation, and/or interviews.  The Investigator will ensure that both the Complainant and the Respondent are aware of the positions of the other, and of any allegations made against them, and are given a reasonable opportunity to respond.</w:t>
      </w:r>
    </w:p>
    <w:p w14:paraId="06BF460E" w14:textId="77777777" w:rsidR="00BA0687" w:rsidRPr="004E1A90" w:rsidRDefault="00BA0687" w:rsidP="00BA0687">
      <w:pPr>
        <w:spacing w:before="100"/>
        <w:jc w:val="both"/>
        <w:rPr>
          <w:rFonts w:cs="Arial"/>
          <w:sz w:val="22"/>
          <w:szCs w:val="22"/>
        </w:rPr>
      </w:pPr>
      <w:r w:rsidRPr="004E1A90">
        <w:rPr>
          <w:rFonts w:cs="Arial"/>
          <w:sz w:val="22"/>
          <w:szCs w:val="22"/>
        </w:rPr>
        <w:t>Where an Investigator conducts interviews, the Complainant and the Respondent may request that a support person be present.  This person will act as an observer/support and will not participate in the proceedings.  An interpreter for either or both the Complainant and Respondent (where either or both parties have English as a second language) may be provided by the Investigator.</w:t>
      </w:r>
    </w:p>
    <w:p w14:paraId="72EF42A7" w14:textId="77777777" w:rsidR="00BA0687" w:rsidRPr="004E1A90" w:rsidRDefault="00BA0687" w:rsidP="00BA0687">
      <w:pPr>
        <w:spacing w:before="100"/>
        <w:jc w:val="both"/>
        <w:rPr>
          <w:rFonts w:cs="Arial"/>
          <w:sz w:val="22"/>
          <w:szCs w:val="22"/>
        </w:rPr>
      </w:pPr>
      <w:r w:rsidRPr="004E1A90">
        <w:rPr>
          <w:rFonts w:cs="Arial"/>
          <w:sz w:val="22"/>
          <w:szCs w:val="22"/>
        </w:rPr>
        <w:t>After completion of the investigation, and within ten working days, the Investigator will complete a written report, including a copy of the written complaint and findings of fact, and submit the report to the College President.  The report will state a positive or null Finding of Misconduct/Harassment based on the balance of probabilities and may include recommendations for resolution of the complaint and/or for remedial or disciplinary action.</w:t>
      </w:r>
    </w:p>
    <w:p w14:paraId="5FDCEA04" w14:textId="77777777" w:rsidR="00BA0687" w:rsidRPr="004E1A90" w:rsidRDefault="00BA0687" w:rsidP="00BA0687">
      <w:pPr>
        <w:spacing w:before="100"/>
        <w:jc w:val="both"/>
        <w:rPr>
          <w:rFonts w:cs="Arial"/>
          <w:sz w:val="22"/>
          <w:szCs w:val="22"/>
        </w:rPr>
      </w:pPr>
      <w:r w:rsidRPr="004E1A90">
        <w:rPr>
          <w:rFonts w:cs="Arial"/>
          <w:sz w:val="22"/>
          <w:szCs w:val="22"/>
        </w:rPr>
        <w:t>The College reserves the right to initiate an independent investigation of Sexual Misconduct if sufficient cause has been demonstrated to warrant such action.</w:t>
      </w:r>
    </w:p>
    <w:p w14:paraId="390A8447" w14:textId="77777777" w:rsidR="00BA0687" w:rsidRPr="004E1A90" w:rsidRDefault="00BA0687" w:rsidP="00BA0687">
      <w:pPr>
        <w:spacing w:before="240"/>
        <w:rPr>
          <w:rFonts w:cs="Arial"/>
          <w:b/>
          <w:sz w:val="22"/>
          <w:szCs w:val="22"/>
        </w:rPr>
      </w:pPr>
      <w:r w:rsidRPr="004E1A90">
        <w:rPr>
          <w:rFonts w:cs="Arial"/>
          <w:b/>
          <w:sz w:val="22"/>
          <w:szCs w:val="22"/>
        </w:rPr>
        <w:t>Formal Decision</w:t>
      </w:r>
    </w:p>
    <w:p w14:paraId="6381760D" w14:textId="77777777" w:rsidR="00BA0687" w:rsidRPr="004E1A90" w:rsidRDefault="00BA0687" w:rsidP="00BA0687">
      <w:pPr>
        <w:spacing w:before="100"/>
        <w:jc w:val="both"/>
        <w:rPr>
          <w:rFonts w:cs="Arial"/>
          <w:sz w:val="22"/>
          <w:szCs w:val="22"/>
        </w:rPr>
      </w:pPr>
      <w:r w:rsidRPr="004E1A90">
        <w:rPr>
          <w:rFonts w:cs="Arial"/>
          <w:sz w:val="22"/>
          <w:szCs w:val="22"/>
        </w:rPr>
        <w:t>After reviewing the Report of the Investigator, the College President will make decision(s) on findings of Sexual Misconduct and on appropriate actions in the circumstances.</w:t>
      </w:r>
    </w:p>
    <w:p w14:paraId="789ABDE4" w14:textId="77777777" w:rsidR="00BA0687" w:rsidRPr="004E1A90" w:rsidRDefault="00BA0687" w:rsidP="00BA0687">
      <w:pPr>
        <w:spacing w:before="100"/>
        <w:jc w:val="both"/>
        <w:rPr>
          <w:rFonts w:cs="Arial"/>
          <w:sz w:val="22"/>
          <w:szCs w:val="22"/>
        </w:rPr>
      </w:pPr>
      <w:r w:rsidRPr="004E1A90">
        <w:rPr>
          <w:rFonts w:cs="Arial"/>
          <w:sz w:val="22"/>
          <w:szCs w:val="22"/>
        </w:rPr>
        <w:t>The President's decision will be rendered, in writing, to the Complainant and Respondent as soon as possible but in any case, within ten (10) working days of the receipt of the report of the Investigation.  The President will provide a summary of the findings of the Investigator with their decision to the Complainant and the Respondent.</w:t>
      </w:r>
    </w:p>
    <w:p w14:paraId="6373C69E" w14:textId="77777777" w:rsidR="00BA0687" w:rsidRPr="004E1A90" w:rsidRDefault="00BA0687" w:rsidP="00BA0687">
      <w:pPr>
        <w:spacing w:before="100"/>
        <w:jc w:val="both"/>
        <w:rPr>
          <w:rFonts w:cs="Arial"/>
          <w:sz w:val="22"/>
          <w:szCs w:val="22"/>
        </w:rPr>
      </w:pPr>
      <w:r w:rsidRPr="004E1A90">
        <w:rPr>
          <w:rFonts w:cs="Arial"/>
          <w:sz w:val="22"/>
          <w:szCs w:val="22"/>
        </w:rPr>
        <w:t>Where the President finds that Sexual Misconduct has occurred, disciplinary decisions may include, but are not limited to:</w:t>
      </w:r>
    </w:p>
    <w:p w14:paraId="6B977FBA" w14:textId="77777777" w:rsidR="00BA0687" w:rsidRPr="004E1A90" w:rsidRDefault="00BA0687" w:rsidP="009B3E64">
      <w:pPr>
        <w:pStyle w:val="ListParagraph"/>
        <w:numPr>
          <w:ilvl w:val="0"/>
          <w:numId w:val="66"/>
        </w:numPr>
        <w:overflowPunct/>
        <w:autoSpaceDE/>
        <w:autoSpaceDN/>
        <w:adjustRightInd/>
        <w:spacing w:before="40"/>
        <w:jc w:val="both"/>
        <w:textAlignment w:val="auto"/>
        <w:rPr>
          <w:rFonts w:cs="Arial"/>
          <w:sz w:val="22"/>
          <w:szCs w:val="22"/>
        </w:rPr>
      </w:pPr>
      <w:r w:rsidRPr="004E1A90">
        <w:rPr>
          <w:rFonts w:cs="Arial"/>
          <w:sz w:val="22"/>
          <w:szCs w:val="22"/>
        </w:rPr>
        <w:t>Warning or reprimand</w:t>
      </w:r>
    </w:p>
    <w:p w14:paraId="2E0BE4BA" w14:textId="77777777" w:rsidR="00BA0687" w:rsidRPr="004E1A90" w:rsidRDefault="00BA0687" w:rsidP="009B3E64">
      <w:pPr>
        <w:pStyle w:val="ListParagraph"/>
        <w:numPr>
          <w:ilvl w:val="0"/>
          <w:numId w:val="66"/>
        </w:numPr>
        <w:overflowPunct/>
        <w:autoSpaceDE/>
        <w:autoSpaceDN/>
        <w:adjustRightInd/>
        <w:spacing w:before="40"/>
        <w:jc w:val="both"/>
        <w:textAlignment w:val="auto"/>
        <w:rPr>
          <w:rFonts w:cs="Arial"/>
          <w:sz w:val="22"/>
          <w:szCs w:val="22"/>
        </w:rPr>
      </w:pPr>
      <w:r w:rsidRPr="004E1A90">
        <w:rPr>
          <w:rFonts w:cs="Arial"/>
          <w:sz w:val="22"/>
          <w:szCs w:val="22"/>
        </w:rPr>
        <w:t>Referral to educational or psychological services</w:t>
      </w:r>
    </w:p>
    <w:p w14:paraId="19528B9D" w14:textId="77777777" w:rsidR="00BA0687" w:rsidRPr="004E1A90" w:rsidRDefault="00BA0687" w:rsidP="009B3E64">
      <w:pPr>
        <w:pStyle w:val="ListParagraph"/>
        <w:numPr>
          <w:ilvl w:val="0"/>
          <w:numId w:val="66"/>
        </w:numPr>
        <w:overflowPunct/>
        <w:autoSpaceDE/>
        <w:autoSpaceDN/>
        <w:adjustRightInd/>
        <w:spacing w:before="40"/>
        <w:jc w:val="both"/>
        <w:textAlignment w:val="auto"/>
        <w:rPr>
          <w:rFonts w:cs="Arial"/>
          <w:sz w:val="22"/>
          <w:szCs w:val="22"/>
        </w:rPr>
      </w:pPr>
      <w:r w:rsidRPr="004E1A90">
        <w:rPr>
          <w:rFonts w:cs="Arial"/>
          <w:sz w:val="22"/>
          <w:szCs w:val="22"/>
        </w:rPr>
        <w:t>Restricted/no access to specific areas of the College or to a specific campus</w:t>
      </w:r>
    </w:p>
    <w:p w14:paraId="0EC2C9EC" w14:textId="77777777" w:rsidR="00BA0687" w:rsidRPr="004E1A90" w:rsidRDefault="00BA0687" w:rsidP="009B3E64">
      <w:pPr>
        <w:pStyle w:val="ListParagraph"/>
        <w:numPr>
          <w:ilvl w:val="0"/>
          <w:numId w:val="66"/>
        </w:numPr>
        <w:overflowPunct/>
        <w:autoSpaceDE/>
        <w:autoSpaceDN/>
        <w:adjustRightInd/>
        <w:spacing w:before="40"/>
        <w:jc w:val="both"/>
        <w:textAlignment w:val="auto"/>
        <w:rPr>
          <w:rFonts w:cs="Arial"/>
          <w:sz w:val="22"/>
          <w:szCs w:val="22"/>
        </w:rPr>
      </w:pPr>
      <w:r w:rsidRPr="004E1A90">
        <w:rPr>
          <w:rFonts w:cs="Arial"/>
          <w:sz w:val="22"/>
          <w:szCs w:val="22"/>
        </w:rPr>
        <w:t>Suspension/expulsion from specific classes and/or from the College</w:t>
      </w:r>
    </w:p>
    <w:p w14:paraId="61C92BF0" w14:textId="77777777" w:rsidR="00BA0687" w:rsidRPr="004E1A90" w:rsidRDefault="00BA0687" w:rsidP="009B3E64">
      <w:pPr>
        <w:pStyle w:val="ListParagraph"/>
        <w:numPr>
          <w:ilvl w:val="0"/>
          <w:numId w:val="66"/>
        </w:numPr>
        <w:overflowPunct/>
        <w:autoSpaceDE/>
        <w:autoSpaceDN/>
        <w:adjustRightInd/>
        <w:spacing w:before="40"/>
        <w:jc w:val="both"/>
        <w:textAlignment w:val="auto"/>
        <w:rPr>
          <w:rFonts w:cs="Arial"/>
          <w:sz w:val="22"/>
          <w:szCs w:val="22"/>
        </w:rPr>
      </w:pPr>
      <w:r w:rsidRPr="004E1A90">
        <w:rPr>
          <w:rFonts w:cs="Arial"/>
          <w:sz w:val="22"/>
          <w:szCs w:val="22"/>
        </w:rPr>
        <w:t>Disciplinary action up to, and including, termination of employment</w:t>
      </w:r>
    </w:p>
    <w:p w14:paraId="7DA781C8" w14:textId="77777777" w:rsidR="00BA0687" w:rsidRPr="004E1A90" w:rsidRDefault="00BA0687" w:rsidP="00BA0687">
      <w:pPr>
        <w:spacing w:before="100"/>
        <w:jc w:val="both"/>
        <w:rPr>
          <w:rFonts w:cs="Arial"/>
          <w:sz w:val="22"/>
          <w:szCs w:val="22"/>
        </w:rPr>
      </w:pPr>
      <w:r w:rsidRPr="004E1A90">
        <w:rPr>
          <w:rFonts w:cs="Arial"/>
          <w:sz w:val="22"/>
          <w:szCs w:val="22"/>
        </w:rPr>
        <w:t>Where the President finds that Sexual Misconduct has occurred, the College will endeavor to protect the Complainant from any subsequent harassment, discrimination or reprisal, within the College's jurisdiction.</w:t>
      </w:r>
    </w:p>
    <w:p w14:paraId="1E2ACF91" w14:textId="77777777" w:rsidR="00BA0687" w:rsidRPr="004E1A90" w:rsidRDefault="00BA0687" w:rsidP="00BA0687">
      <w:pPr>
        <w:spacing w:before="100"/>
        <w:jc w:val="both"/>
        <w:rPr>
          <w:rFonts w:cs="Arial"/>
          <w:sz w:val="22"/>
          <w:szCs w:val="22"/>
        </w:rPr>
      </w:pPr>
      <w:r w:rsidRPr="004E1A90">
        <w:rPr>
          <w:rFonts w:cs="Arial"/>
          <w:sz w:val="22"/>
          <w:szCs w:val="22"/>
        </w:rPr>
        <w:t>Where the President finds that the complaint was frivolous, vexatious or vindictive in nature, they may take appropriate disciplinary action against the Complainant.</w:t>
      </w:r>
    </w:p>
    <w:p w14:paraId="6B69B588" w14:textId="77777777" w:rsidR="00BA0687" w:rsidRPr="004E1A90" w:rsidRDefault="00BA0687" w:rsidP="00BA0687">
      <w:pPr>
        <w:spacing w:before="100"/>
        <w:jc w:val="both"/>
        <w:rPr>
          <w:rFonts w:cs="Arial"/>
          <w:sz w:val="22"/>
          <w:szCs w:val="22"/>
        </w:rPr>
      </w:pPr>
      <w:r w:rsidRPr="004E1A90">
        <w:rPr>
          <w:rFonts w:cs="Arial"/>
          <w:sz w:val="22"/>
          <w:szCs w:val="22"/>
        </w:rPr>
        <w:t>A copy of the Investigative Report and the President's decisions will be placed in a confidential file maintained by the Office of the President for a period of five years.</w:t>
      </w:r>
    </w:p>
    <w:p w14:paraId="516603AA" w14:textId="1A7E5541" w:rsidR="00BA0687" w:rsidRPr="004E1A90" w:rsidRDefault="00BA0687" w:rsidP="00BA0687">
      <w:pPr>
        <w:spacing w:before="100"/>
        <w:jc w:val="both"/>
        <w:rPr>
          <w:rFonts w:cs="Arial"/>
          <w:sz w:val="22"/>
          <w:szCs w:val="22"/>
        </w:rPr>
      </w:pPr>
      <w:r w:rsidRPr="004E1A90">
        <w:rPr>
          <w:rFonts w:cs="Arial"/>
          <w:sz w:val="22"/>
          <w:szCs w:val="22"/>
        </w:rPr>
        <w:t>In addition to disciplinary outcomes the President may require further action including workshops and/or mediation for the employees/students in the learning or workplace environment affected by the complaint and/or investigation, changes to college practices/procedures that may be deemed to be discriminatory, or other proactive steps to ameliorate existing conditions.</w:t>
      </w:r>
    </w:p>
    <w:p w14:paraId="51A761E8" w14:textId="77777777" w:rsidR="00BA0687" w:rsidRPr="004E1A90" w:rsidRDefault="00BA0687" w:rsidP="00BA0687">
      <w:pPr>
        <w:spacing w:before="240"/>
        <w:rPr>
          <w:rFonts w:cs="Arial"/>
          <w:b/>
          <w:sz w:val="22"/>
          <w:szCs w:val="22"/>
        </w:rPr>
      </w:pPr>
      <w:r w:rsidRPr="004E1A90">
        <w:rPr>
          <w:rFonts w:cs="Arial"/>
          <w:b/>
          <w:sz w:val="22"/>
          <w:szCs w:val="22"/>
        </w:rPr>
        <w:t>Appeal</w:t>
      </w:r>
    </w:p>
    <w:p w14:paraId="2C571BC1" w14:textId="77777777" w:rsidR="00F908AB" w:rsidRPr="004E1A90" w:rsidRDefault="00F908AB" w:rsidP="00F908AB">
      <w:pPr>
        <w:spacing w:before="100"/>
        <w:jc w:val="both"/>
        <w:rPr>
          <w:rFonts w:cs="Arial"/>
          <w:sz w:val="22"/>
          <w:szCs w:val="22"/>
        </w:rPr>
      </w:pPr>
      <w:r w:rsidRPr="004E1A90">
        <w:rPr>
          <w:rFonts w:cs="Arial"/>
          <w:sz w:val="22"/>
          <w:szCs w:val="22"/>
        </w:rPr>
        <w:t xml:space="preserve">If the Complainant or Respondent feels that an appropriate process was not followed or that this Policy was incorrectly applied, they may appeal the decisions of the College President to the  CEO of BPP Education Group.  The appeal must be submitted in writing </w:t>
      </w:r>
      <w:r w:rsidRPr="004E1A90">
        <w:rPr>
          <w:rFonts w:cs="Arial"/>
          <w:sz w:val="22"/>
          <w:szCs w:val="22"/>
        </w:rPr>
        <w:lastRenderedPageBreak/>
        <w:t>within ten (10) days of the decision being received by the Complainant/Respondent and must provide specific grounds for the appeal, describing how the Policy was incorrectly applied and/or due process was not followed.  The appeal will deal with appropriateness of process or disciplinary decisions and will not reconsider the original complaint.</w:t>
      </w:r>
    </w:p>
    <w:p w14:paraId="193938B0" w14:textId="77777777" w:rsidR="00BA0687" w:rsidRPr="004E1A90" w:rsidRDefault="00BA0687" w:rsidP="00BA0687">
      <w:pPr>
        <w:spacing w:before="100"/>
        <w:jc w:val="both"/>
        <w:rPr>
          <w:rFonts w:cs="Arial"/>
          <w:sz w:val="22"/>
          <w:szCs w:val="22"/>
        </w:rPr>
      </w:pPr>
      <w:r w:rsidRPr="004E1A90">
        <w:rPr>
          <w:rFonts w:cs="Arial"/>
          <w:sz w:val="22"/>
          <w:szCs w:val="22"/>
        </w:rPr>
        <w:t>If the College President's decision results in disciplinary action against a College employee, that employee shall have access to appropriate College appeal processes.</w:t>
      </w:r>
    </w:p>
    <w:p w14:paraId="43408111" w14:textId="77777777" w:rsidR="00BA0687" w:rsidRPr="004E1A90" w:rsidRDefault="00BA0687" w:rsidP="00BA0687">
      <w:pPr>
        <w:spacing w:before="100"/>
        <w:jc w:val="both"/>
        <w:rPr>
          <w:rFonts w:cs="Arial"/>
          <w:b/>
          <w:sz w:val="22"/>
          <w:szCs w:val="22"/>
        </w:rPr>
      </w:pPr>
      <w:r w:rsidRPr="004E1A90">
        <w:rPr>
          <w:rFonts w:cs="Arial"/>
          <w:b/>
          <w:sz w:val="22"/>
          <w:szCs w:val="22"/>
        </w:rPr>
        <w:t>Training and Education</w:t>
      </w:r>
    </w:p>
    <w:p w14:paraId="1CA44DCF" w14:textId="77777777" w:rsidR="00BA0687" w:rsidRPr="004E1A90" w:rsidRDefault="00BA0687" w:rsidP="00BA0687">
      <w:pPr>
        <w:spacing w:before="100"/>
        <w:jc w:val="both"/>
        <w:rPr>
          <w:rFonts w:cs="Arial"/>
          <w:sz w:val="22"/>
          <w:szCs w:val="22"/>
        </w:rPr>
      </w:pPr>
      <w:r w:rsidRPr="004E1A90">
        <w:rPr>
          <w:rFonts w:cs="Arial"/>
          <w:sz w:val="22"/>
          <w:szCs w:val="22"/>
        </w:rPr>
        <w:t>The College will ensure that Sexual Misconduct education and training, including prevention, responding to disclosures, bystander intervention and making effective referrals to local community-based response services, is provided to Campus Directors, Director, Compliance &amp; Regulatory Affairs, the Vice President, the College President, appointed Investigators and all potential first responders.</w:t>
      </w:r>
    </w:p>
    <w:p w14:paraId="6649AF80" w14:textId="77777777" w:rsidR="00BA0687" w:rsidRPr="004E1A90" w:rsidRDefault="00BA0687" w:rsidP="00BA0687">
      <w:pPr>
        <w:rPr>
          <w:rFonts w:cs="Arial"/>
          <w:sz w:val="22"/>
          <w:szCs w:val="22"/>
        </w:rPr>
      </w:pPr>
      <w:r w:rsidRPr="004E1A90">
        <w:rPr>
          <w:rFonts w:cs="Arial"/>
          <w:sz w:val="22"/>
          <w:szCs w:val="22"/>
        </w:rPr>
        <w:t>The College will initiate and maintain a program to ensure that members of the College community are made aware of this Policy, are educated on the scope of Sexual Misconduct and that information and materials regarding sexual health, safety and community-based resources are displayed and made readily available to members of the campus community.</w:t>
      </w:r>
    </w:p>
    <w:p w14:paraId="7D1E35B0" w14:textId="77777777" w:rsidR="00BA0687" w:rsidRPr="004E1A90" w:rsidRDefault="00BA0687" w:rsidP="00890F63">
      <w:pPr>
        <w:spacing w:before="100"/>
        <w:jc w:val="both"/>
        <w:rPr>
          <w:rFonts w:cs="Arial"/>
          <w:sz w:val="22"/>
          <w:szCs w:val="22"/>
        </w:rPr>
      </w:pPr>
    </w:p>
    <w:p w14:paraId="32BD22CE" w14:textId="0A1BFA00" w:rsidR="0082713B" w:rsidRPr="004E1A90" w:rsidRDefault="0082713B" w:rsidP="00DE4194">
      <w:pPr>
        <w:pStyle w:val="Heading1"/>
        <w:rPr>
          <w:rFonts w:ascii="Arial" w:hAnsi="Arial" w:cs="Arial"/>
          <w:sz w:val="22"/>
        </w:rPr>
      </w:pPr>
      <w:bookmarkStart w:id="158" w:name="_heading=h.2dlolyb" w:colFirst="0" w:colLast="0"/>
      <w:bookmarkStart w:id="159" w:name="_heading=h.sqyw64" w:colFirst="0" w:colLast="0"/>
      <w:bookmarkStart w:id="160" w:name="_Toc141951504"/>
      <w:bookmarkStart w:id="161" w:name="_Toc168487438"/>
      <w:bookmarkStart w:id="162" w:name="_Toc216171398"/>
      <w:bookmarkEnd w:id="158"/>
      <w:bookmarkEnd w:id="159"/>
      <w:r w:rsidRPr="004E1A90">
        <w:rPr>
          <w:rFonts w:ascii="Arial" w:hAnsi="Arial" w:cs="Arial"/>
          <w:sz w:val="22"/>
        </w:rPr>
        <w:t>Withdrawal</w:t>
      </w:r>
      <w:bookmarkEnd w:id="160"/>
      <w:bookmarkEnd w:id="161"/>
      <w:bookmarkEnd w:id="162"/>
      <w:r w:rsidRPr="004E1A90">
        <w:rPr>
          <w:rFonts w:ascii="Arial" w:hAnsi="Arial" w:cs="Arial"/>
          <w:sz w:val="22"/>
        </w:rPr>
        <w:t xml:space="preserve"> </w:t>
      </w:r>
    </w:p>
    <w:p w14:paraId="3241A92E" w14:textId="77777777" w:rsidR="002604CF" w:rsidRPr="004E1A90" w:rsidRDefault="002604CF" w:rsidP="002604CF">
      <w:pPr>
        <w:rPr>
          <w:rFonts w:cs="Arial"/>
          <w:sz w:val="22"/>
          <w:szCs w:val="22"/>
        </w:rPr>
      </w:pPr>
    </w:p>
    <w:p w14:paraId="1CED1706" w14:textId="77777777" w:rsidR="0082713B" w:rsidRPr="004E1A90" w:rsidRDefault="0082713B" w:rsidP="0082713B">
      <w:pPr>
        <w:pBdr>
          <w:top w:val="nil"/>
          <w:left w:val="nil"/>
          <w:bottom w:val="nil"/>
          <w:right w:val="nil"/>
          <w:between w:val="nil"/>
        </w:pBdr>
        <w:spacing w:before="100"/>
        <w:ind w:left="900" w:hanging="360"/>
        <w:rPr>
          <w:rFonts w:cs="Arial"/>
          <w:color w:val="000000"/>
          <w:sz w:val="22"/>
          <w:szCs w:val="22"/>
        </w:rPr>
      </w:pPr>
      <w:r w:rsidRPr="004E1A90">
        <w:rPr>
          <w:rFonts w:cs="Arial"/>
          <w:color w:val="000000"/>
          <w:sz w:val="22"/>
          <w:szCs w:val="22"/>
        </w:rPr>
        <w:t xml:space="preserve">If a student chooses to voluntarily withdraw from a program </w:t>
      </w:r>
    </w:p>
    <w:p w14:paraId="4E990C85" w14:textId="3C14EB55" w:rsidR="0082713B" w:rsidRPr="004E1A90" w:rsidRDefault="0082713B" w:rsidP="009B3E64">
      <w:pPr>
        <w:numPr>
          <w:ilvl w:val="1"/>
          <w:numId w:val="24"/>
        </w:numPr>
        <w:pBdr>
          <w:top w:val="nil"/>
          <w:left w:val="nil"/>
          <w:bottom w:val="nil"/>
          <w:right w:val="nil"/>
          <w:between w:val="nil"/>
        </w:pBdr>
        <w:spacing w:before="40"/>
        <w:ind w:left="720"/>
        <w:rPr>
          <w:rFonts w:cs="Arial"/>
          <w:color w:val="000000"/>
          <w:sz w:val="22"/>
          <w:szCs w:val="22"/>
        </w:rPr>
      </w:pPr>
      <w:r w:rsidRPr="004E1A90">
        <w:rPr>
          <w:rFonts w:cs="Arial"/>
          <w:color w:val="000000"/>
          <w:sz w:val="22"/>
          <w:szCs w:val="22"/>
        </w:rPr>
        <w:t xml:space="preserve">it must be in writing and given to the </w:t>
      </w:r>
      <w:r w:rsidR="00BF22BE" w:rsidRPr="004E1A90">
        <w:rPr>
          <w:rFonts w:cs="Arial"/>
          <w:color w:val="000000"/>
          <w:sz w:val="22"/>
          <w:szCs w:val="22"/>
        </w:rPr>
        <w:t xml:space="preserve">Campus </w:t>
      </w:r>
      <w:r w:rsidRPr="004E1A90">
        <w:rPr>
          <w:rFonts w:cs="Arial"/>
          <w:color w:val="000000"/>
          <w:sz w:val="22"/>
          <w:szCs w:val="22"/>
        </w:rPr>
        <w:t>Director stating the reason for withdrawal (e.g., financial, personal problems).</w:t>
      </w:r>
    </w:p>
    <w:p w14:paraId="60822983" w14:textId="77777777" w:rsidR="0082713B" w:rsidRPr="004E1A90" w:rsidRDefault="0082713B" w:rsidP="009B3E64">
      <w:pPr>
        <w:numPr>
          <w:ilvl w:val="1"/>
          <w:numId w:val="24"/>
        </w:numPr>
        <w:pBdr>
          <w:top w:val="nil"/>
          <w:left w:val="nil"/>
          <w:bottom w:val="nil"/>
          <w:right w:val="nil"/>
          <w:between w:val="nil"/>
        </w:pBdr>
        <w:spacing w:before="40"/>
        <w:ind w:left="720"/>
        <w:rPr>
          <w:rFonts w:cs="Arial"/>
          <w:color w:val="000000"/>
          <w:sz w:val="22"/>
          <w:szCs w:val="22"/>
        </w:rPr>
      </w:pPr>
      <w:r w:rsidRPr="004E1A90">
        <w:rPr>
          <w:rFonts w:cs="Arial"/>
          <w:color w:val="000000"/>
          <w:sz w:val="22"/>
          <w:szCs w:val="22"/>
        </w:rPr>
        <w:t>a meeting with the Director will be arranged to discuss possible solutions to enable the student to stay in the program or to discuss the results of this decision if the withdrawal takes place.</w:t>
      </w:r>
    </w:p>
    <w:p w14:paraId="7C7F6AFE" w14:textId="1DFBC94D" w:rsidR="0082713B" w:rsidRPr="004E1A90" w:rsidRDefault="0082713B" w:rsidP="009B3E64">
      <w:pPr>
        <w:numPr>
          <w:ilvl w:val="1"/>
          <w:numId w:val="24"/>
        </w:numPr>
        <w:pBdr>
          <w:top w:val="nil"/>
          <w:left w:val="nil"/>
          <w:bottom w:val="nil"/>
          <w:right w:val="nil"/>
          <w:between w:val="nil"/>
        </w:pBdr>
        <w:spacing w:before="40"/>
        <w:ind w:left="720"/>
        <w:rPr>
          <w:rFonts w:cs="Arial"/>
          <w:color w:val="000000"/>
          <w:sz w:val="22"/>
          <w:szCs w:val="22"/>
        </w:rPr>
      </w:pPr>
      <w:r w:rsidRPr="004E1A90">
        <w:rPr>
          <w:rFonts w:cs="Arial"/>
          <w:color w:val="000000"/>
          <w:sz w:val="22"/>
          <w:szCs w:val="22"/>
        </w:rPr>
        <w:t xml:space="preserve">a </w:t>
      </w:r>
      <w:r w:rsidR="000E6657" w:rsidRPr="004E1A90">
        <w:rPr>
          <w:rFonts w:cs="Arial"/>
          <w:color w:val="000000"/>
          <w:sz w:val="22"/>
          <w:szCs w:val="22"/>
        </w:rPr>
        <w:t>Contractual Change</w:t>
      </w:r>
      <w:r w:rsidRPr="004E1A90">
        <w:rPr>
          <w:rFonts w:cs="Arial"/>
          <w:color w:val="000000"/>
          <w:sz w:val="22"/>
          <w:szCs w:val="22"/>
        </w:rPr>
        <w:t xml:space="preserve"> Notification will be filled out stating the last date of attendance and an Exit interview with the ESS will be arranged (if </w:t>
      </w:r>
      <w:r w:rsidR="00D02D41" w:rsidRPr="004E1A90">
        <w:rPr>
          <w:rFonts w:cs="Arial"/>
          <w:color w:val="000000"/>
          <w:sz w:val="22"/>
          <w:szCs w:val="22"/>
        </w:rPr>
        <w:t>necessary, student</w:t>
      </w:r>
      <w:r w:rsidRPr="004E1A90">
        <w:rPr>
          <w:rFonts w:cs="Arial"/>
          <w:color w:val="000000"/>
          <w:sz w:val="22"/>
          <w:szCs w:val="22"/>
        </w:rPr>
        <w:t xml:space="preserve"> loan repayment procedures will be given).</w:t>
      </w:r>
    </w:p>
    <w:p w14:paraId="3F387B66" w14:textId="77777777" w:rsidR="0082713B" w:rsidRPr="004E1A90" w:rsidRDefault="0082713B" w:rsidP="009B3E64">
      <w:pPr>
        <w:numPr>
          <w:ilvl w:val="1"/>
          <w:numId w:val="24"/>
        </w:numPr>
        <w:pBdr>
          <w:top w:val="nil"/>
          <w:left w:val="nil"/>
          <w:bottom w:val="nil"/>
          <w:right w:val="nil"/>
          <w:between w:val="nil"/>
        </w:pBdr>
        <w:spacing w:before="40"/>
        <w:ind w:left="720"/>
        <w:rPr>
          <w:rFonts w:cs="Arial"/>
          <w:color w:val="000000"/>
          <w:sz w:val="22"/>
          <w:szCs w:val="22"/>
        </w:rPr>
      </w:pPr>
      <w:r w:rsidRPr="004E1A90">
        <w:rPr>
          <w:rFonts w:cs="Arial"/>
          <w:color w:val="000000"/>
          <w:sz w:val="22"/>
          <w:szCs w:val="22"/>
        </w:rPr>
        <w:t>a final account balance will be given within the week and payment plans put into place if necessary.</w:t>
      </w:r>
    </w:p>
    <w:p w14:paraId="05EBBE99" w14:textId="77777777" w:rsidR="00BA0687" w:rsidRPr="004E1A90" w:rsidRDefault="00BA0687" w:rsidP="00BA0687">
      <w:pPr>
        <w:pBdr>
          <w:top w:val="nil"/>
          <w:left w:val="nil"/>
          <w:bottom w:val="nil"/>
          <w:right w:val="nil"/>
          <w:between w:val="nil"/>
        </w:pBdr>
        <w:spacing w:before="100"/>
        <w:rPr>
          <w:rFonts w:cs="Arial"/>
          <w:color w:val="000000"/>
          <w:sz w:val="22"/>
          <w:szCs w:val="22"/>
        </w:rPr>
      </w:pPr>
    </w:p>
    <w:p w14:paraId="74E2CBE6" w14:textId="1B1B6B30" w:rsidR="0082713B" w:rsidRPr="004E1A90" w:rsidRDefault="0082713B" w:rsidP="006B3D37">
      <w:pPr>
        <w:pBdr>
          <w:top w:val="nil"/>
          <w:left w:val="nil"/>
          <w:bottom w:val="nil"/>
          <w:right w:val="nil"/>
          <w:between w:val="nil"/>
        </w:pBdr>
        <w:spacing w:before="100"/>
        <w:rPr>
          <w:rFonts w:cs="Arial"/>
          <w:color w:val="000000"/>
          <w:sz w:val="22"/>
          <w:szCs w:val="22"/>
        </w:rPr>
      </w:pPr>
      <w:r w:rsidRPr="004E1A90">
        <w:rPr>
          <w:rFonts w:cs="Arial"/>
          <w:color w:val="000000"/>
          <w:sz w:val="22"/>
          <w:szCs w:val="22"/>
        </w:rPr>
        <w:t>The process of withdrawal involves the following:</w:t>
      </w:r>
    </w:p>
    <w:p w14:paraId="3BB51A36" w14:textId="77777777" w:rsidR="0082713B" w:rsidRPr="004E1A90" w:rsidRDefault="0082713B" w:rsidP="009B3E64">
      <w:pPr>
        <w:numPr>
          <w:ilvl w:val="1"/>
          <w:numId w:val="24"/>
        </w:numPr>
        <w:pBdr>
          <w:top w:val="nil"/>
          <w:left w:val="nil"/>
          <w:bottom w:val="nil"/>
          <w:right w:val="nil"/>
          <w:between w:val="nil"/>
        </w:pBdr>
        <w:spacing w:before="40"/>
        <w:ind w:left="720"/>
        <w:rPr>
          <w:rFonts w:cs="Arial"/>
          <w:color w:val="000000"/>
          <w:sz w:val="22"/>
          <w:szCs w:val="22"/>
        </w:rPr>
      </w:pPr>
      <w:r w:rsidRPr="004E1A90">
        <w:rPr>
          <w:rFonts w:cs="Arial"/>
          <w:color w:val="000000"/>
          <w:sz w:val="22"/>
          <w:szCs w:val="22"/>
        </w:rPr>
        <w:t>Calculation of charges as per the tuition fees and refund policy section as stated on page 3 of the student enrolment contract.</w:t>
      </w:r>
    </w:p>
    <w:p w14:paraId="2DBB5393" w14:textId="77777777" w:rsidR="0082713B" w:rsidRPr="004E1A90" w:rsidRDefault="0082713B" w:rsidP="009B3E64">
      <w:pPr>
        <w:numPr>
          <w:ilvl w:val="1"/>
          <w:numId w:val="24"/>
        </w:numPr>
        <w:pBdr>
          <w:top w:val="nil"/>
          <w:left w:val="nil"/>
          <w:bottom w:val="nil"/>
          <w:right w:val="nil"/>
          <w:between w:val="nil"/>
        </w:pBdr>
        <w:spacing w:before="40"/>
        <w:ind w:left="720"/>
        <w:rPr>
          <w:rFonts w:cs="Arial"/>
          <w:color w:val="000000"/>
          <w:sz w:val="22"/>
          <w:szCs w:val="22"/>
        </w:rPr>
      </w:pPr>
      <w:r w:rsidRPr="004E1A90">
        <w:rPr>
          <w:rFonts w:cs="Arial"/>
          <w:color w:val="000000"/>
          <w:sz w:val="22"/>
          <w:szCs w:val="22"/>
        </w:rPr>
        <w:t>Notification to Student Services (both Canada Student Loan and StudentAid BC) that the student has withdrawn.</w:t>
      </w:r>
    </w:p>
    <w:p w14:paraId="0681EC99" w14:textId="613DD08E" w:rsidR="0082713B" w:rsidRPr="004E1A90" w:rsidRDefault="0082713B" w:rsidP="009B3E64">
      <w:pPr>
        <w:numPr>
          <w:ilvl w:val="1"/>
          <w:numId w:val="24"/>
        </w:numPr>
        <w:pBdr>
          <w:top w:val="nil"/>
          <w:left w:val="nil"/>
          <w:bottom w:val="nil"/>
          <w:right w:val="nil"/>
          <w:between w:val="nil"/>
        </w:pBdr>
        <w:spacing w:before="40"/>
        <w:ind w:left="720"/>
        <w:rPr>
          <w:rFonts w:cs="Arial"/>
          <w:color w:val="000000"/>
          <w:sz w:val="22"/>
          <w:szCs w:val="22"/>
        </w:rPr>
      </w:pPr>
      <w:r w:rsidRPr="004E1A90">
        <w:rPr>
          <w:rFonts w:cs="Arial"/>
          <w:color w:val="000000"/>
          <w:sz w:val="22"/>
          <w:szCs w:val="22"/>
        </w:rPr>
        <w:t xml:space="preserve">Notification to HRSDC/Services Canada if the student is receiving </w:t>
      </w:r>
      <w:r w:rsidR="008517DF" w:rsidRPr="004E1A90">
        <w:rPr>
          <w:rFonts w:cs="Arial"/>
          <w:color w:val="000000"/>
          <w:sz w:val="22"/>
          <w:szCs w:val="22"/>
        </w:rPr>
        <w:t>E.I. or</w:t>
      </w:r>
      <w:r w:rsidRPr="004E1A90">
        <w:rPr>
          <w:rFonts w:cs="Arial"/>
          <w:color w:val="000000"/>
          <w:sz w:val="22"/>
          <w:szCs w:val="22"/>
        </w:rPr>
        <w:t xml:space="preserve"> are funded through them.</w:t>
      </w:r>
    </w:p>
    <w:p w14:paraId="415E53EB" w14:textId="77777777" w:rsidR="0082713B" w:rsidRPr="004E1A90" w:rsidRDefault="0082713B" w:rsidP="009B3E64">
      <w:pPr>
        <w:numPr>
          <w:ilvl w:val="1"/>
          <w:numId w:val="24"/>
        </w:numPr>
        <w:pBdr>
          <w:top w:val="nil"/>
          <w:left w:val="nil"/>
          <w:bottom w:val="nil"/>
          <w:right w:val="nil"/>
          <w:between w:val="nil"/>
        </w:pBdr>
        <w:spacing w:before="40"/>
        <w:ind w:left="720"/>
        <w:rPr>
          <w:rFonts w:cs="Arial"/>
          <w:color w:val="000000"/>
          <w:sz w:val="22"/>
          <w:szCs w:val="22"/>
        </w:rPr>
      </w:pPr>
      <w:r w:rsidRPr="004E1A90">
        <w:rPr>
          <w:rFonts w:cs="Arial"/>
          <w:color w:val="000000"/>
          <w:sz w:val="22"/>
          <w:szCs w:val="22"/>
        </w:rPr>
        <w:t>Notification to other funding agencies if applicable.</w:t>
      </w:r>
    </w:p>
    <w:p w14:paraId="5AC629E6" w14:textId="77777777" w:rsidR="0082713B" w:rsidRPr="004E1A90" w:rsidRDefault="0082713B" w:rsidP="009B3E64">
      <w:pPr>
        <w:numPr>
          <w:ilvl w:val="1"/>
          <w:numId w:val="24"/>
        </w:numPr>
        <w:pBdr>
          <w:top w:val="nil"/>
          <w:left w:val="nil"/>
          <w:bottom w:val="nil"/>
          <w:right w:val="nil"/>
          <w:between w:val="nil"/>
        </w:pBdr>
        <w:spacing w:before="40"/>
        <w:ind w:left="720"/>
        <w:rPr>
          <w:rFonts w:cs="Arial"/>
          <w:color w:val="000000"/>
          <w:sz w:val="22"/>
          <w:szCs w:val="22"/>
        </w:rPr>
      </w:pPr>
      <w:r w:rsidRPr="004E1A90">
        <w:rPr>
          <w:rFonts w:cs="Arial"/>
          <w:color w:val="000000"/>
          <w:sz w:val="22"/>
          <w:szCs w:val="22"/>
        </w:rPr>
        <w:t>Sending any refund due to the financial institution that provided the students funding (if applicable).</w:t>
      </w:r>
    </w:p>
    <w:p w14:paraId="7F4239FD" w14:textId="77777777" w:rsidR="0082713B" w:rsidRPr="004E1A90" w:rsidRDefault="0082713B" w:rsidP="00DE4194">
      <w:pPr>
        <w:pStyle w:val="Heading1"/>
      </w:pPr>
      <w:bookmarkStart w:id="163" w:name="_Toc141951505"/>
      <w:bookmarkStart w:id="164" w:name="_Toc168487439"/>
      <w:bookmarkStart w:id="165" w:name="_Toc216171399"/>
      <w:r w:rsidRPr="004E1A90">
        <w:lastRenderedPageBreak/>
        <w:t>Re-Entry/ Return Process</w:t>
      </w:r>
      <w:bookmarkEnd w:id="163"/>
      <w:bookmarkEnd w:id="164"/>
      <w:bookmarkEnd w:id="165"/>
    </w:p>
    <w:p w14:paraId="2AB78C28" w14:textId="77777777" w:rsidR="0082713B" w:rsidRPr="004E1A90" w:rsidRDefault="0082713B" w:rsidP="0082713B">
      <w:pPr>
        <w:pBdr>
          <w:top w:val="nil"/>
          <w:left w:val="nil"/>
          <w:bottom w:val="nil"/>
          <w:right w:val="nil"/>
          <w:between w:val="nil"/>
        </w:pBdr>
        <w:spacing w:before="100"/>
        <w:rPr>
          <w:rFonts w:cs="Arial"/>
          <w:color w:val="000000"/>
          <w:sz w:val="22"/>
          <w:szCs w:val="22"/>
        </w:rPr>
      </w:pPr>
      <w:r w:rsidRPr="004E1A90">
        <w:rPr>
          <w:rFonts w:cs="Arial"/>
          <w:color w:val="000000"/>
          <w:sz w:val="22"/>
          <w:szCs w:val="22"/>
        </w:rPr>
        <w:t>Returning or re-entry is not guaranteed and remains at the discretion of the Campus Director who will evaluate the cause for the original withdrawal/dismissal and will consider:</w:t>
      </w:r>
    </w:p>
    <w:p w14:paraId="5E88AE13" w14:textId="77777777" w:rsidR="0082713B" w:rsidRPr="004E1A90" w:rsidRDefault="0082713B" w:rsidP="009B3E64">
      <w:pPr>
        <w:numPr>
          <w:ilvl w:val="0"/>
          <w:numId w:val="23"/>
        </w:numPr>
        <w:pBdr>
          <w:top w:val="nil"/>
          <w:left w:val="nil"/>
          <w:bottom w:val="nil"/>
          <w:right w:val="nil"/>
          <w:between w:val="nil"/>
        </w:pBdr>
        <w:spacing w:before="100"/>
        <w:rPr>
          <w:rFonts w:cs="Arial"/>
          <w:color w:val="000000"/>
          <w:sz w:val="22"/>
          <w:szCs w:val="22"/>
        </w:rPr>
      </w:pPr>
      <w:r w:rsidRPr="004E1A90">
        <w:rPr>
          <w:rFonts w:cs="Arial"/>
          <w:color w:val="000000"/>
          <w:sz w:val="22"/>
          <w:szCs w:val="22"/>
        </w:rPr>
        <w:t xml:space="preserve">the availability of seats within the program </w:t>
      </w:r>
    </w:p>
    <w:p w14:paraId="3C8AFD0C" w14:textId="5EB5CA83" w:rsidR="0082713B" w:rsidRPr="004E1A90" w:rsidRDefault="0082713B" w:rsidP="009B3E64">
      <w:pPr>
        <w:numPr>
          <w:ilvl w:val="0"/>
          <w:numId w:val="24"/>
        </w:numPr>
        <w:pBdr>
          <w:top w:val="nil"/>
          <w:left w:val="nil"/>
          <w:bottom w:val="nil"/>
          <w:right w:val="nil"/>
          <w:between w:val="nil"/>
        </w:pBdr>
        <w:spacing w:before="100"/>
        <w:ind w:left="720"/>
        <w:rPr>
          <w:rFonts w:cs="Arial"/>
          <w:color w:val="000000"/>
          <w:sz w:val="22"/>
          <w:szCs w:val="22"/>
        </w:rPr>
      </w:pPr>
      <w:r w:rsidRPr="004E1A90">
        <w:rPr>
          <w:rFonts w:cs="Arial"/>
          <w:color w:val="000000"/>
          <w:sz w:val="22"/>
          <w:szCs w:val="22"/>
        </w:rPr>
        <w:t xml:space="preserve">if the program content has not changed more than 15% and it is less than one </w:t>
      </w:r>
      <w:r w:rsidR="002B200E" w:rsidRPr="004E1A90">
        <w:rPr>
          <w:rFonts w:cs="Arial"/>
          <w:color w:val="000000"/>
          <w:sz w:val="22"/>
          <w:szCs w:val="22"/>
        </w:rPr>
        <w:t>year from</w:t>
      </w:r>
      <w:r w:rsidRPr="004E1A90">
        <w:rPr>
          <w:rFonts w:cs="Arial"/>
          <w:color w:val="000000"/>
          <w:sz w:val="22"/>
          <w:szCs w:val="22"/>
        </w:rPr>
        <w:t xml:space="preserve"> last date of attendance)</w:t>
      </w:r>
    </w:p>
    <w:p w14:paraId="3B1A8FA6" w14:textId="77777777" w:rsidR="0082713B" w:rsidRPr="004E1A90" w:rsidRDefault="0082713B" w:rsidP="0082713B">
      <w:pPr>
        <w:spacing w:before="120" w:after="60"/>
        <w:rPr>
          <w:rFonts w:eastAsia="Calibri" w:cs="Arial"/>
          <w:sz w:val="22"/>
          <w:szCs w:val="22"/>
        </w:rPr>
      </w:pPr>
      <w:r w:rsidRPr="004E1A90">
        <w:rPr>
          <w:rFonts w:cs="Arial"/>
          <w:sz w:val="22"/>
          <w:szCs w:val="22"/>
        </w:rPr>
        <w:t>Additional requirements/considerations include:</w:t>
      </w:r>
    </w:p>
    <w:p w14:paraId="0505A86D" w14:textId="0041D664" w:rsidR="0082713B" w:rsidRPr="004E1A90" w:rsidRDefault="0082713B" w:rsidP="009B3E64">
      <w:pPr>
        <w:numPr>
          <w:ilvl w:val="0"/>
          <w:numId w:val="24"/>
        </w:numPr>
        <w:pBdr>
          <w:top w:val="nil"/>
          <w:left w:val="nil"/>
          <w:bottom w:val="nil"/>
          <w:right w:val="nil"/>
          <w:between w:val="nil"/>
        </w:pBdr>
        <w:tabs>
          <w:tab w:val="left" w:pos="720"/>
        </w:tabs>
        <w:spacing w:before="40"/>
        <w:ind w:left="709" w:hanging="283"/>
        <w:jc w:val="both"/>
        <w:rPr>
          <w:rFonts w:cs="Arial"/>
          <w:color w:val="000000"/>
          <w:sz w:val="22"/>
          <w:szCs w:val="22"/>
        </w:rPr>
      </w:pPr>
      <w:r w:rsidRPr="004E1A90">
        <w:rPr>
          <w:rFonts w:cs="Arial"/>
          <w:color w:val="000000"/>
          <w:sz w:val="22"/>
          <w:szCs w:val="22"/>
        </w:rPr>
        <w:t>Students must fill out the “Application for Re-Entry” and submit it to the</w:t>
      </w:r>
      <w:r w:rsidR="00C85233" w:rsidRPr="004E1A90">
        <w:rPr>
          <w:rFonts w:cs="Arial"/>
          <w:color w:val="000000"/>
          <w:sz w:val="22"/>
          <w:szCs w:val="22"/>
        </w:rPr>
        <w:t xml:space="preserve"> </w:t>
      </w:r>
      <w:r w:rsidR="009E4FCE" w:rsidRPr="004E1A90">
        <w:rPr>
          <w:rFonts w:cs="Arial"/>
          <w:color w:val="000000"/>
          <w:sz w:val="22"/>
          <w:szCs w:val="22"/>
        </w:rPr>
        <w:t>Campus Director</w:t>
      </w:r>
      <w:r w:rsidRPr="004E1A90">
        <w:rPr>
          <w:rFonts w:cs="Arial"/>
          <w:color w:val="000000"/>
          <w:sz w:val="22"/>
          <w:szCs w:val="22"/>
        </w:rPr>
        <w:t xml:space="preserve"> when they are ready to re-enter the program.</w:t>
      </w:r>
    </w:p>
    <w:p w14:paraId="451B1E43" w14:textId="70C4BBEF" w:rsidR="0082713B" w:rsidRPr="004E1A90" w:rsidRDefault="009E4FCE" w:rsidP="009B3E64">
      <w:pPr>
        <w:numPr>
          <w:ilvl w:val="0"/>
          <w:numId w:val="24"/>
        </w:numPr>
        <w:pBdr>
          <w:top w:val="nil"/>
          <w:left w:val="nil"/>
          <w:bottom w:val="nil"/>
          <w:right w:val="nil"/>
          <w:between w:val="nil"/>
        </w:pBdr>
        <w:tabs>
          <w:tab w:val="left" w:pos="720"/>
        </w:tabs>
        <w:spacing w:before="40"/>
        <w:ind w:left="709" w:hanging="283"/>
        <w:jc w:val="both"/>
        <w:rPr>
          <w:rFonts w:cs="Arial"/>
          <w:color w:val="000000"/>
          <w:sz w:val="22"/>
          <w:szCs w:val="22"/>
        </w:rPr>
      </w:pPr>
      <w:r w:rsidRPr="004E1A90">
        <w:rPr>
          <w:rFonts w:cs="Arial"/>
          <w:color w:val="000000"/>
          <w:sz w:val="22"/>
          <w:szCs w:val="22"/>
        </w:rPr>
        <w:t xml:space="preserve">The </w:t>
      </w:r>
      <w:r w:rsidR="008F7C7B" w:rsidRPr="004E1A90">
        <w:rPr>
          <w:rFonts w:cs="Arial"/>
          <w:color w:val="000000"/>
          <w:sz w:val="22"/>
          <w:szCs w:val="22"/>
        </w:rPr>
        <w:t>Campu</w:t>
      </w:r>
      <w:r w:rsidR="00124B3B" w:rsidRPr="004E1A90">
        <w:rPr>
          <w:rFonts w:cs="Arial"/>
          <w:color w:val="000000"/>
          <w:sz w:val="22"/>
          <w:szCs w:val="22"/>
        </w:rPr>
        <w:t xml:space="preserve">s </w:t>
      </w:r>
      <w:r w:rsidR="0082713B" w:rsidRPr="004E1A90">
        <w:rPr>
          <w:rFonts w:cs="Arial"/>
          <w:color w:val="000000"/>
          <w:sz w:val="22"/>
          <w:szCs w:val="22"/>
        </w:rPr>
        <w:t>Director</w:t>
      </w:r>
      <w:r w:rsidRPr="004E1A90">
        <w:rPr>
          <w:rFonts w:cs="Arial"/>
          <w:color w:val="000000"/>
          <w:sz w:val="22"/>
          <w:szCs w:val="22"/>
        </w:rPr>
        <w:t xml:space="preserve"> in consultation with the Program Director, Early Childhood Education,</w:t>
      </w:r>
      <w:r w:rsidR="0082713B" w:rsidRPr="004E1A90">
        <w:rPr>
          <w:rFonts w:cs="Arial"/>
          <w:color w:val="000000"/>
          <w:sz w:val="22"/>
          <w:szCs w:val="22"/>
        </w:rPr>
        <w:t xml:space="preserve"> will review the application and formulate re-entry recommendations (if applicable) or deny re-entry.</w:t>
      </w:r>
    </w:p>
    <w:p w14:paraId="3C64C0D0" w14:textId="774BC154" w:rsidR="0082713B" w:rsidRPr="004E1A90" w:rsidRDefault="0082713B" w:rsidP="009B3E64">
      <w:pPr>
        <w:numPr>
          <w:ilvl w:val="0"/>
          <w:numId w:val="24"/>
        </w:numPr>
        <w:pBdr>
          <w:top w:val="nil"/>
          <w:left w:val="nil"/>
          <w:bottom w:val="nil"/>
          <w:right w:val="nil"/>
          <w:between w:val="nil"/>
        </w:pBdr>
        <w:tabs>
          <w:tab w:val="left" w:pos="720"/>
        </w:tabs>
        <w:spacing w:before="40"/>
        <w:ind w:left="709" w:hanging="283"/>
        <w:jc w:val="both"/>
        <w:rPr>
          <w:rFonts w:cs="Arial"/>
          <w:color w:val="000000"/>
          <w:sz w:val="22"/>
          <w:szCs w:val="22"/>
        </w:rPr>
      </w:pPr>
      <w:r w:rsidRPr="004E1A90">
        <w:rPr>
          <w:rFonts w:cs="Arial"/>
          <w:color w:val="000000"/>
          <w:sz w:val="22"/>
          <w:szCs w:val="22"/>
        </w:rPr>
        <w:t xml:space="preserve">The </w:t>
      </w:r>
      <w:r w:rsidR="00687341" w:rsidRPr="004E1A90">
        <w:rPr>
          <w:rFonts w:cs="Arial"/>
          <w:color w:val="000000"/>
          <w:sz w:val="22"/>
          <w:szCs w:val="22"/>
        </w:rPr>
        <w:t xml:space="preserve">Campus Director </w:t>
      </w:r>
      <w:r w:rsidRPr="004E1A90">
        <w:rPr>
          <w:rFonts w:cs="Arial"/>
          <w:color w:val="000000"/>
          <w:sz w:val="22"/>
          <w:szCs w:val="22"/>
        </w:rPr>
        <w:t>will follow the policies, procedures and guidelines developed for the re-entry process.</w:t>
      </w:r>
    </w:p>
    <w:p w14:paraId="102B8CA9" w14:textId="77777777" w:rsidR="0082713B" w:rsidRPr="004E1A90" w:rsidRDefault="0082713B" w:rsidP="009B3E64">
      <w:pPr>
        <w:numPr>
          <w:ilvl w:val="0"/>
          <w:numId w:val="24"/>
        </w:numPr>
        <w:pBdr>
          <w:top w:val="nil"/>
          <w:left w:val="nil"/>
          <w:bottom w:val="nil"/>
          <w:right w:val="nil"/>
          <w:between w:val="nil"/>
        </w:pBdr>
        <w:tabs>
          <w:tab w:val="left" w:pos="720"/>
        </w:tabs>
        <w:spacing w:before="40"/>
        <w:ind w:left="709" w:hanging="283"/>
        <w:jc w:val="both"/>
        <w:rPr>
          <w:rFonts w:cs="Arial"/>
          <w:color w:val="000000"/>
          <w:sz w:val="22"/>
          <w:szCs w:val="22"/>
        </w:rPr>
      </w:pPr>
      <w:r w:rsidRPr="004E1A90">
        <w:rPr>
          <w:rFonts w:cs="Arial"/>
          <w:color w:val="000000"/>
          <w:sz w:val="22"/>
          <w:szCs w:val="22"/>
        </w:rPr>
        <w:t>The returning student’s file must be re-evaluated as pre-requisites may have expired (CPR, Immunizations, Criminal Record Check, Physician’s waiver etc.).</w:t>
      </w:r>
    </w:p>
    <w:p w14:paraId="71BFF527" w14:textId="77777777" w:rsidR="0082713B" w:rsidRPr="004E1A90" w:rsidRDefault="0082713B" w:rsidP="009B3E64">
      <w:pPr>
        <w:numPr>
          <w:ilvl w:val="0"/>
          <w:numId w:val="24"/>
        </w:numPr>
        <w:pBdr>
          <w:top w:val="nil"/>
          <w:left w:val="nil"/>
          <w:bottom w:val="nil"/>
          <w:right w:val="nil"/>
          <w:between w:val="nil"/>
        </w:pBdr>
        <w:tabs>
          <w:tab w:val="left" w:pos="720"/>
        </w:tabs>
        <w:spacing w:before="40"/>
        <w:ind w:left="709" w:hanging="283"/>
        <w:jc w:val="both"/>
        <w:rPr>
          <w:rFonts w:cs="Arial"/>
          <w:color w:val="000000"/>
          <w:sz w:val="22"/>
          <w:szCs w:val="22"/>
        </w:rPr>
      </w:pPr>
      <w:r w:rsidRPr="004E1A90">
        <w:rPr>
          <w:rFonts w:cs="Arial"/>
          <w:color w:val="000000"/>
          <w:sz w:val="22"/>
          <w:szCs w:val="22"/>
        </w:rPr>
        <w:t>The student’s financial viability must be re-evaluated prior to re-entering the program.</w:t>
      </w:r>
    </w:p>
    <w:p w14:paraId="6C2CC57E" w14:textId="77777777" w:rsidR="0082713B" w:rsidRPr="004E1A90" w:rsidRDefault="0082713B" w:rsidP="009B3E64">
      <w:pPr>
        <w:numPr>
          <w:ilvl w:val="0"/>
          <w:numId w:val="24"/>
        </w:numPr>
        <w:pBdr>
          <w:top w:val="nil"/>
          <w:left w:val="nil"/>
          <w:bottom w:val="nil"/>
          <w:right w:val="nil"/>
          <w:between w:val="nil"/>
        </w:pBdr>
        <w:tabs>
          <w:tab w:val="left" w:pos="720"/>
        </w:tabs>
        <w:spacing w:before="40"/>
        <w:ind w:left="709" w:hanging="283"/>
        <w:jc w:val="both"/>
        <w:rPr>
          <w:rFonts w:cs="Arial"/>
          <w:color w:val="000000"/>
          <w:sz w:val="22"/>
          <w:szCs w:val="22"/>
        </w:rPr>
      </w:pPr>
      <w:r w:rsidRPr="004E1A90">
        <w:rPr>
          <w:rFonts w:cs="Arial"/>
          <w:color w:val="000000"/>
          <w:sz w:val="22"/>
          <w:szCs w:val="22"/>
        </w:rPr>
        <w:t>The fee for re-sitting the program will be prorated on a weekly basis per college policy.</w:t>
      </w:r>
    </w:p>
    <w:p w14:paraId="0CA16D96" w14:textId="77777777" w:rsidR="0082713B" w:rsidRPr="004E1A90" w:rsidRDefault="0082713B" w:rsidP="0082713B">
      <w:pPr>
        <w:tabs>
          <w:tab w:val="left" w:pos="720"/>
        </w:tabs>
        <w:spacing w:before="100"/>
        <w:jc w:val="both"/>
        <w:rPr>
          <w:rFonts w:cs="Arial"/>
          <w:smallCaps/>
          <w:sz w:val="22"/>
          <w:szCs w:val="22"/>
        </w:rPr>
      </w:pPr>
      <w:r w:rsidRPr="004E1A90">
        <w:rPr>
          <w:rFonts w:cs="Arial"/>
          <w:sz w:val="22"/>
          <w:szCs w:val="22"/>
        </w:rPr>
        <w:t>Guidelines for Re-Entry:</w:t>
      </w:r>
    </w:p>
    <w:p w14:paraId="0F05B470" w14:textId="62D8389F" w:rsidR="00404267" w:rsidRPr="004E1A90" w:rsidRDefault="00404267" w:rsidP="009B3E64">
      <w:pPr>
        <w:numPr>
          <w:ilvl w:val="0"/>
          <w:numId w:val="24"/>
        </w:numPr>
        <w:pBdr>
          <w:top w:val="nil"/>
          <w:left w:val="nil"/>
          <w:bottom w:val="nil"/>
          <w:right w:val="nil"/>
          <w:between w:val="nil"/>
        </w:pBdr>
        <w:tabs>
          <w:tab w:val="left" w:pos="720"/>
        </w:tabs>
        <w:spacing w:before="40"/>
        <w:ind w:left="709" w:hanging="283"/>
        <w:jc w:val="both"/>
        <w:rPr>
          <w:rFonts w:cs="Arial"/>
          <w:color w:val="000000"/>
          <w:sz w:val="22"/>
          <w:szCs w:val="22"/>
        </w:rPr>
      </w:pPr>
      <w:r w:rsidRPr="004E1A90">
        <w:rPr>
          <w:rFonts w:cs="Arial"/>
          <w:color w:val="000000"/>
          <w:sz w:val="22"/>
          <w:szCs w:val="22"/>
        </w:rPr>
        <w:t xml:space="preserve">Students are only permitted to re-sit one course in the </w:t>
      </w:r>
      <w:r w:rsidR="00BA3F68" w:rsidRPr="004E1A90">
        <w:rPr>
          <w:rFonts w:cs="Arial"/>
          <w:color w:val="000000"/>
          <w:sz w:val="22"/>
          <w:szCs w:val="22"/>
        </w:rPr>
        <w:t>ECE</w:t>
      </w:r>
      <w:r w:rsidRPr="004E1A90">
        <w:rPr>
          <w:rFonts w:cs="Arial"/>
          <w:color w:val="000000"/>
          <w:sz w:val="22"/>
          <w:szCs w:val="22"/>
        </w:rPr>
        <w:t xml:space="preserve"> Program. Failure of a 2</w:t>
      </w:r>
      <w:r w:rsidRPr="004E1A90">
        <w:rPr>
          <w:rFonts w:cs="Arial"/>
          <w:color w:val="000000"/>
          <w:sz w:val="22"/>
          <w:szCs w:val="22"/>
          <w:vertAlign w:val="superscript"/>
        </w:rPr>
        <w:t>nd</w:t>
      </w:r>
      <w:r w:rsidRPr="004E1A90">
        <w:rPr>
          <w:rFonts w:cs="Arial"/>
          <w:color w:val="000000"/>
          <w:sz w:val="22"/>
          <w:szCs w:val="22"/>
        </w:rPr>
        <w:t xml:space="preserve"> course, after the first re-entry, will result in dismissal from the </w:t>
      </w:r>
      <w:r w:rsidR="00BA3F68" w:rsidRPr="004E1A90">
        <w:rPr>
          <w:rFonts w:cs="Arial"/>
          <w:color w:val="000000"/>
          <w:sz w:val="22"/>
          <w:szCs w:val="22"/>
        </w:rPr>
        <w:t>ECE</w:t>
      </w:r>
      <w:r w:rsidRPr="004E1A90">
        <w:rPr>
          <w:rFonts w:cs="Arial"/>
          <w:color w:val="000000"/>
          <w:sz w:val="22"/>
          <w:szCs w:val="22"/>
        </w:rPr>
        <w:t xml:space="preserve"> Program and will not be allowed re-entry.</w:t>
      </w:r>
    </w:p>
    <w:p w14:paraId="68E7EF5F" w14:textId="77777777" w:rsidR="00404267" w:rsidRPr="004E1A90" w:rsidRDefault="00404267" w:rsidP="009B3E64">
      <w:pPr>
        <w:numPr>
          <w:ilvl w:val="0"/>
          <w:numId w:val="24"/>
        </w:numPr>
        <w:pBdr>
          <w:top w:val="nil"/>
          <w:left w:val="nil"/>
          <w:bottom w:val="nil"/>
          <w:right w:val="nil"/>
          <w:between w:val="nil"/>
        </w:pBdr>
        <w:tabs>
          <w:tab w:val="left" w:pos="720"/>
        </w:tabs>
        <w:spacing w:before="40"/>
        <w:ind w:left="709" w:hanging="283"/>
        <w:jc w:val="both"/>
        <w:rPr>
          <w:rFonts w:cs="Arial"/>
          <w:color w:val="000000"/>
          <w:sz w:val="22"/>
          <w:szCs w:val="22"/>
        </w:rPr>
      </w:pPr>
      <w:r w:rsidRPr="004E1A90">
        <w:rPr>
          <w:rFonts w:cs="Arial"/>
          <w:color w:val="000000"/>
          <w:sz w:val="22"/>
          <w:szCs w:val="22"/>
        </w:rPr>
        <w:t>A student re-entering the program within a one-year period will return on the same standing in all successful courses, as at the time of their withdrawal</w:t>
      </w:r>
      <w:sdt>
        <w:sdtPr>
          <w:rPr>
            <w:rFonts w:cs="Arial"/>
            <w:sz w:val="22"/>
            <w:szCs w:val="22"/>
          </w:rPr>
          <w:tag w:val="goog_rdk_15"/>
          <w:id w:val="212939919"/>
        </w:sdtPr>
        <w:sdtContent/>
      </w:sdt>
      <w:r w:rsidRPr="004E1A90">
        <w:rPr>
          <w:rFonts w:cs="Arial"/>
          <w:color w:val="000000"/>
          <w:sz w:val="22"/>
          <w:szCs w:val="22"/>
        </w:rPr>
        <w:t>/di</w:t>
      </w:r>
      <w:r w:rsidRPr="004E1A90">
        <w:rPr>
          <w:rFonts w:cs="Arial"/>
          <w:sz w:val="22"/>
          <w:szCs w:val="22"/>
        </w:rPr>
        <w:t>smissal</w:t>
      </w:r>
      <w:r w:rsidRPr="004E1A90">
        <w:rPr>
          <w:rFonts w:cs="Arial"/>
          <w:color w:val="000000"/>
          <w:sz w:val="22"/>
          <w:szCs w:val="22"/>
        </w:rPr>
        <w:t>.</w:t>
      </w:r>
    </w:p>
    <w:p w14:paraId="24D702AE" w14:textId="77777777" w:rsidR="00404267" w:rsidRPr="004E1A90" w:rsidRDefault="00404267" w:rsidP="009B3E64">
      <w:pPr>
        <w:numPr>
          <w:ilvl w:val="0"/>
          <w:numId w:val="24"/>
        </w:numPr>
        <w:pBdr>
          <w:top w:val="nil"/>
          <w:left w:val="nil"/>
          <w:bottom w:val="nil"/>
          <w:right w:val="nil"/>
          <w:between w:val="nil"/>
        </w:pBdr>
        <w:tabs>
          <w:tab w:val="left" w:pos="720"/>
        </w:tabs>
        <w:spacing w:before="40"/>
        <w:ind w:left="709" w:hanging="283"/>
        <w:rPr>
          <w:rFonts w:cs="Arial"/>
          <w:color w:val="000000"/>
          <w:sz w:val="22"/>
          <w:szCs w:val="22"/>
        </w:rPr>
      </w:pPr>
      <w:r w:rsidRPr="004E1A90">
        <w:rPr>
          <w:rFonts w:cs="Arial"/>
          <w:color w:val="000000"/>
          <w:sz w:val="22"/>
          <w:szCs w:val="22"/>
        </w:rPr>
        <w:t>Students may not re-enter a program if their reason for dismissal was due to serious misconduct (abusive behavior, theft, plagiarism, cheating, and breach of confidentiality and/or misrepresentation).</w:t>
      </w:r>
    </w:p>
    <w:p w14:paraId="678E87A7" w14:textId="77777777" w:rsidR="00404267" w:rsidRPr="004E1A90" w:rsidRDefault="00404267" w:rsidP="009B3E64">
      <w:pPr>
        <w:numPr>
          <w:ilvl w:val="0"/>
          <w:numId w:val="24"/>
        </w:numPr>
        <w:pBdr>
          <w:top w:val="nil"/>
          <w:left w:val="nil"/>
          <w:bottom w:val="nil"/>
          <w:right w:val="nil"/>
          <w:between w:val="nil"/>
        </w:pBdr>
        <w:tabs>
          <w:tab w:val="left" w:pos="720"/>
        </w:tabs>
        <w:spacing w:before="40"/>
        <w:ind w:left="709" w:hanging="283"/>
        <w:rPr>
          <w:rFonts w:cs="Arial"/>
          <w:color w:val="000000"/>
          <w:sz w:val="22"/>
          <w:szCs w:val="22"/>
        </w:rPr>
      </w:pPr>
      <w:r w:rsidRPr="004E1A90">
        <w:rPr>
          <w:rFonts w:cs="Arial"/>
          <w:color w:val="000000"/>
          <w:sz w:val="22"/>
          <w:szCs w:val="22"/>
        </w:rPr>
        <w:t>Students may apply to re-enter the program within 1 year of their withdrawal.</w:t>
      </w:r>
    </w:p>
    <w:p w14:paraId="61F70595" w14:textId="11EC21E3" w:rsidR="00404267" w:rsidRPr="004E1A90" w:rsidRDefault="00404267" w:rsidP="009B3E64">
      <w:pPr>
        <w:numPr>
          <w:ilvl w:val="0"/>
          <w:numId w:val="24"/>
        </w:numPr>
        <w:pBdr>
          <w:top w:val="nil"/>
          <w:left w:val="nil"/>
          <w:bottom w:val="nil"/>
          <w:right w:val="nil"/>
          <w:between w:val="nil"/>
        </w:pBdr>
        <w:tabs>
          <w:tab w:val="left" w:pos="720"/>
        </w:tabs>
        <w:spacing w:before="40"/>
        <w:ind w:left="709" w:hanging="283"/>
        <w:rPr>
          <w:rFonts w:cs="Arial"/>
          <w:color w:val="000000"/>
          <w:sz w:val="22"/>
          <w:szCs w:val="22"/>
        </w:rPr>
      </w:pPr>
      <w:r w:rsidRPr="004E1A90">
        <w:rPr>
          <w:rFonts w:cs="Arial"/>
          <w:color w:val="000000"/>
          <w:sz w:val="22"/>
          <w:szCs w:val="22"/>
        </w:rPr>
        <w:t xml:space="preserve">After a one-year absence from the program students will not be permitted re-enter the </w:t>
      </w:r>
      <w:r w:rsidR="002B200E" w:rsidRPr="004E1A90">
        <w:rPr>
          <w:rFonts w:cs="Arial"/>
          <w:color w:val="000000"/>
          <w:sz w:val="22"/>
          <w:szCs w:val="22"/>
        </w:rPr>
        <w:t>program but</w:t>
      </w:r>
      <w:r w:rsidRPr="004E1A90">
        <w:rPr>
          <w:rFonts w:cs="Arial"/>
          <w:color w:val="000000"/>
          <w:sz w:val="22"/>
          <w:szCs w:val="22"/>
        </w:rPr>
        <w:t xml:space="preserve"> may submit a new application for admission.</w:t>
      </w:r>
    </w:p>
    <w:p w14:paraId="344861E5" w14:textId="4A094D9E" w:rsidR="00404267" w:rsidRPr="004E1A90" w:rsidRDefault="00404267" w:rsidP="009B3E64">
      <w:pPr>
        <w:numPr>
          <w:ilvl w:val="0"/>
          <w:numId w:val="24"/>
        </w:numPr>
        <w:pBdr>
          <w:top w:val="nil"/>
          <w:left w:val="nil"/>
          <w:bottom w:val="nil"/>
          <w:right w:val="nil"/>
          <w:between w:val="nil"/>
        </w:pBdr>
        <w:tabs>
          <w:tab w:val="left" w:pos="720"/>
        </w:tabs>
        <w:spacing w:before="40"/>
        <w:ind w:left="709" w:hanging="283"/>
        <w:rPr>
          <w:rFonts w:cs="Arial"/>
          <w:color w:val="000000"/>
          <w:sz w:val="22"/>
          <w:szCs w:val="22"/>
        </w:rPr>
      </w:pPr>
      <w:r w:rsidRPr="004E1A90">
        <w:rPr>
          <w:rFonts w:cs="Arial"/>
          <w:color w:val="000000"/>
          <w:sz w:val="22"/>
          <w:szCs w:val="22"/>
        </w:rPr>
        <w:t xml:space="preserve">Students re-entering the program may be required or given a recommendation to audit courses </w:t>
      </w:r>
      <w:r w:rsidR="002B200E" w:rsidRPr="004E1A90">
        <w:rPr>
          <w:rFonts w:cs="Arial"/>
          <w:color w:val="000000"/>
          <w:sz w:val="22"/>
          <w:szCs w:val="22"/>
        </w:rPr>
        <w:t>which excuses</w:t>
      </w:r>
      <w:r w:rsidRPr="004E1A90">
        <w:rPr>
          <w:rFonts w:cs="Arial"/>
          <w:color w:val="000000"/>
          <w:sz w:val="22"/>
          <w:szCs w:val="22"/>
        </w:rPr>
        <w:t xml:space="preserve"> </w:t>
      </w:r>
      <w:r w:rsidR="006832BF" w:rsidRPr="004E1A90">
        <w:rPr>
          <w:rFonts w:cs="Arial"/>
          <w:color w:val="000000"/>
          <w:sz w:val="22"/>
          <w:szCs w:val="22"/>
        </w:rPr>
        <w:t>them from</w:t>
      </w:r>
      <w:r w:rsidRPr="004E1A90">
        <w:rPr>
          <w:rFonts w:cs="Arial"/>
          <w:color w:val="000000"/>
          <w:sz w:val="22"/>
          <w:szCs w:val="22"/>
        </w:rPr>
        <w:t xml:space="preserve"> having to complete assessments or assignments which are counted towards a passing grade in the course. </w:t>
      </w:r>
    </w:p>
    <w:p w14:paraId="57E06BB3" w14:textId="77777777" w:rsidR="00404267" w:rsidRPr="004E1A90" w:rsidRDefault="00404267" w:rsidP="009B3E64">
      <w:pPr>
        <w:numPr>
          <w:ilvl w:val="0"/>
          <w:numId w:val="24"/>
        </w:numPr>
        <w:pBdr>
          <w:top w:val="nil"/>
          <w:left w:val="nil"/>
          <w:bottom w:val="nil"/>
          <w:right w:val="nil"/>
          <w:between w:val="nil"/>
        </w:pBdr>
        <w:tabs>
          <w:tab w:val="left" w:pos="720"/>
        </w:tabs>
        <w:spacing w:before="40"/>
        <w:ind w:left="709" w:hanging="283"/>
        <w:rPr>
          <w:rFonts w:cs="Arial"/>
          <w:color w:val="000000"/>
          <w:sz w:val="22"/>
          <w:szCs w:val="22"/>
        </w:rPr>
      </w:pPr>
      <w:r w:rsidRPr="004E1A90">
        <w:rPr>
          <w:rFonts w:cs="Arial"/>
          <w:color w:val="000000"/>
          <w:sz w:val="22"/>
          <w:szCs w:val="22"/>
        </w:rPr>
        <w:t>Re-writes, permitted for assignments and assessments, will be identified on a course-by-course basis on each individual course outline, and provided to students at the first meeting in the course.</w:t>
      </w:r>
    </w:p>
    <w:p w14:paraId="471E56A4" w14:textId="77777777" w:rsidR="00A92450" w:rsidRPr="004E1A90" w:rsidRDefault="00A92450" w:rsidP="000E5D17">
      <w:bookmarkStart w:id="166" w:name="_Toc141951506"/>
    </w:p>
    <w:p w14:paraId="5790A63D" w14:textId="36F3EED6" w:rsidR="00404267" w:rsidRPr="004E1A90" w:rsidRDefault="00404267" w:rsidP="00DE4194">
      <w:pPr>
        <w:pStyle w:val="Heading1"/>
      </w:pPr>
      <w:bookmarkStart w:id="167" w:name="_Toc168487440"/>
      <w:bookmarkStart w:id="168" w:name="_Toc216171400"/>
      <w:r w:rsidRPr="004E1A90">
        <w:t>Dispute Resolution</w:t>
      </w:r>
      <w:bookmarkEnd w:id="166"/>
      <w:bookmarkEnd w:id="167"/>
      <w:bookmarkEnd w:id="168"/>
    </w:p>
    <w:p w14:paraId="3D566881" w14:textId="77777777" w:rsidR="00A92450" w:rsidRPr="004E1A90" w:rsidRDefault="00A92450" w:rsidP="00A92450">
      <w:pPr>
        <w:rPr>
          <w:rFonts w:cs="Arial"/>
          <w:sz w:val="22"/>
          <w:szCs w:val="22"/>
        </w:rPr>
      </w:pPr>
    </w:p>
    <w:p w14:paraId="634667CC" w14:textId="39D89675" w:rsidR="00404267" w:rsidRPr="004E1A90" w:rsidRDefault="00404267" w:rsidP="00404267">
      <w:pPr>
        <w:spacing w:before="120"/>
        <w:jc w:val="both"/>
        <w:rPr>
          <w:rFonts w:cs="Arial"/>
          <w:sz w:val="22"/>
          <w:szCs w:val="22"/>
        </w:rPr>
      </w:pPr>
      <w:bookmarkStart w:id="169" w:name="_heading=h.1664s55" w:colFirst="0" w:colLast="0"/>
      <w:bookmarkEnd w:id="169"/>
      <w:r w:rsidRPr="004E1A90">
        <w:rPr>
          <w:rFonts w:cs="Arial"/>
          <w:sz w:val="22"/>
          <w:szCs w:val="22"/>
        </w:rPr>
        <w:t xml:space="preserve">Where applicable, school policy, as outlined in the Student Handbook, will be used in settling internal disagreements.  The student should first approach the </w:t>
      </w:r>
      <w:r w:rsidR="00210039" w:rsidRPr="004E1A90">
        <w:rPr>
          <w:rFonts w:cs="Arial"/>
          <w:sz w:val="22"/>
          <w:szCs w:val="22"/>
        </w:rPr>
        <w:t>employee</w:t>
      </w:r>
      <w:r w:rsidR="00BA0687" w:rsidRPr="004E1A90">
        <w:rPr>
          <w:rFonts w:cs="Arial"/>
          <w:sz w:val="22"/>
          <w:szCs w:val="22"/>
        </w:rPr>
        <w:t>/</w:t>
      </w:r>
      <w:r w:rsidRPr="004E1A90">
        <w:rPr>
          <w:rFonts w:cs="Arial"/>
          <w:sz w:val="22"/>
          <w:szCs w:val="22"/>
        </w:rPr>
        <w:t xml:space="preserve">person </w:t>
      </w:r>
      <w:r w:rsidRPr="004E1A90">
        <w:rPr>
          <w:rFonts w:cs="Arial"/>
          <w:sz w:val="22"/>
          <w:szCs w:val="22"/>
        </w:rPr>
        <w:lastRenderedPageBreak/>
        <w:t xml:space="preserve">with whom they have </w:t>
      </w:r>
      <w:r w:rsidR="002B200E" w:rsidRPr="004E1A90">
        <w:rPr>
          <w:rFonts w:cs="Arial"/>
          <w:sz w:val="22"/>
          <w:szCs w:val="22"/>
        </w:rPr>
        <w:t>a</w:t>
      </w:r>
      <w:r w:rsidRPr="004E1A90">
        <w:rPr>
          <w:rFonts w:cs="Arial"/>
          <w:sz w:val="22"/>
          <w:szCs w:val="22"/>
        </w:rPr>
        <w:t xml:space="preserve"> disagreement.  If the issue cannot be resolved, the student will follow the steps as outlined below.</w:t>
      </w:r>
    </w:p>
    <w:p w14:paraId="1F08DDB2" w14:textId="77777777" w:rsidR="00404267" w:rsidRPr="004E1A90" w:rsidRDefault="00404267" w:rsidP="00404267">
      <w:pPr>
        <w:jc w:val="both"/>
        <w:rPr>
          <w:rFonts w:cs="Arial"/>
          <w:sz w:val="22"/>
          <w:szCs w:val="22"/>
        </w:rPr>
      </w:pPr>
    </w:p>
    <w:p w14:paraId="322DAE50" w14:textId="73B2BB5D" w:rsidR="00404267" w:rsidRPr="004E1A90" w:rsidRDefault="00404267" w:rsidP="00404267">
      <w:pPr>
        <w:jc w:val="both"/>
        <w:rPr>
          <w:rFonts w:cs="Arial"/>
          <w:sz w:val="22"/>
          <w:szCs w:val="22"/>
        </w:rPr>
      </w:pPr>
      <w:r w:rsidRPr="004E1A90">
        <w:rPr>
          <w:rFonts w:cs="Arial"/>
          <w:sz w:val="22"/>
          <w:szCs w:val="22"/>
        </w:rPr>
        <w:t xml:space="preserve">Please </w:t>
      </w:r>
      <w:r w:rsidR="002B200E" w:rsidRPr="004E1A90">
        <w:rPr>
          <w:rFonts w:cs="Arial"/>
          <w:sz w:val="22"/>
          <w:szCs w:val="22"/>
        </w:rPr>
        <w:t>note this</w:t>
      </w:r>
      <w:r w:rsidRPr="004E1A90">
        <w:rPr>
          <w:rFonts w:cs="Arial"/>
          <w:sz w:val="22"/>
          <w:szCs w:val="22"/>
        </w:rPr>
        <w:t xml:space="preserve"> applies to all Sprott Shaw students who are currently enrolled or were enrolled no more than one year prior to filing of this dispute.  At any time during this process, the student may choose to seek and retain representation by an agent or a lawyer.</w:t>
      </w:r>
    </w:p>
    <w:p w14:paraId="1D84F2D4" w14:textId="77777777" w:rsidR="00404267" w:rsidRPr="004E1A90" w:rsidRDefault="00404267" w:rsidP="00404267">
      <w:pPr>
        <w:jc w:val="both"/>
        <w:rPr>
          <w:rFonts w:cs="Arial"/>
          <w:sz w:val="22"/>
          <w:szCs w:val="22"/>
        </w:rPr>
      </w:pPr>
    </w:p>
    <w:p w14:paraId="10647899" w14:textId="77777777" w:rsidR="00404267" w:rsidRPr="004E1A90" w:rsidRDefault="00404267" w:rsidP="00404267">
      <w:pPr>
        <w:jc w:val="both"/>
        <w:rPr>
          <w:rFonts w:cs="Arial"/>
          <w:sz w:val="22"/>
          <w:szCs w:val="22"/>
        </w:rPr>
      </w:pPr>
      <w:r w:rsidRPr="004E1A90">
        <w:rPr>
          <w:rFonts w:cs="Arial"/>
          <w:sz w:val="22"/>
          <w:szCs w:val="22"/>
        </w:rPr>
        <w:t>In the event of a dispute between the College and a student, the student shall provide a written statement to the Director of the Campus detailing the students’ interpretations of the situation and their suggested resolution.</w:t>
      </w:r>
    </w:p>
    <w:p w14:paraId="7973474A" w14:textId="77777777" w:rsidR="00404267" w:rsidRPr="004E1A90" w:rsidRDefault="00404267" w:rsidP="00404267">
      <w:pPr>
        <w:pBdr>
          <w:top w:val="nil"/>
          <w:left w:val="nil"/>
          <w:bottom w:val="nil"/>
          <w:right w:val="nil"/>
          <w:between w:val="nil"/>
        </w:pBdr>
        <w:spacing w:before="120"/>
        <w:ind w:left="720" w:hanging="360"/>
        <w:jc w:val="both"/>
        <w:rPr>
          <w:rFonts w:cs="Arial"/>
          <w:color w:val="000000"/>
          <w:sz w:val="22"/>
          <w:szCs w:val="22"/>
        </w:rPr>
      </w:pPr>
      <w:r w:rsidRPr="004E1A90">
        <w:rPr>
          <w:rFonts w:cs="Arial"/>
          <w:color w:val="000000"/>
          <w:sz w:val="22"/>
          <w:szCs w:val="22"/>
        </w:rPr>
        <w:t>The Campus Director will meet with the student within five business days to try and resolve any outstanding issues.</w:t>
      </w:r>
    </w:p>
    <w:p w14:paraId="5682ED8C" w14:textId="4510E477" w:rsidR="00404267" w:rsidRPr="004E1A90" w:rsidRDefault="00404267" w:rsidP="00404267">
      <w:pPr>
        <w:pBdr>
          <w:top w:val="nil"/>
          <w:left w:val="nil"/>
          <w:bottom w:val="nil"/>
          <w:right w:val="nil"/>
          <w:between w:val="nil"/>
        </w:pBdr>
        <w:ind w:left="720" w:hanging="360"/>
        <w:jc w:val="both"/>
        <w:rPr>
          <w:rFonts w:cs="Arial"/>
          <w:sz w:val="22"/>
          <w:szCs w:val="22"/>
        </w:rPr>
      </w:pPr>
      <w:r w:rsidRPr="004E1A90">
        <w:rPr>
          <w:rFonts w:cs="Arial"/>
          <w:color w:val="000000"/>
          <w:sz w:val="22"/>
          <w:szCs w:val="22"/>
        </w:rPr>
        <w:t xml:space="preserve">The Campus Director will complete an investigation of the complaint, including but not limited to interviewing </w:t>
      </w:r>
      <w:r w:rsidR="00210039" w:rsidRPr="004E1A90">
        <w:rPr>
          <w:rFonts w:cs="Arial"/>
          <w:color w:val="000000"/>
          <w:sz w:val="22"/>
          <w:szCs w:val="22"/>
        </w:rPr>
        <w:t>employee</w:t>
      </w:r>
      <w:r w:rsidR="00BA0687" w:rsidRPr="004E1A90">
        <w:rPr>
          <w:rFonts w:cs="Arial"/>
          <w:color w:val="000000"/>
          <w:sz w:val="22"/>
          <w:szCs w:val="22"/>
        </w:rPr>
        <w:t xml:space="preserve">s </w:t>
      </w:r>
      <w:r w:rsidRPr="004E1A90">
        <w:rPr>
          <w:rFonts w:cs="Arial"/>
          <w:color w:val="000000"/>
          <w:sz w:val="22"/>
          <w:szCs w:val="22"/>
        </w:rPr>
        <w:t xml:space="preserve">or students, review of relevant policies/procedures, review of student file, email correspondence. The Campus Director may contact the </w:t>
      </w:r>
      <w:r w:rsidR="002B200E" w:rsidRPr="004E1A90">
        <w:rPr>
          <w:rFonts w:cs="Arial"/>
          <w:color w:val="000000"/>
          <w:sz w:val="22"/>
          <w:szCs w:val="22"/>
        </w:rPr>
        <w:t>students</w:t>
      </w:r>
      <w:r w:rsidRPr="004E1A90">
        <w:rPr>
          <w:rFonts w:cs="Arial"/>
          <w:color w:val="000000"/>
          <w:sz w:val="22"/>
          <w:szCs w:val="22"/>
        </w:rPr>
        <w:t xml:space="preserve"> if they require further information to assist in the process.</w:t>
      </w:r>
    </w:p>
    <w:p w14:paraId="77E003E0" w14:textId="6867ECD9" w:rsidR="00404267" w:rsidRPr="004E1A90" w:rsidRDefault="00404267" w:rsidP="00404267">
      <w:pPr>
        <w:pBdr>
          <w:top w:val="nil"/>
          <w:left w:val="nil"/>
          <w:bottom w:val="nil"/>
          <w:right w:val="nil"/>
          <w:between w:val="nil"/>
        </w:pBdr>
        <w:ind w:left="720" w:hanging="360"/>
        <w:jc w:val="both"/>
        <w:rPr>
          <w:rFonts w:cs="Arial"/>
          <w:sz w:val="22"/>
          <w:szCs w:val="22"/>
        </w:rPr>
      </w:pPr>
      <w:r w:rsidRPr="004E1A90">
        <w:rPr>
          <w:rFonts w:cs="Arial"/>
          <w:color w:val="000000"/>
          <w:sz w:val="22"/>
          <w:szCs w:val="22"/>
        </w:rPr>
        <w:t xml:space="preserve">The Campus Director will provide the </w:t>
      </w:r>
      <w:r w:rsidR="002B200E" w:rsidRPr="004E1A90">
        <w:rPr>
          <w:rFonts w:cs="Arial"/>
          <w:color w:val="000000"/>
          <w:sz w:val="22"/>
          <w:szCs w:val="22"/>
        </w:rPr>
        <w:t>students</w:t>
      </w:r>
      <w:r w:rsidRPr="004E1A90">
        <w:rPr>
          <w:rFonts w:cs="Arial"/>
          <w:color w:val="000000"/>
          <w:sz w:val="22"/>
          <w:szCs w:val="22"/>
        </w:rPr>
        <w:t>, in writing, with the proposed resolution. The proposal will include reasons for the decisions and any subsequent considerations. The proposal will be sent as soon as completed, and within 10 days of receipt of the written complaint.</w:t>
      </w:r>
    </w:p>
    <w:p w14:paraId="6801976B" w14:textId="77777777" w:rsidR="00404267" w:rsidRPr="004E1A90" w:rsidRDefault="00404267" w:rsidP="00404267">
      <w:pPr>
        <w:pBdr>
          <w:top w:val="nil"/>
          <w:left w:val="nil"/>
          <w:bottom w:val="nil"/>
          <w:right w:val="nil"/>
          <w:between w:val="nil"/>
        </w:pBdr>
        <w:ind w:left="720" w:hanging="360"/>
        <w:jc w:val="both"/>
        <w:rPr>
          <w:rFonts w:cs="Arial"/>
          <w:sz w:val="22"/>
          <w:szCs w:val="22"/>
        </w:rPr>
      </w:pPr>
      <w:r w:rsidRPr="004E1A90">
        <w:rPr>
          <w:rFonts w:cs="Arial"/>
          <w:color w:val="000000"/>
          <w:sz w:val="22"/>
          <w:szCs w:val="22"/>
        </w:rPr>
        <w:t>The proposal will include the contact details of the Director of Compliance and Regulatory Affairs (or in their absence their delegate) as the next stage of the dispute process, should the student be dissatisfied with the resolution proposed at a Campus Level.</w:t>
      </w:r>
    </w:p>
    <w:p w14:paraId="201AC535" w14:textId="77777777" w:rsidR="00404267" w:rsidRPr="004E1A90" w:rsidRDefault="00404267" w:rsidP="00404267">
      <w:pPr>
        <w:jc w:val="both"/>
        <w:rPr>
          <w:rFonts w:cs="Arial"/>
          <w:sz w:val="22"/>
          <w:szCs w:val="22"/>
        </w:rPr>
      </w:pPr>
    </w:p>
    <w:p w14:paraId="3E0C33DB" w14:textId="77777777" w:rsidR="00404267" w:rsidRPr="004E1A90" w:rsidRDefault="00404267" w:rsidP="00404267">
      <w:pPr>
        <w:jc w:val="both"/>
        <w:rPr>
          <w:rFonts w:cs="Arial"/>
          <w:sz w:val="22"/>
          <w:szCs w:val="22"/>
        </w:rPr>
      </w:pPr>
      <w:r w:rsidRPr="004E1A90">
        <w:rPr>
          <w:rFonts w:cs="Arial"/>
          <w:sz w:val="22"/>
          <w:szCs w:val="22"/>
        </w:rPr>
        <w:t xml:space="preserve">If the student wishes to appeal against the decision of the Campus Director, the student is to follow the second and final stage of the College dispute process. </w:t>
      </w:r>
    </w:p>
    <w:p w14:paraId="752E3BD6" w14:textId="77777777" w:rsidR="00404267" w:rsidRPr="004E1A90" w:rsidRDefault="00404267" w:rsidP="009B3E64">
      <w:pPr>
        <w:numPr>
          <w:ilvl w:val="0"/>
          <w:numId w:val="26"/>
        </w:numPr>
        <w:pBdr>
          <w:top w:val="nil"/>
          <w:left w:val="nil"/>
          <w:bottom w:val="nil"/>
          <w:right w:val="nil"/>
          <w:between w:val="nil"/>
        </w:pBdr>
        <w:jc w:val="both"/>
        <w:rPr>
          <w:rFonts w:cs="Arial"/>
          <w:sz w:val="22"/>
          <w:szCs w:val="22"/>
        </w:rPr>
      </w:pPr>
      <w:r w:rsidRPr="004E1A90">
        <w:rPr>
          <w:rFonts w:cs="Arial"/>
          <w:color w:val="000000"/>
          <w:sz w:val="22"/>
          <w:szCs w:val="22"/>
        </w:rPr>
        <w:t>Within 5 days of receipt of the resolution proposed by the Campus Director, the student will submit a written statement addressed to the Director of Compliance and Regulatory Affairs (DCRA), that includes reasons for the appeal.</w:t>
      </w:r>
    </w:p>
    <w:p w14:paraId="09BA746F" w14:textId="77777777" w:rsidR="00404267" w:rsidRPr="004E1A90" w:rsidRDefault="00404267" w:rsidP="009B3E64">
      <w:pPr>
        <w:numPr>
          <w:ilvl w:val="0"/>
          <w:numId w:val="26"/>
        </w:numPr>
        <w:pBdr>
          <w:top w:val="nil"/>
          <w:left w:val="nil"/>
          <w:bottom w:val="nil"/>
          <w:right w:val="nil"/>
          <w:between w:val="nil"/>
        </w:pBdr>
        <w:jc w:val="both"/>
        <w:rPr>
          <w:rFonts w:cs="Arial"/>
          <w:sz w:val="22"/>
          <w:szCs w:val="22"/>
        </w:rPr>
      </w:pPr>
      <w:r w:rsidRPr="004E1A90">
        <w:rPr>
          <w:rFonts w:cs="Arial"/>
          <w:color w:val="000000"/>
          <w:sz w:val="22"/>
          <w:szCs w:val="22"/>
        </w:rPr>
        <w:t>The DCRA will request and review all relevant documentation, including a copy of the Campus Director’s proposed resolution, and may request a meeting with the parties.</w:t>
      </w:r>
    </w:p>
    <w:p w14:paraId="51118B2F" w14:textId="6D6BCEDD" w:rsidR="00404267" w:rsidRPr="004E1A90" w:rsidRDefault="00404267" w:rsidP="009B3E64">
      <w:pPr>
        <w:numPr>
          <w:ilvl w:val="0"/>
          <w:numId w:val="26"/>
        </w:numPr>
        <w:pBdr>
          <w:top w:val="nil"/>
          <w:left w:val="nil"/>
          <w:bottom w:val="nil"/>
          <w:right w:val="nil"/>
          <w:between w:val="nil"/>
        </w:pBdr>
        <w:jc w:val="both"/>
        <w:rPr>
          <w:rFonts w:cs="Arial"/>
          <w:sz w:val="22"/>
          <w:szCs w:val="22"/>
        </w:rPr>
      </w:pPr>
      <w:r w:rsidRPr="004E1A90">
        <w:rPr>
          <w:rFonts w:cs="Arial"/>
          <w:color w:val="000000"/>
          <w:sz w:val="22"/>
          <w:szCs w:val="22"/>
        </w:rPr>
        <w:t xml:space="preserve">The DCRA will provide the student, and the Campus Director, in writing, </w:t>
      </w:r>
      <w:r w:rsidR="002B200E" w:rsidRPr="004E1A90">
        <w:rPr>
          <w:rFonts w:cs="Arial"/>
          <w:color w:val="000000"/>
          <w:sz w:val="22"/>
          <w:szCs w:val="22"/>
        </w:rPr>
        <w:t>with the</w:t>
      </w:r>
      <w:r w:rsidRPr="004E1A90">
        <w:rPr>
          <w:rFonts w:cs="Arial"/>
          <w:color w:val="000000"/>
          <w:sz w:val="22"/>
          <w:szCs w:val="22"/>
        </w:rPr>
        <w:t xml:space="preserve"> final resolution. The resolution will include reasons for the decisions and any subsequent considerations. The resolution will be sent as soon as completed, and within 10 days of receipt of the written complaint to the DCRA.</w:t>
      </w:r>
    </w:p>
    <w:p w14:paraId="29156125" w14:textId="25CD50EF" w:rsidR="00404267" w:rsidRPr="004E1A90" w:rsidRDefault="00404267" w:rsidP="009B3E64">
      <w:pPr>
        <w:numPr>
          <w:ilvl w:val="0"/>
          <w:numId w:val="26"/>
        </w:numPr>
        <w:pBdr>
          <w:top w:val="nil"/>
          <w:left w:val="nil"/>
          <w:bottom w:val="nil"/>
          <w:right w:val="nil"/>
          <w:between w:val="nil"/>
        </w:pBdr>
        <w:jc w:val="both"/>
        <w:rPr>
          <w:rFonts w:cs="Arial"/>
          <w:sz w:val="22"/>
          <w:szCs w:val="22"/>
        </w:rPr>
      </w:pPr>
      <w:r w:rsidRPr="004E1A90">
        <w:rPr>
          <w:rFonts w:cs="Arial"/>
          <w:color w:val="000000"/>
          <w:sz w:val="22"/>
          <w:szCs w:val="22"/>
        </w:rPr>
        <w:t xml:space="preserve">The DCRA will include the contact information for the </w:t>
      </w:r>
      <w:r w:rsidR="00636FFC" w:rsidRPr="004E1A90">
        <w:rPr>
          <w:rFonts w:cs="Arial"/>
          <w:color w:val="000000"/>
          <w:sz w:val="22"/>
          <w:szCs w:val="22"/>
        </w:rPr>
        <w:t>Private Training Institutions Regulatory Unit</w:t>
      </w:r>
      <w:r w:rsidR="000E6657" w:rsidRPr="004E1A90">
        <w:rPr>
          <w:rFonts w:cs="Arial"/>
          <w:color w:val="000000"/>
          <w:sz w:val="22"/>
          <w:szCs w:val="22"/>
        </w:rPr>
        <w:t xml:space="preserve"> </w:t>
      </w:r>
      <w:r w:rsidRPr="004E1A90">
        <w:rPr>
          <w:rFonts w:cs="Arial"/>
          <w:color w:val="000000"/>
          <w:sz w:val="22"/>
          <w:szCs w:val="22"/>
        </w:rPr>
        <w:t>(</w:t>
      </w:r>
      <w:r w:rsidR="00636FFC" w:rsidRPr="004E1A90">
        <w:rPr>
          <w:rFonts w:cs="Arial"/>
          <w:color w:val="000000"/>
          <w:sz w:val="22"/>
          <w:szCs w:val="22"/>
        </w:rPr>
        <w:t>PTIRU</w:t>
      </w:r>
      <w:r w:rsidRPr="004E1A90">
        <w:rPr>
          <w:rFonts w:cs="Arial"/>
          <w:color w:val="000000"/>
          <w:sz w:val="22"/>
          <w:szCs w:val="22"/>
        </w:rPr>
        <w:t>) should the student remain dissatisfied with the decision AND their complaint includes a belief that they were misled by the College regarding any significant aspect of the program.</w:t>
      </w:r>
    </w:p>
    <w:p w14:paraId="343C7E77" w14:textId="77777777" w:rsidR="00404267" w:rsidRPr="004E1A90" w:rsidRDefault="00404267" w:rsidP="00404267">
      <w:pPr>
        <w:jc w:val="both"/>
        <w:rPr>
          <w:rFonts w:cs="Arial"/>
          <w:sz w:val="22"/>
          <w:szCs w:val="22"/>
        </w:rPr>
      </w:pPr>
    </w:p>
    <w:p w14:paraId="0FCC73A6" w14:textId="77777777" w:rsidR="00404267" w:rsidRPr="004E1A90" w:rsidRDefault="00404267" w:rsidP="00404267">
      <w:pPr>
        <w:jc w:val="both"/>
        <w:rPr>
          <w:rFonts w:cs="Arial"/>
          <w:sz w:val="22"/>
          <w:szCs w:val="22"/>
        </w:rPr>
      </w:pPr>
      <w:r w:rsidRPr="004E1A90">
        <w:rPr>
          <w:rFonts w:cs="Arial"/>
          <w:sz w:val="22"/>
          <w:szCs w:val="22"/>
        </w:rPr>
        <w:t>Retaliation of any kind against a student of Sprott Shaw who, in good faith files a complaint or report of bullying and harassment and/or discrimination, participates or cooperates in any investigation under this policy or associates with a person who invoked this policy or participates in these procedures, will not be tolerated.</w:t>
      </w:r>
    </w:p>
    <w:p w14:paraId="3CA97126" w14:textId="704875FD" w:rsidR="00AE1FE5" w:rsidRPr="004E1A90" w:rsidRDefault="00404267" w:rsidP="000F4D18">
      <w:pPr>
        <w:jc w:val="both"/>
        <w:rPr>
          <w:rFonts w:cs="Arial"/>
          <w:sz w:val="22"/>
          <w:szCs w:val="22"/>
        </w:rPr>
      </w:pPr>
      <w:r w:rsidRPr="004E1A90">
        <w:rPr>
          <w:rFonts w:cs="Arial"/>
          <w:sz w:val="22"/>
          <w:szCs w:val="22"/>
        </w:rPr>
        <w:t xml:space="preserve">If a student is dissatisfied with the determination, the student may file a complaint with the </w:t>
      </w:r>
      <w:r w:rsidR="00636FFC" w:rsidRPr="004E1A90">
        <w:rPr>
          <w:rFonts w:cs="Arial"/>
          <w:sz w:val="22"/>
          <w:szCs w:val="22"/>
        </w:rPr>
        <w:t>Private Training Institutions Regulatory Unit</w:t>
      </w:r>
      <w:r w:rsidRPr="004E1A90">
        <w:rPr>
          <w:rFonts w:cs="Arial"/>
          <w:sz w:val="22"/>
          <w:szCs w:val="22"/>
        </w:rPr>
        <w:t>(</w:t>
      </w:r>
      <w:hyperlink r:id="rId28">
        <w:r w:rsidRPr="004E1A90">
          <w:rPr>
            <w:rFonts w:cs="Arial"/>
            <w:color w:val="0000FF"/>
            <w:sz w:val="22"/>
            <w:szCs w:val="22"/>
            <w:u w:val="single"/>
          </w:rPr>
          <w:t>www.privatetraininginstitutions.gov.bc.ca</w:t>
        </w:r>
      </w:hyperlink>
      <w:r w:rsidRPr="004E1A90">
        <w:rPr>
          <w:rFonts w:cs="Arial"/>
          <w:sz w:val="22"/>
          <w:szCs w:val="22"/>
        </w:rPr>
        <w:t xml:space="preserve">).  Complaints must be filed with </w:t>
      </w:r>
      <w:r w:rsidR="00636FFC" w:rsidRPr="004E1A90">
        <w:rPr>
          <w:rFonts w:cs="Arial"/>
          <w:sz w:val="22"/>
          <w:szCs w:val="22"/>
        </w:rPr>
        <w:t>PTIRU</w:t>
      </w:r>
      <w:r w:rsidRPr="004E1A90">
        <w:rPr>
          <w:rFonts w:cs="Arial"/>
          <w:sz w:val="22"/>
          <w:szCs w:val="22"/>
        </w:rPr>
        <w:t xml:space="preserve"> within one year of the date a student completes, is dismissed from, or withdraws from the program.</w:t>
      </w:r>
    </w:p>
    <w:p w14:paraId="26AA2462" w14:textId="48E2B793" w:rsidR="00404267" w:rsidRPr="004E1A90" w:rsidRDefault="00404267" w:rsidP="00DE4194">
      <w:pPr>
        <w:pStyle w:val="Heading1"/>
      </w:pPr>
      <w:bookmarkStart w:id="170" w:name="_Toc168487441"/>
      <w:bookmarkStart w:id="171" w:name="_Toc216171401"/>
      <w:r w:rsidRPr="004E1A90">
        <w:lastRenderedPageBreak/>
        <w:t>Graduation Policy</w:t>
      </w:r>
      <w:bookmarkEnd w:id="170"/>
      <w:bookmarkEnd w:id="171"/>
    </w:p>
    <w:p w14:paraId="68429772" w14:textId="7FCD1A9F"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To be eligible for graduation with a Diploma or Certificate, </w:t>
      </w:r>
      <w:r w:rsidR="00F345EA" w:rsidRPr="004E1A90">
        <w:rPr>
          <w:rFonts w:cs="Arial"/>
          <w:color w:val="000000"/>
          <w:sz w:val="22"/>
          <w:szCs w:val="22"/>
        </w:rPr>
        <w:t xml:space="preserve">the ECE </w:t>
      </w:r>
      <w:r w:rsidRPr="004E1A90">
        <w:rPr>
          <w:rFonts w:cs="Arial"/>
          <w:color w:val="000000"/>
          <w:sz w:val="22"/>
          <w:szCs w:val="22"/>
        </w:rPr>
        <w:t>students must have:</w:t>
      </w:r>
    </w:p>
    <w:p w14:paraId="5DB8D411" w14:textId="19C9F6A6" w:rsidR="00404267" w:rsidRPr="004E1A90" w:rsidRDefault="00404267" w:rsidP="009B3E64">
      <w:pPr>
        <w:numPr>
          <w:ilvl w:val="0"/>
          <w:numId w:val="29"/>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Completed </w:t>
      </w:r>
      <w:r w:rsidRPr="004E1A90">
        <w:rPr>
          <w:rFonts w:cs="Arial"/>
          <w:color w:val="000000"/>
          <w:sz w:val="22"/>
          <w:szCs w:val="22"/>
          <w:u w:val="single"/>
        </w:rPr>
        <w:t>all</w:t>
      </w:r>
      <w:r w:rsidRPr="004E1A90">
        <w:rPr>
          <w:rFonts w:cs="Arial"/>
          <w:color w:val="000000"/>
          <w:sz w:val="22"/>
          <w:szCs w:val="22"/>
        </w:rPr>
        <w:t xml:space="preserve"> courses in their program of studies, with the minimum passing grade of </w:t>
      </w:r>
      <w:r w:rsidR="00F345EA" w:rsidRPr="004E1A90">
        <w:rPr>
          <w:rFonts w:cs="Arial"/>
          <w:color w:val="000000"/>
          <w:sz w:val="22"/>
          <w:szCs w:val="22"/>
        </w:rPr>
        <w:t>70</w:t>
      </w:r>
      <w:r w:rsidRPr="004E1A90">
        <w:rPr>
          <w:rFonts w:cs="Arial"/>
          <w:color w:val="000000"/>
          <w:sz w:val="22"/>
          <w:szCs w:val="22"/>
        </w:rPr>
        <w:t>% in each course (or higher in some courses).  Transcript will indicate which courses are given a percentage and which courses are given a completion.</w:t>
      </w:r>
    </w:p>
    <w:p w14:paraId="7CE1877C" w14:textId="507E69F4" w:rsidR="008D1DEC" w:rsidRPr="004E1A90" w:rsidRDefault="00404267" w:rsidP="009B3E64">
      <w:pPr>
        <w:pStyle w:val="Bulletedlist"/>
        <w:numPr>
          <w:ilvl w:val="0"/>
          <w:numId w:val="67"/>
        </w:numPr>
        <w:spacing w:before="40"/>
        <w:rPr>
          <w:rFonts w:cs="Arial"/>
          <w:szCs w:val="22"/>
        </w:rPr>
      </w:pPr>
      <w:r w:rsidRPr="004E1A90">
        <w:rPr>
          <w:rFonts w:cs="Arial"/>
          <w:color w:val="000000"/>
          <w:szCs w:val="22"/>
        </w:rPr>
        <w:t xml:space="preserve">An overall grade average of 70% or better is required to be eligible for graduation with a Diploma A student with grades of </w:t>
      </w:r>
      <w:r w:rsidR="008D1DEC" w:rsidRPr="004E1A90">
        <w:rPr>
          <w:rFonts w:cs="Arial"/>
          <w:color w:val="000000"/>
          <w:szCs w:val="22"/>
        </w:rPr>
        <w:t>95</w:t>
      </w:r>
      <w:r w:rsidRPr="004E1A90">
        <w:rPr>
          <w:rFonts w:cs="Arial"/>
          <w:color w:val="000000"/>
          <w:szCs w:val="22"/>
        </w:rPr>
        <w:t xml:space="preserve">% </w:t>
      </w:r>
      <w:r w:rsidR="008D1DEC" w:rsidRPr="004E1A90">
        <w:rPr>
          <w:rFonts w:cs="Arial"/>
          <w:szCs w:val="22"/>
        </w:rPr>
        <w:t xml:space="preserve">or higher and 89% Attendance or greater may be eligible to receive Honors with Distinction (please refer to Grading Policy) </w:t>
      </w:r>
    </w:p>
    <w:p w14:paraId="16AC8059" w14:textId="1484A655" w:rsidR="00404267" w:rsidRPr="004E1A90" w:rsidRDefault="00404267" w:rsidP="006B3D37">
      <w:pPr>
        <w:pBdr>
          <w:top w:val="nil"/>
          <w:left w:val="nil"/>
          <w:bottom w:val="nil"/>
          <w:right w:val="nil"/>
          <w:between w:val="nil"/>
        </w:pBdr>
        <w:spacing w:before="40"/>
        <w:ind w:left="720"/>
        <w:jc w:val="both"/>
        <w:rPr>
          <w:rFonts w:cs="Arial"/>
          <w:color w:val="000000"/>
          <w:sz w:val="22"/>
          <w:szCs w:val="22"/>
        </w:rPr>
      </w:pPr>
    </w:p>
    <w:p w14:paraId="72C48695" w14:textId="77777777" w:rsidR="00404267" w:rsidRPr="004E1A90" w:rsidRDefault="00404267" w:rsidP="009B3E64">
      <w:pPr>
        <w:numPr>
          <w:ilvl w:val="0"/>
          <w:numId w:val="29"/>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Met all attendance requirements.</w:t>
      </w:r>
    </w:p>
    <w:p w14:paraId="786C016E" w14:textId="77777777" w:rsidR="00404267" w:rsidRPr="004E1A90" w:rsidRDefault="00404267" w:rsidP="009B3E64">
      <w:pPr>
        <w:numPr>
          <w:ilvl w:val="0"/>
          <w:numId w:val="29"/>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Met all financial requirements as per agreed to funding/payment plan, including all final closing/adjustment costs paid.  All funding/payment plans require all accounts to be paid at a minimum of four weeks prior to completion date.</w:t>
      </w:r>
    </w:p>
    <w:p w14:paraId="627FCA2D" w14:textId="77777777" w:rsidR="00404267" w:rsidRPr="004E1A90" w:rsidRDefault="00404267" w:rsidP="00DE4194">
      <w:pPr>
        <w:pStyle w:val="Heading1"/>
      </w:pPr>
      <w:bookmarkStart w:id="172" w:name="_Toc168487442"/>
      <w:bookmarkStart w:id="173" w:name="_Toc216171402"/>
      <w:r w:rsidRPr="004E1A90">
        <w:t>Program or Campus Closure</w:t>
      </w:r>
      <w:bookmarkEnd w:id="172"/>
      <w:bookmarkEnd w:id="173"/>
    </w:p>
    <w:p w14:paraId="5B7C0BDE"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If a program is no longer being offered at the campus they are attending, the student will be offered the choice of taking the program at another campus or in some cases, a refund. </w:t>
      </w:r>
    </w:p>
    <w:p w14:paraId="40E03697"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If a campus is being closed, students will be offered the choice of transferring to another campus or in some cases, a refund.</w:t>
      </w:r>
    </w:p>
    <w:p w14:paraId="1F8555AE" w14:textId="77777777" w:rsidR="00404267" w:rsidRPr="004E1A90" w:rsidRDefault="00404267" w:rsidP="00DE4194">
      <w:pPr>
        <w:pStyle w:val="Heading1"/>
      </w:pPr>
      <w:bookmarkStart w:id="174" w:name="_Toc141951508"/>
      <w:bookmarkStart w:id="175" w:name="_Toc168487443"/>
      <w:bookmarkStart w:id="176" w:name="_Toc216171403"/>
      <w:r w:rsidRPr="004E1A90">
        <w:t>Life-Time Refresher Training</w:t>
      </w:r>
      <w:bookmarkEnd w:id="174"/>
      <w:bookmarkEnd w:id="175"/>
      <w:bookmarkEnd w:id="176"/>
      <w:r w:rsidRPr="004E1A90">
        <w:t xml:space="preserve"> </w:t>
      </w:r>
    </w:p>
    <w:p w14:paraId="5934C8E1"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All graduates of Sprott Shaw diploma programs have the opportunity of lifetime “refresher training” (four weeks per year with no tuition cost, beginning one year after graduation) in any courses successfully completed under the following conditions:</w:t>
      </w:r>
    </w:p>
    <w:p w14:paraId="590B4351" w14:textId="77777777" w:rsidR="00404267" w:rsidRPr="004E1A90" w:rsidRDefault="00404267" w:rsidP="009B3E64">
      <w:pPr>
        <w:numPr>
          <w:ilvl w:val="1"/>
          <w:numId w:val="24"/>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The student must be a “graduate” (no monies owing).</w:t>
      </w:r>
    </w:p>
    <w:p w14:paraId="202263A1" w14:textId="77777777" w:rsidR="00404267" w:rsidRPr="004E1A90" w:rsidRDefault="00404267" w:rsidP="009B3E64">
      <w:pPr>
        <w:numPr>
          <w:ilvl w:val="1"/>
          <w:numId w:val="24"/>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The course is part of the current curriculum for the program that the graduate took.</w:t>
      </w:r>
    </w:p>
    <w:p w14:paraId="6254CBDD" w14:textId="77777777" w:rsidR="00404267" w:rsidRPr="004E1A90" w:rsidRDefault="00404267" w:rsidP="009B3E64">
      <w:pPr>
        <w:numPr>
          <w:ilvl w:val="1"/>
          <w:numId w:val="24"/>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The graduate pays in advance for any course books and materials.</w:t>
      </w:r>
    </w:p>
    <w:p w14:paraId="028F15CA" w14:textId="77777777" w:rsidR="000F4D18" w:rsidRPr="004E1A90" w:rsidRDefault="000F4D18" w:rsidP="009D078D">
      <w:pPr>
        <w:pBdr>
          <w:top w:val="nil"/>
          <w:left w:val="nil"/>
          <w:bottom w:val="nil"/>
          <w:right w:val="nil"/>
          <w:between w:val="nil"/>
        </w:pBdr>
        <w:tabs>
          <w:tab w:val="left" w:pos="720"/>
        </w:tabs>
        <w:spacing w:before="40"/>
        <w:jc w:val="both"/>
        <w:rPr>
          <w:rFonts w:cs="Arial"/>
          <w:color w:val="000000"/>
          <w:sz w:val="22"/>
          <w:szCs w:val="22"/>
        </w:rPr>
      </w:pPr>
    </w:p>
    <w:p w14:paraId="6C7AAA57" w14:textId="0A1DD97F" w:rsidR="009D078D" w:rsidRPr="004E1A90" w:rsidRDefault="009D078D" w:rsidP="00DE4194">
      <w:pPr>
        <w:pStyle w:val="Heading1"/>
      </w:pPr>
      <w:bookmarkStart w:id="177" w:name="_Toc168487444"/>
      <w:bookmarkStart w:id="178" w:name="_Toc216171404"/>
      <w:r w:rsidRPr="004E1A90">
        <w:t>CRITICAL INCIDENT</w:t>
      </w:r>
      <w:bookmarkEnd w:id="177"/>
      <w:bookmarkEnd w:id="178"/>
    </w:p>
    <w:p w14:paraId="62D64332" w14:textId="2D4DBFAA"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It is the policy of Sprott Shaw to maintain a positive, safe, secure training and </w:t>
      </w:r>
      <w:r w:rsidR="008D1DEC" w:rsidRPr="004E1A90">
        <w:rPr>
          <w:rFonts w:cs="Arial"/>
          <w:color w:val="000000"/>
          <w:sz w:val="22"/>
          <w:szCs w:val="22"/>
        </w:rPr>
        <w:t>learning/</w:t>
      </w:r>
      <w:r w:rsidRPr="004E1A90">
        <w:rPr>
          <w:rFonts w:cs="Arial"/>
          <w:color w:val="000000"/>
          <w:sz w:val="22"/>
          <w:szCs w:val="22"/>
        </w:rPr>
        <w:t>working environment.  In striving to attain such an environment, the college takes the position of no tolerance for weapons or abusive behavior in the campuses or facilities.  Instructors or college employees will take whatever prudent steps are necessary to alleviate a situation (e.g., call 911).</w:t>
      </w:r>
    </w:p>
    <w:p w14:paraId="50DCC615"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Criminal offences will be reported to the police:</w:t>
      </w:r>
    </w:p>
    <w:p w14:paraId="40A7E334" w14:textId="77777777" w:rsidR="00404267" w:rsidRPr="004E1A90" w:rsidRDefault="00404267" w:rsidP="009B3E64">
      <w:pPr>
        <w:numPr>
          <w:ilvl w:val="0"/>
          <w:numId w:val="30"/>
        </w:numPr>
        <w:pBdr>
          <w:top w:val="nil"/>
          <w:left w:val="nil"/>
          <w:bottom w:val="nil"/>
          <w:right w:val="nil"/>
          <w:between w:val="nil"/>
        </w:pBdr>
        <w:spacing w:before="40"/>
        <w:ind w:left="0" w:firstLine="0"/>
        <w:jc w:val="both"/>
        <w:rPr>
          <w:rFonts w:cs="Arial"/>
          <w:color w:val="000000"/>
          <w:sz w:val="22"/>
          <w:szCs w:val="22"/>
        </w:rPr>
      </w:pPr>
      <w:r w:rsidRPr="004E1A90">
        <w:rPr>
          <w:rFonts w:cs="Arial"/>
          <w:color w:val="000000"/>
          <w:sz w:val="22"/>
          <w:szCs w:val="22"/>
        </w:rPr>
        <w:t>Physical violence or threat to a person or college property</w:t>
      </w:r>
    </w:p>
    <w:p w14:paraId="03C417FD" w14:textId="77777777" w:rsidR="00404267" w:rsidRPr="004E1A90" w:rsidRDefault="00404267" w:rsidP="009B3E64">
      <w:pPr>
        <w:numPr>
          <w:ilvl w:val="0"/>
          <w:numId w:val="30"/>
        </w:numPr>
        <w:pBdr>
          <w:top w:val="nil"/>
          <w:left w:val="nil"/>
          <w:bottom w:val="nil"/>
          <w:right w:val="nil"/>
          <w:between w:val="nil"/>
        </w:pBdr>
        <w:spacing w:before="40"/>
        <w:ind w:left="0" w:firstLine="0"/>
        <w:jc w:val="both"/>
        <w:rPr>
          <w:rFonts w:cs="Arial"/>
          <w:color w:val="000000"/>
          <w:sz w:val="22"/>
          <w:szCs w:val="22"/>
        </w:rPr>
      </w:pPr>
      <w:r w:rsidRPr="004E1A90">
        <w:rPr>
          <w:rFonts w:cs="Arial"/>
          <w:color w:val="000000"/>
          <w:sz w:val="22"/>
          <w:szCs w:val="22"/>
        </w:rPr>
        <w:t>Possession and / or trafficking of illegal substances</w:t>
      </w:r>
    </w:p>
    <w:p w14:paraId="14D8ED13" w14:textId="77777777" w:rsidR="00404267" w:rsidRPr="004E1A90" w:rsidRDefault="00404267" w:rsidP="009B3E64">
      <w:pPr>
        <w:numPr>
          <w:ilvl w:val="0"/>
          <w:numId w:val="30"/>
        </w:numPr>
        <w:pBdr>
          <w:top w:val="nil"/>
          <w:left w:val="nil"/>
          <w:bottom w:val="nil"/>
          <w:right w:val="nil"/>
          <w:between w:val="nil"/>
        </w:pBdr>
        <w:spacing w:before="40"/>
        <w:ind w:left="0" w:firstLine="0"/>
        <w:jc w:val="both"/>
        <w:rPr>
          <w:rFonts w:cs="Arial"/>
          <w:color w:val="000000"/>
          <w:sz w:val="22"/>
          <w:szCs w:val="22"/>
        </w:rPr>
      </w:pPr>
      <w:r w:rsidRPr="004E1A90">
        <w:rPr>
          <w:rFonts w:cs="Arial"/>
          <w:color w:val="000000"/>
          <w:sz w:val="22"/>
          <w:szCs w:val="22"/>
        </w:rPr>
        <w:t>Possession of weapons</w:t>
      </w:r>
    </w:p>
    <w:p w14:paraId="610BB32A" w14:textId="77777777" w:rsidR="00404267" w:rsidRPr="004E1A90" w:rsidRDefault="00404267" w:rsidP="009B3E64">
      <w:pPr>
        <w:numPr>
          <w:ilvl w:val="0"/>
          <w:numId w:val="30"/>
        </w:numPr>
        <w:pBdr>
          <w:top w:val="nil"/>
          <w:left w:val="nil"/>
          <w:bottom w:val="nil"/>
          <w:right w:val="nil"/>
          <w:between w:val="nil"/>
        </w:pBdr>
        <w:spacing w:before="40"/>
        <w:ind w:left="0" w:firstLine="0"/>
        <w:jc w:val="both"/>
        <w:rPr>
          <w:rFonts w:cs="Arial"/>
          <w:color w:val="000000"/>
          <w:sz w:val="22"/>
          <w:szCs w:val="22"/>
        </w:rPr>
      </w:pPr>
      <w:r w:rsidRPr="004E1A90">
        <w:rPr>
          <w:rFonts w:cs="Arial"/>
          <w:color w:val="000000"/>
          <w:sz w:val="22"/>
          <w:szCs w:val="22"/>
        </w:rPr>
        <w:t>Theft</w:t>
      </w:r>
    </w:p>
    <w:p w14:paraId="18E5341E" w14:textId="2CA735B3" w:rsidR="00404267" w:rsidRPr="004E1A90" w:rsidRDefault="00404267" w:rsidP="009B3E64">
      <w:pPr>
        <w:numPr>
          <w:ilvl w:val="0"/>
          <w:numId w:val="30"/>
        </w:numPr>
        <w:pBdr>
          <w:top w:val="nil"/>
          <w:left w:val="nil"/>
          <w:bottom w:val="nil"/>
          <w:right w:val="nil"/>
          <w:between w:val="nil"/>
        </w:pBdr>
        <w:spacing w:before="40"/>
        <w:ind w:left="0" w:firstLine="0"/>
        <w:jc w:val="both"/>
        <w:rPr>
          <w:rFonts w:cs="Arial"/>
          <w:color w:val="000000"/>
          <w:sz w:val="22"/>
          <w:szCs w:val="22"/>
        </w:rPr>
      </w:pPr>
      <w:r w:rsidRPr="004E1A90">
        <w:rPr>
          <w:rFonts w:cs="Arial"/>
          <w:color w:val="000000"/>
          <w:sz w:val="22"/>
          <w:szCs w:val="22"/>
        </w:rPr>
        <w:t xml:space="preserve">Aiding, abetting, or acting as an accomplice in the commission of any criminal </w:t>
      </w:r>
      <w:r w:rsidR="002B200E" w:rsidRPr="004E1A90">
        <w:rPr>
          <w:rFonts w:cs="Arial"/>
          <w:color w:val="000000"/>
          <w:sz w:val="22"/>
          <w:szCs w:val="22"/>
        </w:rPr>
        <w:t>offence.</w:t>
      </w:r>
    </w:p>
    <w:p w14:paraId="2C0D1EEB" w14:textId="61F39344"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RCMP - SAFE (School Action for Emergencies) – Lockdown Procedures as defined in Sprott Shaw’s </w:t>
      </w:r>
      <w:r w:rsidR="001E377D" w:rsidRPr="004E1A90">
        <w:rPr>
          <w:rFonts w:cs="Arial"/>
          <w:color w:val="000000"/>
          <w:sz w:val="22"/>
          <w:szCs w:val="22"/>
        </w:rPr>
        <w:t>Emergency Plan</w:t>
      </w:r>
      <w:r w:rsidRPr="004E1A90">
        <w:rPr>
          <w:rFonts w:cs="Arial"/>
          <w:color w:val="000000"/>
          <w:sz w:val="22"/>
          <w:szCs w:val="22"/>
        </w:rPr>
        <w:t xml:space="preserve"> are followed.</w:t>
      </w:r>
    </w:p>
    <w:p w14:paraId="0E67E3CF" w14:textId="77777777" w:rsidR="00404267" w:rsidRPr="004E1A90" w:rsidRDefault="00404267" w:rsidP="00404267">
      <w:pPr>
        <w:spacing w:before="100"/>
        <w:rPr>
          <w:rFonts w:cs="Arial"/>
          <w:sz w:val="22"/>
          <w:szCs w:val="22"/>
        </w:rPr>
      </w:pPr>
    </w:p>
    <w:p w14:paraId="429B25C9" w14:textId="77777777" w:rsidR="00404267" w:rsidRPr="004E1A90" w:rsidRDefault="00404267" w:rsidP="00404267">
      <w:pPr>
        <w:spacing w:before="100"/>
        <w:rPr>
          <w:rFonts w:cs="Arial"/>
          <w:sz w:val="22"/>
          <w:szCs w:val="22"/>
        </w:rPr>
      </w:pPr>
      <w:r w:rsidRPr="004E1A90">
        <w:rPr>
          <w:rFonts w:cs="Arial"/>
          <w:sz w:val="22"/>
          <w:szCs w:val="22"/>
        </w:rPr>
        <w:lastRenderedPageBreak/>
        <w:t>Emergency Preparedness</w:t>
      </w:r>
    </w:p>
    <w:p w14:paraId="55056297" w14:textId="77777777" w:rsidR="00404267" w:rsidRPr="004E1A90" w:rsidRDefault="00404267" w:rsidP="009B3E64">
      <w:pPr>
        <w:numPr>
          <w:ilvl w:val="0"/>
          <w:numId w:val="31"/>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Fire Drill procedures are posted in every room with drills being conducted regularly (and detailed in the Safety section of employee Policies and Procedures).</w:t>
      </w:r>
    </w:p>
    <w:p w14:paraId="4AA41B23" w14:textId="77777777" w:rsidR="00404267" w:rsidRPr="004E1A90" w:rsidRDefault="00404267" w:rsidP="009B3E64">
      <w:pPr>
        <w:numPr>
          <w:ilvl w:val="0"/>
          <w:numId w:val="31"/>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Earthquake and Evacuation procedures as detailed in the Safety section of the employee Policies and Procedures are followed.</w:t>
      </w:r>
    </w:p>
    <w:p w14:paraId="14B1F738" w14:textId="586594FB" w:rsidR="00404267" w:rsidRPr="004E1A90" w:rsidRDefault="00404267" w:rsidP="00DE4194">
      <w:pPr>
        <w:pStyle w:val="Heading1"/>
      </w:pPr>
      <w:bookmarkStart w:id="179" w:name="_Toc141951511"/>
      <w:bookmarkStart w:id="180" w:name="_Toc168487445"/>
      <w:bookmarkStart w:id="181" w:name="_Toc216171405"/>
      <w:r w:rsidRPr="004E1A90">
        <w:t>Safety—S</w:t>
      </w:r>
      <w:r w:rsidR="00E661F6" w:rsidRPr="004E1A90">
        <w:t xml:space="preserve">tudent </w:t>
      </w:r>
      <w:r w:rsidRPr="004E1A90">
        <w:t>Well Being</w:t>
      </w:r>
      <w:bookmarkEnd w:id="179"/>
      <w:bookmarkEnd w:id="180"/>
      <w:bookmarkEnd w:id="181"/>
    </w:p>
    <w:p w14:paraId="0A65C93B" w14:textId="77777777" w:rsidR="00404267" w:rsidRPr="004E1A90" w:rsidRDefault="00404267" w:rsidP="00404267">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The following tips and suggestions for safety purposes:</w:t>
      </w:r>
    </w:p>
    <w:p w14:paraId="7DE5A483" w14:textId="77777777" w:rsidR="00404267" w:rsidRPr="004E1A90" w:rsidRDefault="00404267" w:rsidP="00404267">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Car Safety</w:t>
      </w:r>
    </w:p>
    <w:p w14:paraId="6DE52BC0" w14:textId="747F478E" w:rsidR="00404267" w:rsidRPr="004E1A90" w:rsidRDefault="00404267" w:rsidP="009B3E64">
      <w:pPr>
        <w:numPr>
          <w:ilvl w:val="0"/>
          <w:numId w:val="32"/>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Lock all doors and roll up windows.  Remember to lock the trunk, </w:t>
      </w:r>
      <w:r w:rsidR="005B1AD1" w:rsidRPr="004E1A90">
        <w:rPr>
          <w:rFonts w:cs="Arial"/>
          <w:color w:val="000000"/>
          <w:sz w:val="22"/>
          <w:szCs w:val="22"/>
        </w:rPr>
        <w:t>hatchback,</w:t>
      </w:r>
      <w:r w:rsidRPr="004E1A90">
        <w:rPr>
          <w:rFonts w:cs="Arial"/>
          <w:color w:val="000000"/>
          <w:sz w:val="22"/>
          <w:szCs w:val="22"/>
        </w:rPr>
        <w:t xml:space="preserve"> or the tailgate (station wagon).</w:t>
      </w:r>
    </w:p>
    <w:p w14:paraId="0BCC4FD3" w14:textId="77777777" w:rsidR="00404267" w:rsidRPr="004E1A90" w:rsidRDefault="00404267" w:rsidP="009B3E64">
      <w:pPr>
        <w:numPr>
          <w:ilvl w:val="0"/>
          <w:numId w:val="32"/>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When approaching your car, have the keys ready.  Always check the backseat before entering the car.</w:t>
      </w:r>
    </w:p>
    <w:p w14:paraId="381F1ADC" w14:textId="6C53BF09" w:rsidR="00404267" w:rsidRPr="004E1A90" w:rsidRDefault="00404267" w:rsidP="009B3E64">
      <w:pPr>
        <w:numPr>
          <w:ilvl w:val="0"/>
          <w:numId w:val="32"/>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Don’t mark personal key chain with name, </w:t>
      </w:r>
      <w:r w:rsidR="005B1AD1" w:rsidRPr="004E1A90">
        <w:rPr>
          <w:rFonts w:cs="Arial"/>
          <w:color w:val="000000"/>
          <w:sz w:val="22"/>
          <w:szCs w:val="22"/>
        </w:rPr>
        <w:t>address,</w:t>
      </w:r>
      <w:r w:rsidRPr="004E1A90">
        <w:rPr>
          <w:rFonts w:cs="Arial"/>
          <w:color w:val="000000"/>
          <w:sz w:val="22"/>
          <w:szCs w:val="22"/>
        </w:rPr>
        <w:t xml:space="preserve"> or license plate number.  </w:t>
      </w:r>
    </w:p>
    <w:p w14:paraId="1C562F28" w14:textId="77777777" w:rsidR="00404267" w:rsidRPr="004E1A90" w:rsidRDefault="00404267" w:rsidP="009B3E64">
      <w:pPr>
        <w:numPr>
          <w:ilvl w:val="0"/>
          <w:numId w:val="32"/>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Lock all doors immediately upon entering the car.  Most car jackings take place when vehicles are stopped at intersections.  The criminals may approach at a 45-degree angle (in the blind spot), and either pull the person from the driver’s seat or jump in the passenger’s seat.</w:t>
      </w:r>
    </w:p>
    <w:p w14:paraId="315BE514" w14:textId="77777777" w:rsidR="00404267" w:rsidRPr="004E1A90" w:rsidRDefault="00404267" w:rsidP="009B3E64">
      <w:pPr>
        <w:numPr>
          <w:ilvl w:val="0"/>
          <w:numId w:val="32"/>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If you suspect someone is following you, drive to the nearest gas station, convenience store, or police station, and honk your horn until someone comes to help you.  Keep all doors locked and windows rolled up.</w:t>
      </w:r>
    </w:p>
    <w:p w14:paraId="2D6FF80C" w14:textId="77777777" w:rsidR="00404267" w:rsidRPr="004E1A90" w:rsidRDefault="00404267" w:rsidP="009B3E64">
      <w:pPr>
        <w:numPr>
          <w:ilvl w:val="0"/>
          <w:numId w:val="32"/>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If someone tries to get in, drive off immediately.  If this is not possible, use your horn to draw attention to your situation.</w:t>
      </w:r>
    </w:p>
    <w:p w14:paraId="3B8BBEA6" w14:textId="77777777" w:rsidR="00404267" w:rsidRPr="004E1A90" w:rsidRDefault="00404267" w:rsidP="009B3E64">
      <w:pPr>
        <w:numPr>
          <w:ilvl w:val="0"/>
          <w:numId w:val="32"/>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Do not offer help to a stranded driver or hitchhiker.  You can use a cell phone to call for help to assist them, but never get out of your car.  </w:t>
      </w:r>
    </w:p>
    <w:p w14:paraId="7B1DBB6C" w14:textId="77777777" w:rsidR="00404267" w:rsidRPr="004E1A90" w:rsidRDefault="00404267" w:rsidP="009B3E64">
      <w:pPr>
        <w:numPr>
          <w:ilvl w:val="0"/>
          <w:numId w:val="32"/>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If you have a cell phone, turn it on and keep it within reach.</w:t>
      </w:r>
    </w:p>
    <w:p w14:paraId="3EAC0543" w14:textId="77777777" w:rsidR="00404267" w:rsidRPr="004E1A90" w:rsidRDefault="00404267" w:rsidP="00404267">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Safety in Parking Lots and Garages</w:t>
      </w:r>
    </w:p>
    <w:p w14:paraId="6852ABE3" w14:textId="77777777" w:rsidR="00404267" w:rsidRPr="004E1A90" w:rsidRDefault="00404267" w:rsidP="00404267">
      <w:pPr>
        <w:pBdr>
          <w:top w:val="nil"/>
          <w:left w:val="nil"/>
          <w:bottom w:val="nil"/>
          <w:right w:val="nil"/>
          <w:between w:val="nil"/>
        </w:pBdr>
        <w:spacing w:before="40"/>
        <w:ind w:left="720" w:hanging="360"/>
        <w:jc w:val="both"/>
        <w:rPr>
          <w:rFonts w:cs="Arial"/>
          <w:color w:val="000000"/>
          <w:sz w:val="22"/>
          <w:szCs w:val="22"/>
        </w:rPr>
      </w:pPr>
      <w:r w:rsidRPr="004E1A90">
        <w:rPr>
          <w:rFonts w:cs="Arial"/>
          <w:color w:val="000000"/>
          <w:sz w:val="22"/>
          <w:szCs w:val="22"/>
        </w:rPr>
        <w:t>When you know you will be returning to your car late at night, try to park it in a well-lit area.</w:t>
      </w:r>
    </w:p>
    <w:p w14:paraId="4699076B" w14:textId="77777777" w:rsidR="00404267" w:rsidRPr="004E1A90" w:rsidRDefault="00404267" w:rsidP="00404267">
      <w:pPr>
        <w:pBdr>
          <w:top w:val="nil"/>
          <w:left w:val="nil"/>
          <w:bottom w:val="nil"/>
          <w:right w:val="nil"/>
          <w:between w:val="nil"/>
        </w:pBdr>
        <w:spacing w:before="40"/>
        <w:ind w:left="720" w:hanging="360"/>
        <w:jc w:val="both"/>
        <w:rPr>
          <w:rFonts w:cs="Arial"/>
          <w:color w:val="000000"/>
          <w:sz w:val="22"/>
          <w:szCs w:val="22"/>
        </w:rPr>
      </w:pPr>
      <w:r w:rsidRPr="004E1A90">
        <w:rPr>
          <w:rFonts w:cs="Arial"/>
          <w:color w:val="000000"/>
          <w:sz w:val="22"/>
          <w:szCs w:val="22"/>
        </w:rPr>
        <w:t>Have your keys in your hand.</w:t>
      </w:r>
    </w:p>
    <w:p w14:paraId="77BE798C" w14:textId="77777777" w:rsidR="00404267" w:rsidRPr="004E1A90" w:rsidRDefault="00404267" w:rsidP="00404267">
      <w:pPr>
        <w:pBdr>
          <w:top w:val="nil"/>
          <w:left w:val="nil"/>
          <w:bottom w:val="nil"/>
          <w:right w:val="nil"/>
          <w:between w:val="nil"/>
        </w:pBdr>
        <w:spacing w:before="40"/>
        <w:ind w:left="720" w:hanging="360"/>
        <w:jc w:val="both"/>
        <w:rPr>
          <w:rFonts w:cs="Arial"/>
          <w:color w:val="000000"/>
          <w:sz w:val="22"/>
          <w:szCs w:val="22"/>
        </w:rPr>
      </w:pPr>
      <w:r w:rsidRPr="004E1A90">
        <w:rPr>
          <w:rFonts w:cs="Arial"/>
          <w:color w:val="000000"/>
          <w:sz w:val="22"/>
          <w:szCs w:val="22"/>
        </w:rPr>
        <w:t>Try not to park on levels of a parking garage that will be empty when you return.</w:t>
      </w:r>
    </w:p>
    <w:p w14:paraId="6149DC5B" w14:textId="77777777" w:rsidR="00404267" w:rsidRPr="004E1A90" w:rsidRDefault="00404267" w:rsidP="00404267">
      <w:pPr>
        <w:pBdr>
          <w:top w:val="nil"/>
          <w:left w:val="nil"/>
          <w:bottom w:val="nil"/>
          <w:right w:val="nil"/>
          <w:between w:val="nil"/>
        </w:pBdr>
        <w:spacing w:before="40"/>
        <w:ind w:left="720" w:hanging="360"/>
        <w:jc w:val="both"/>
        <w:rPr>
          <w:rFonts w:cs="Arial"/>
          <w:color w:val="000000"/>
          <w:sz w:val="22"/>
          <w:szCs w:val="22"/>
        </w:rPr>
      </w:pPr>
      <w:r w:rsidRPr="004E1A90">
        <w:rPr>
          <w:rFonts w:cs="Arial"/>
          <w:color w:val="000000"/>
          <w:sz w:val="22"/>
          <w:szCs w:val="22"/>
        </w:rPr>
        <w:t>Know your nearest safe exit route from the garage.</w:t>
      </w:r>
    </w:p>
    <w:p w14:paraId="6997697F" w14:textId="77777777" w:rsidR="00404267" w:rsidRPr="004E1A90" w:rsidRDefault="00404267" w:rsidP="00404267">
      <w:pPr>
        <w:pBdr>
          <w:top w:val="nil"/>
          <w:left w:val="nil"/>
          <w:bottom w:val="nil"/>
          <w:right w:val="nil"/>
          <w:between w:val="nil"/>
        </w:pBdr>
        <w:spacing w:before="40"/>
        <w:ind w:left="720" w:hanging="360"/>
        <w:jc w:val="both"/>
        <w:rPr>
          <w:rFonts w:cs="Arial"/>
          <w:color w:val="000000"/>
          <w:sz w:val="22"/>
          <w:szCs w:val="22"/>
        </w:rPr>
      </w:pPr>
      <w:r w:rsidRPr="004E1A90">
        <w:rPr>
          <w:rFonts w:cs="Arial"/>
          <w:color w:val="000000"/>
          <w:sz w:val="22"/>
          <w:szCs w:val="22"/>
        </w:rPr>
        <w:t>Back your car into a parking stall in a garage. This gives you greater visibility and allows you to drive away quickly.</w:t>
      </w:r>
    </w:p>
    <w:p w14:paraId="70B71030" w14:textId="77777777" w:rsidR="00404267" w:rsidRPr="004E1A90" w:rsidRDefault="00404267" w:rsidP="00404267">
      <w:pPr>
        <w:pBdr>
          <w:top w:val="nil"/>
          <w:left w:val="nil"/>
          <w:bottom w:val="nil"/>
          <w:right w:val="nil"/>
          <w:between w:val="nil"/>
        </w:pBdr>
        <w:spacing w:before="40"/>
        <w:ind w:left="720" w:hanging="360"/>
        <w:jc w:val="both"/>
        <w:rPr>
          <w:rFonts w:cs="Arial"/>
          <w:color w:val="000000"/>
          <w:sz w:val="22"/>
          <w:szCs w:val="22"/>
        </w:rPr>
      </w:pPr>
      <w:r w:rsidRPr="004E1A90">
        <w:rPr>
          <w:rFonts w:cs="Arial"/>
          <w:color w:val="000000"/>
          <w:sz w:val="22"/>
          <w:szCs w:val="22"/>
        </w:rPr>
        <w:t>Vary your routine, park in different spots at different times.</w:t>
      </w:r>
    </w:p>
    <w:p w14:paraId="39F50696" w14:textId="77777777" w:rsidR="00404267" w:rsidRPr="004E1A90" w:rsidRDefault="00404267" w:rsidP="00404267">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Safety in Public Areas and Streets</w:t>
      </w:r>
    </w:p>
    <w:p w14:paraId="080A79CB"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Always carry emergency taxi fare.  This will be needed if you feel you’re in a threatening situation; call a taxi to be safe.</w:t>
      </w:r>
    </w:p>
    <w:p w14:paraId="14EF174C"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Use the buddy system.  When you are out with a friend for the evening, plan to watch out for one another, and to leave the event together or in a group.</w:t>
      </w:r>
    </w:p>
    <w:p w14:paraId="335D7B14" w14:textId="7D7F7AA5"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If you are persistently harassed, report the person harassing you to</w:t>
      </w:r>
      <w:r w:rsidR="008D1DEC" w:rsidRPr="004E1A90">
        <w:rPr>
          <w:rFonts w:cs="Arial"/>
          <w:color w:val="000000"/>
          <w:sz w:val="22"/>
          <w:szCs w:val="22"/>
        </w:rPr>
        <w:t xml:space="preserve"> an</w:t>
      </w:r>
      <w:r w:rsidRPr="004E1A90">
        <w:rPr>
          <w:rFonts w:cs="Arial"/>
          <w:color w:val="000000"/>
          <w:sz w:val="22"/>
          <w:szCs w:val="22"/>
        </w:rPr>
        <w:t xml:space="preserve"> </w:t>
      </w:r>
      <w:r w:rsidR="00210039" w:rsidRPr="004E1A90">
        <w:rPr>
          <w:rFonts w:cs="Arial"/>
          <w:color w:val="000000"/>
          <w:sz w:val="22"/>
          <w:szCs w:val="22"/>
        </w:rPr>
        <w:t>employee</w:t>
      </w:r>
      <w:r w:rsidR="008D1DEC" w:rsidRPr="004E1A90">
        <w:rPr>
          <w:rFonts w:cs="Arial"/>
          <w:color w:val="000000"/>
          <w:sz w:val="22"/>
          <w:szCs w:val="22"/>
        </w:rPr>
        <w:t xml:space="preserve"> </w:t>
      </w:r>
      <w:r w:rsidRPr="004E1A90">
        <w:rPr>
          <w:rFonts w:cs="Arial"/>
          <w:color w:val="000000"/>
          <w:sz w:val="22"/>
          <w:szCs w:val="22"/>
        </w:rPr>
        <w:t xml:space="preserve"> or local police detachment.</w:t>
      </w:r>
    </w:p>
    <w:p w14:paraId="24477826" w14:textId="71E9362D"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Stay in well-lit areas.  </w:t>
      </w:r>
      <w:r w:rsidR="002B200E" w:rsidRPr="004E1A90">
        <w:rPr>
          <w:rFonts w:cs="Arial"/>
          <w:color w:val="000000"/>
          <w:sz w:val="22"/>
          <w:szCs w:val="22"/>
        </w:rPr>
        <w:t>Walk to the</w:t>
      </w:r>
      <w:r w:rsidRPr="004E1A90">
        <w:rPr>
          <w:rFonts w:cs="Arial"/>
          <w:color w:val="000000"/>
          <w:sz w:val="22"/>
          <w:szCs w:val="22"/>
        </w:rPr>
        <w:t xml:space="preserve"> midpoint between curbs and buildings; try to keep from using alleys or less traveled routes between buildings.  Stay far away from bushes.</w:t>
      </w:r>
    </w:p>
    <w:p w14:paraId="64D90106"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lastRenderedPageBreak/>
        <w:t>Stay near people and avoid taking short cuts alone through vacant lots or other deserted places.</w:t>
      </w:r>
    </w:p>
    <w:p w14:paraId="74093E5C"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Carry only necessary cards and money.</w:t>
      </w:r>
    </w:p>
    <w:p w14:paraId="21AA40F1" w14:textId="44BDD2F1"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Do not stop </w:t>
      </w:r>
      <w:r w:rsidR="002B200E" w:rsidRPr="004E1A90">
        <w:rPr>
          <w:rFonts w:cs="Arial"/>
          <w:color w:val="000000"/>
          <w:sz w:val="22"/>
          <w:szCs w:val="22"/>
        </w:rPr>
        <w:t>providing</w:t>
      </w:r>
      <w:r w:rsidRPr="004E1A90">
        <w:rPr>
          <w:rFonts w:cs="Arial"/>
          <w:color w:val="000000"/>
          <w:sz w:val="22"/>
          <w:szCs w:val="22"/>
        </w:rPr>
        <w:t xml:space="preserve"> strangers with directions or information, especially at night.</w:t>
      </w:r>
    </w:p>
    <w:p w14:paraId="1B8A1839" w14:textId="098FA2EE"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Do not jog alone at </w:t>
      </w:r>
      <w:r w:rsidR="002B200E" w:rsidRPr="004E1A90">
        <w:rPr>
          <w:rFonts w:cs="Arial"/>
          <w:color w:val="000000"/>
          <w:sz w:val="22"/>
          <w:szCs w:val="22"/>
        </w:rPr>
        <w:t>night or</w:t>
      </w:r>
      <w:r w:rsidRPr="004E1A90">
        <w:rPr>
          <w:rFonts w:cs="Arial"/>
          <w:color w:val="000000"/>
          <w:sz w:val="22"/>
          <w:szCs w:val="22"/>
        </w:rPr>
        <w:t xml:space="preserve"> walk through the trails alone.</w:t>
      </w:r>
    </w:p>
    <w:p w14:paraId="1BCFFECD"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Be suspicious.  Keep looking behind you so you cannot be surprised.</w:t>
      </w:r>
    </w:p>
    <w:p w14:paraId="156ECBE0" w14:textId="4CC719EC"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If you feel that you are being followed, keep looking behind you, cross the street, change </w:t>
      </w:r>
      <w:r w:rsidR="005B1AD1" w:rsidRPr="004E1A90">
        <w:rPr>
          <w:rFonts w:cs="Arial"/>
          <w:color w:val="000000"/>
          <w:sz w:val="22"/>
          <w:szCs w:val="22"/>
        </w:rPr>
        <w:t>direction,</w:t>
      </w:r>
      <w:r w:rsidRPr="004E1A90">
        <w:rPr>
          <w:rFonts w:cs="Arial"/>
          <w:color w:val="000000"/>
          <w:sz w:val="22"/>
          <w:szCs w:val="22"/>
        </w:rPr>
        <w:t xml:space="preserve"> or vary your speed.  Head for a place where there are other people as soon as possible.</w:t>
      </w:r>
    </w:p>
    <w:p w14:paraId="56901C34"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Avoid using bank machines when the area is deserted or when you are alone.  If you need to bank at night, use machines located in populated buildings or near well-lit and busy streets.</w:t>
      </w:r>
    </w:p>
    <w:p w14:paraId="7196C9D5"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Be aware of people around you before you use the bank machine.</w:t>
      </w:r>
    </w:p>
    <w:p w14:paraId="40C9F381"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In elevators, stand near the control panel with your back to the wall.  If you are threatened, hit the alarm button and as many floor buttons as possible. </w:t>
      </w:r>
    </w:p>
    <w:p w14:paraId="1E8F70E9"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Do not get on an elevator if the person(s) waiting with you makes you feel uncomfortable.</w:t>
      </w:r>
    </w:p>
    <w:p w14:paraId="7FEB5456" w14:textId="1324AD0B"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Do not use the sky train late in the evening alone.  Many sky train stations have designated waiting areas.  These are equipped with bright lighting and courtesy </w:t>
      </w:r>
      <w:r w:rsidR="002B200E" w:rsidRPr="004E1A90">
        <w:rPr>
          <w:rFonts w:cs="Arial"/>
          <w:color w:val="000000"/>
          <w:sz w:val="22"/>
          <w:szCs w:val="22"/>
        </w:rPr>
        <w:t>telephones and</w:t>
      </w:r>
      <w:r w:rsidRPr="004E1A90">
        <w:rPr>
          <w:rFonts w:cs="Arial"/>
          <w:color w:val="000000"/>
          <w:sz w:val="22"/>
          <w:szCs w:val="22"/>
        </w:rPr>
        <w:t xml:space="preserve"> are under surveillance by transit staff.  Use these areas to wait when traveling at night or if you must travel alone.</w:t>
      </w:r>
    </w:p>
    <w:p w14:paraId="020F6234"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Do not use a personal stereo system or play music so loudly that you can’t hear what is going on around you.</w:t>
      </w:r>
    </w:p>
    <w:p w14:paraId="23371B37" w14:textId="77777777"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Remember there is safety in numbers.</w:t>
      </w:r>
    </w:p>
    <w:p w14:paraId="141BDAE9" w14:textId="18F1CE71" w:rsidR="00404267" w:rsidRPr="004E1A90" w:rsidRDefault="00404267" w:rsidP="009B3E64">
      <w:pPr>
        <w:numPr>
          <w:ilvl w:val="0"/>
          <w:numId w:val="25"/>
        </w:numPr>
        <w:pBdr>
          <w:top w:val="nil"/>
          <w:left w:val="nil"/>
          <w:bottom w:val="nil"/>
          <w:right w:val="nil"/>
          <w:between w:val="nil"/>
        </w:pBdr>
        <w:tabs>
          <w:tab w:val="left" w:pos="720"/>
        </w:tabs>
        <w:spacing w:before="40"/>
        <w:ind w:left="720"/>
        <w:jc w:val="both"/>
        <w:rPr>
          <w:rFonts w:cs="Arial"/>
          <w:color w:val="000000"/>
          <w:sz w:val="22"/>
          <w:szCs w:val="22"/>
        </w:rPr>
      </w:pPr>
      <w:bookmarkStart w:id="182" w:name="_heading=h.2w5ecyt" w:colFirst="0" w:colLast="0"/>
      <w:bookmarkEnd w:id="182"/>
      <w:r w:rsidRPr="004E1A90">
        <w:rPr>
          <w:rFonts w:cs="Arial"/>
          <w:color w:val="000000"/>
          <w:sz w:val="22"/>
          <w:szCs w:val="22"/>
        </w:rPr>
        <w:t xml:space="preserve">Always tell someone where you are going and when to expect </w:t>
      </w:r>
      <w:r w:rsidR="002B200E" w:rsidRPr="004E1A90">
        <w:rPr>
          <w:rFonts w:cs="Arial"/>
          <w:color w:val="000000"/>
          <w:sz w:val="22"/>
          <w:szCs w:val="22"/>
        </w:rPr>
        <w:t>your</w:t>
      </w:r>
      <w:r w:rsidRPr="004E1A90">
        <w:rPr>
          <w:rFonts w:cs="Arial"/>
          <w:color w:val="000000"/>
          <w:sz w:val="22"/>
          <w:szCs w:val="22"/>
        </w:rPr>
        <w:t xml:space="preserve"> home. </w:t>
      </w:r>
    </w:p>
    <w:p w14:paraId="054ECAB7" w14:textId="77777777" w:rsidR="00AA73D3" w:rsidRPr="004E1A90" w:rsidRDefault="00AA73D3" w:rsidP="000E5D17">
      <w:bookmarkStart w:id="183" w:name="_Toc141951512"/>
      <w:bookmarkStart w:id="184" w:name="_Toc168487446"/>
    </w:p>
    <w:p w14:paraId="7FB3888B" w14:textId="77777777" w:rsidR="00AA73D3" w:rsidRPr="004E1A90" w:rsidRDefault="00AA73D3" w:rsidP="00DE4194">
      <w:pPr>
        <w:pStyle w:val="Heading1"/>
      </w:pPr>
      <w:bookmarkStart w:id="185" w:name="_Toc216171406"/>
      <w:r w:rsidRPr="004E1A90">
        <w:t>Accident &amp; injury reporting for students</w:t>
      </w:r>
      <w:bookmarkEnd w:id="185"/>
    </w:p>
    <w:p w14:paraId="258A3A3A" w14:textId="77777777" w:rsidR="00AA73D3" w:rsidRPr="004E1A90" w:rsidRDefault="00AA73D3" w:rsidP="00AA73D3">
      <w:pPr>
        <w:rPr>
          <w:rFonts w:cs="Arial"/>
          <w:sz w:val="22"/>
          <w:szCs w:val="22"/>
        </w:rPr>
      </w:pPr>
      <w:r w:rsidRPr="004E1A90">
        <w:rPr>
          <w:rFonts w:cs="Arial"/>
          <w:sz w:val="22"/>
          <w:szCs w:val="22"/>
        </w:rPr>
        <w:t>Accident and injury reporting and investigation process:​​​</w:t>
      </w:r>
    </w:p>
    <w:p w14:paraId="42E8951E" w14:textId="77777777" w:rsidR="00AA73D3" w:rsidRPr="004E1A90" w:rsidRDefault="00AA73D3" w:rsidP="009B3E64">
      <w:pPr>
        <w:numPr>
          <w:ilvl w:val="0"/>
          <w:numId w:val="76"/>
        </w:numPr>
        <w:overflowPunct/>
        <w:autoSpaceDE/>
        <w:autoSpaceDN/>
        <w:adjustRightInd/>
        <w:spacing w:after="160" w:line="259" w:lineRule="auto"/>
        <w:textAlignment w:val="auto"/>
        <w:rPr>
          <w:rFonts w:cs="Arial"/>
          <w:sz w:val="22"/>
          <w:szCs w:val="22"/>
        </w:rPr>
      </w:pPr>
      <w:r w:rsidRPr="004E1A90">
        <w:rPr>
          <w:rFonts w:cs="Arial"/>
          <w:sz w:val="22"/>
          <w:szCs w:val="22"/>
        </w:rPr>
        <w:t>Immediate Reporting:</w:t>
      </w:r>
      <w:r w:rsidRPr="004E1A90">
        <w:rPr>
          <w:rFonts w:cs="Arial"/>
          <w:sz w:val="22"/>
          <w:szCs w:val="22"/>
        </w:rPr>
        <w:br/>
        <w:t>The injured or ill individual must report the incident to the campus First Aid attendant as soon as possible.</w:t>
      </w:r>
    </w:p>
    <w:p w14:paraId="6FAD75C4" w14:textId="77777777" w:rsidR="00AA73D3" w:rsidRPr="004E1A90" w:rsidRDefault="00AA73D3" w:rsidP="009B3E64">
      <w:pPr>
        <w:numPr>
          <w:ilvl w:val="0"/>
          <w:numId w:val="76"/>
        </w:numPr>
        <w:overflowPunct/>
        <w:autoSpaceDE/>
        <w:autoSpaceDN/>
        <w:adjustRightInd/>
        <w:spacing w:after="160" w:line="259" w:lineRule="auto"/>
        <w:textAlignment w:val="auto"/>
        <w:rPr>
          <w:rFonts w:cs="Arial"/>
          <w:sz w:val="22"/>
          <w:szCs w:val="22"/>
        </w:rPr>
      </w:pPr>
      <w:r w:rsidRPr="004E1A90">
        <w:rPr>
          <w:rFonts w:cs="Arial"/>
          <w:sz w:val="22"/>
          <w:szCs w:val="22"/>
        </w:rPr>
        <w:t>Form Completion:</w:t>
      </w:r>
      <w:r w:rsidRPr="004E1A90">
        <w:rPr>
          <w:rFonts w:cs="Arial"/>
          <w:sz w:val="22"/>
          <w:szCs w:val="22"/>
        </w:rPr>
        <w:br/>
        <w:t xml:space="preserve">An </w:t>
      </w:r>
      <w:r w:rsidRPr="004E1A90">
        <w:rPr>
          <w:rFonts w:cs="Arial"/>
          <w:i/>
          <w:iCs/>
          <w:sz w:val="22"/>
          <w:szCs w:val="22"/>
        </w:rPr>
        <w:t>Injury/Illness Investigation Form</w:t>
      </w:r>
      <w:r w:rsidRPr="004E1A90">
        <w:rPr>
          <w:rFonts w:cs="Arial"/>
          <w:sz w:val="22"/>
          <w:szCs w:val="22"/>
        </w:rPr>
        <w:t xml:space="preserve"> must be completed by one of the following:</w:t>
      </w:r>
    </w:p>
    <w:p w14:paraId="6C8BC02F" w14:textId="77777777" w:rsidR="00AA73D3" w:rsidRPr="004E1A90" w:rsidRDefault="00AA73D3" w:rsidP="009B3E64">
      <w:pPr>
        <w:numPr>
          <w:ilvl w:val="1"/>
          <w:numId w:val="76"/>
        </w:numPr>
        <w:overflowPunct/>
        <w:autoSpaceDE/>
        <w:autoSpaceDN/>
        <w:adjustRightInd/>
        <w:spacing w:line="259" w:lineRule="auto"/>
        <w:textAlignment w:val="auto"/>
        <w:rPr>
          <w:rFonts w:cs="Arial"/>
          <w:sz w:val="22"/>
          <w:szCs w:val="22"/>
        </w:rPr>
      </w:pPr>
      <w:r w:rsidRPr="004E1A90">
        <w:rPr>
          <w:rFonts w:cs="Arial"/>
          <w:sz w:val="22"/>
          <w:szCs w:val="22"/>
        </w:rPr>
        <w:t>The First Aid Attendant</w:t>
      </w:r>
    </w:p>
    <w:p w14:paraId="4858BF23" w14:textId="77777777" w:rsidR="00AA73D3" w:rsidRPr="004E1A90" w:rsidRDefault="00AA73D3" w:rsidP="009B3E64">
      <w:pPr>
        <w:numPr>
          <w:ilvl w:val="1"/>
          <w:numId w:val="76"/>
        </w:numPr>
        <w:overflowPunct/>
        <w:autoSpaceDE/>
        <w:autoSpaceDN/>
        <w:adjustRightInd/>
        <w:spacing w:line="259" w:lineRule="auto"/>
        <w:textAlignment w:val="auto"/>
        <w:rPr>
          <w:rFonts w:cs="Arial"/>
          <w:sz w:val="22"/>
          <w:szCs w:val="22"/>
        </w:rPr>
      </w:pPr>
      <w:r w:rsidRPr="004E1A90">
        <w:rPr>
          <w:rFonts w:cs="Arial"/>
          <w:sz w:val="22"/>
          <w:szCs w:val="22"/>
        </w:rPr>
        <w:t>The Student</w:t>
      </w:r>
    </w:p>
    <w:p w14:paraId="0FA9897E" w14:textId="77777777" w:rsidR="00AA73D3" w:rsidRPr="004E1A90" w:rsidRDefault="00AA73D3" w:rsidP="009B3E64">
      <w:pPr>
        <w:numPr>
          <w:ilvl w:val="1"/>
          <w:numId w:val="76"/>
        </w:numPr>
        <w:overflowPunct/>
        <w:autoSpaceDE/>
        <w:autoSpaceDN/>
        <w:adjustRightInd/>
        <w:spacing w:line="259" w:lineRule="auto"/>
        <w:textAlignment w:val="auto"/>
        <w:rPr>
          <w:rFonts w:cs="Arial"/>
          <w:sz w:val="22"/>
          <w:szCs w:val="22"/>
        </w:rPr>
      </w:pPr>
      <w:r w:rsidRPr="004E1A90">
        <w:rPr>
          <w:rFonts w:cs="Arial"/>
          <w:sz w:val="22"/>
          <w:szCs w:val="22"/>
        </w:rPr>
        <w:t>The Student’s Instructor</w:t>
      </w:r>
    </w:p>
    <w:p w14:paraId="760C7033" w14:textId="77777777" w:rsidR="00AA73D3" w:rsidRPr="004E1A90" w:rsidRDefault="00AA73D3" w:rsidP="00AA73D3">
      <w:pPr>
        <w:spacing w:after="160" w:line="259" w:lineRule="auto"/>
        <w:rPr>
          <w:rFonts w:cs="Arial"/>
          <w:sz w:val="22"/>
          <w:szCs w:val="22"/>
        </w:rPr>
      </w:pPr>
      <w:r w:rsidRPr="004E1A90">
        <w:rPr>
          <w:rFonts w:cs="Arial"/>
          <w:sz w:val="22"/>
          <w:szCs w:val="22"/>
        </w:rPr>
        <w:t>All incident forms must be submitted to the campus director and occupational health and safety (OHS) committee within  one (1) day of the incident.</w:t>
      </w:r>
    </w:p>
    <w:p w14:paraId="56395507" w14:textId="77777777" w:rsidR="00AA73D3" w:rsidRPr="004E1A90" w:rsidRDefault="00AA73D3" w:rsidP="009B3E64">
      <w:pPr>
        <w:numPr>
          <w:ilvl w:val="0"/>
          <w:numId w:val="76"/>
        </w:numPr>
        <w:overflowPunct/>
        <w:autoSpaceDE/>
        <w:autoSpaceDN/>
        <w:adjustRightInd/>
        <w:spacing w:after="160" w:line="259" w:lineRule="auto"/>
        <w:textAlignment w:val="auto"/>
        <w:rPr>
          <w:rFonts w:cs="Arial"/>
          <w:sz w:val="22"/>
          <w:szCs w:val="22"/>
        </w:rPr>
      </w:pPr>
      <w:r w:rsidRPr="004E1A90">
        <w:rPr>
          <w:rFonts w:cs="Arial"/>
          <w:sz w:val="22"/>
          <w:szCs w:val="22"/>
        </w:rPr>
        <w:t>Investigation Workflow:</w:t>
      </w:r>
      <w:r w:rsidRPr="004E1A90">
        <w:rPr>
          <w:rFonts w:cs="Arial"/>
          <w:sz w:val="22"/>
          <w:szCs w:val="22"/>
        </w:rPr>
        <w:br/>
        <w:t xml:space="preserve">a. First Aid attendant completes the </w:t>
      </w:r>
      <w:r w:rsidRPr="004E1A90">
        <w:rPr>
          <w:rFonts w:cs="Arial"/>
          <w:i/>
          <w:iCs/>
          <w:sz w:val="22"/>
          <w:szCs w:val="22"/>
        </w:rPr>
        <w:t>Incident Investigation Form</w:t>
      </w:r>
      <w:r w:rsidRPr="004E1A90">
        <w:rPr>
          <w:rFonts w:cs="Arial"/>
          <w:sz w:val="22"/>
          <w:szCs w:val="22"/>
        </w:rPr>
        <w:t>.</w:t>
      </w:r>
      <w:r w:rsidRPr="004E1A90">
        <w:rPr>
          <w:rFonts w:cs="Arial"/>
          <w:sz w:val="22"/>
          <w:szCs w:val="22"/>
        </w:rPr>
        <w:br/>
        <w:t xml:space="preserve">b. The completed form is submitted to the occupational health and safety (OHS) committee at the campus.  </w:t>
      </w:r>
    </w:p>
    <w:p w14:paraId="707FDB29" w14:textId="77777777" w:rsidR="00AA73D3" w:rsidRPr="004E1A90" w:rsidRDefault="00AA73D3" w:rsidP="009B3E64">
      <w:pPr>
        <w:numPr>
          <w:ilvl w:val="0"/>
          <w:numId w:val="76"/>
        </w:numPr>
        <w:overflowPunct/>
        <w:autoSpaceDE/>
        <w:autoSpaceDN/>
        <w:adjustRightInd/>
        <w:spacing w:after="160" w:line="259" w:lineRule="auto"/>
        <w:textAlignment w:val="auto"/>
        <w:rPr>
          <w:rFonts w:cs="Arial"/>
          <w:sz w:val="22"/>
          <w:szCs w:val="22"/>
        </w:rPr>
      </w:pPr>
      <w:r w:rsidRPr="004E1A90">
        <w:rPr>
          <w:rFonts w:cs="Arial"/>
          <w:sz w:val="22"/>
          <w:szCs w:val="22"/>
        </w:rPr>
        <w:t xml:space="preserve">OHS committee may require additional follow-up if student/staff went to hospital or doctor. </w:t>
      </w:r>
    </w:p>
    <w:p w14:paraId="7407AA21" w14:textId="77777777" w:rsidR="00AA73D3" w:rsidRPr="004E1A90" w:rsidRDefault="00AA73D3" w:rsidP="00DE4194">
      <w:pPr>
        <w:pStyle w:val="Policyheading"/>
        <w:rPr>
          <w:rFonts w:ascii="Arial" w:hAnsi="Arial" w:cs="Arial"/>
          <w:sz w:val="22"/>
        </w:rPr>
      </w:pPr>
      <w:bookmarkStart w:id="186" w:name="_Toc216171407"/>
      <w:r w:rsidRPr="004E1A90">
        <w:rPr>
          <w:rFonts w:ascii="Arial" w:hAnsi="Arial" w:cs="Arial"/>
          <w:sz w:val="22"/>
        </w:rPr>
        <w:lastRenderedPageBreak/>
        <w:t>Emergency Response</w:t>
      </w:r>
      <w:bookmarkEnd w:id="186"/>
      <w:r w:rsidRPr="004E1A90">
        <w:rPr>
          <w:rFonts w:ascii="Arial" w:hAnsi="Arial" w:cs="Arial"/>
          <w:sz w:val="22"/>
        </w:rPr>
        <w:t xml:space="preserve"> </w:t>
      </w:r>
    </w:p>
    <w:p w14:paraId="6516A61A" w14:textId="77777777" w:rsidR="00AA73D3" w:rsidRPr="004E1A90" w:rsidRDefault="00AA73D3" w:rsidP="00AA73D3">
      <w:pPr>
        <w:rPr>
          <w:rFonts w:cs="Arial"/>
          <w:sz w:val="22"/>
          <w:szCs w:val="22"/>
        </w:rPr>
      </w:pPr>
      <w:r w:rsidRPr="004E1A90">
        <w:rPr>
          <w:rFonts w:cs="Arial"/>
          <w:sz w:val="22"/>
          <w:szCs w:val="22"/>
        </w:rPr>
        <w:t xml:space="preserve">Sprott Shaw College (SSC) has comprehensive emergency response structures and processes in place to address all types of emergencies. These are built upon the four key elements of emergency management: </w:t>
      </w:r>
      <w:r w:rsidRPr="004E1A90">
        <w:rPr>
          <w:rFonts w:cs="Arial"/>
          <w:b/>
          <w:bCs/>
          <w:sz w:val="22"/>
          <w:szCs w:val="22"/>
        </w:rPr>
        <w:t>preparedness, response, recovery, and mitigation</w:t>
      </w:r>
      <w:r w:rsidRPr="004E1A90">
        <w:rPr>
          <w:rFonts w:cs="Arial"/>
          <w:sz w:val="22"/>
          <w:szCs w:val="22"/>
        </w:rPr>
        <w:t>. Each campus maintains a customized Emergency Management Plan aligned with British Columbia's standardized emergency response system.</w:t>
      </w:r>
    </w:p>
    <w:p w14:paraId="30EF25DD" w14:textId="77777777" w:rsidR="00AA73D3" w:rsidRPr="004E1A90" w:rsidRDefault="00AA73D3" w:rsidP="00AA73D3">
      <w:pPr>
        <w:rPr>
          <w:rFonts w:cs="Arial"/>
          <w:sz w:val="22"/>
          <w:szCs w:val="22"/>
        </w:rPr>
      </w:pPr>
    </w:p>
    <w:p w14:paraId="618C50C5" w14:textId="77777777" w:rsidR="00AA73D3" w:rsidRPr="004E1A90" w:rsidRDefault="00AA73D3" w:rsidP="00AA73D3">
      <w:pPr>
        <w:rPr>
          <w:rFonts w:cs="Arial"/>
          <w:b/>
          <w:bCs/>
          <w:sz w:val="22"/>
          <w:szCs w:val="22"/>
        </w:rPr>
      </w:pPr>
      <w:r w:rsidRPr="004E1A90">
        <w:rPr>
          <w:rFonts w:cs="Arial"/>
          <w:b/>
          <w:bCs/>
          <w:sz w:val="22"/>
          <w:szCs w:val="22"/>
        </w:rPr>
        <w:t>Sprott Shaw College’s Response Structure</w:t>
      </w:r>
    </w:p>
    <w:p w14:paraId="5F038C54" w14:textId="77777777" w:rsidR="00AA73D3" w:rsidRPr="004E1A90" w:rsidRDefault="00AA73D3" w:rsidP="00AA73D3">
      <w:pPr>
        <w:rPr>
          <w:rFonts w:cs="Arial"/>
          <w:sz w:val="22"/>
          <w:szCs w:val="22"/>
        </w:rPr>
      </w:pPr>
      <w:r w:rsidRPr="004E1A90">
        <w:rPr>
          <w:rFonts w:cs="Arial"/>
          <w:sz w:val="22"/>
          <w:szCs w:val="22"/>
        </w:rPr>
        <w:t>In the event of an on-campus incident, response efforts may involve coordination with police, fire, and ambulance services.</w:t>
      </w:r>
    </w:p>
    <w:p w14:paraId="262B4889" w14:textId="77777777" w:rsidR="00AA73D3" w:rsidRPr="004E1A90" w:rsidRDefault="00AA73D3" w:rsidP="00AA73D3">
      <w:pPr>
        <w:rPr>
          <w:rFonts w:cs="Arial"/>
          <w:sz w:val="22"/>
          <w:szCs w:val="22"/>
        </w:rPr>
      </w:pPr>
      <w:r w:rsidRPr="004E1A90">
        <w:rPr>
          <w:rFonts w:cs="Arial"/>
          <w:sz w:val="22"/>
          <w:szCs w:val="22"/>
        </w:rPr>
        <w:t>Each campus is supported by a Health and Safety Team, which includes:</w:t>
      </w:r>
    </w:p>
    <w:p w14:paraId="658A7753" w14:textId="77777777" w:rsidR="00AA73D3" w:rsidRPr="004E1A90" w:rsidRDefault="00AA73D3" w:rsidP="009B3E64">
      <w:pPr>
        <w:numPr>
          <w:ilvl w:val="0"/>
          <w:numId w:val="77"/>
        </w:numPr>
        <w:overflowPunct/>
        <w:autoSpaceDE/>
        <w:autoSpaceDN/>
        <w:adjustRightInd/>
        <w:spacing w:line="259" w:lineRule="auto"/>
        <w:textAlignment w:val="auto"/>
        <w:rPr>
          <w:rFonts w:cs="Arial"/>
          <w:sz w:val="22"/>
          <w:szCs w:val="22"/>
        </w:rPr>
      </w:pPr>
      <w:r w:rsidRPr="004E1A90">
        <w:rPr>
          <w:rFonts w:cs="Arial"/>
          <w:sz w:val="22"/>
          <w:szCs w:val="22"/>
        </w:rPr>
        <w:t>Campus Directors</w:t>
      </w:r>
    </w:p>
    <w:p w14:paraId="0C1096E7" w14:textId="77777777" w:rsidR="00AA73D3" w:rsidRPr="004E1A90" w:rsidRDefault="00AA73D3" w:rsidP="009B3E64">
      <w:pPr>
        <w:numPr>
          <w:ilvl w:val="0"/>
          <w:numId w:val="77"/>
        </w:numPr>
        <w:overflowPunct/>
        <w:autoSpaceDE/>
        <w:autoSpaceDN/>
        <w:adjustRightInd/>
        <w:spacing w:line="259" w:lineRule="auto"/>
        <w:textAlignment w:val="auto"/>
        <w:rPr>
          <w:rFonts w:cs="Arial"/>
          <w:sz w:val="22"/>
          <w:szCs w:val="22"/>
        </w:rPr>
      </w:pPr>
      <w:r w:rsidRPr="004E1A90">
        <w:rPr>
          <w:rFonts w:cs="Arial"/>
          <w:sz w:val="22"/>
          <w:szCs w:val="22"/>
        </w:rPr>
        <w:t>Administrative staff</w:t>
      </w:r>
    </w:p>
    <w:p w14:paraId="7379D709" w14:textId="77777777" w:rsidR="00AA73D3" w:rsidRPr="004E1A90" w:rsidRDefault="00AA73D3" w:rsidP="009B3E64">
      <w:pPr>
        <w:numPr>
          <w:ilvl w:val="0"/>
          <w:numId w:val="77"/>
        </w:numPr>
        <w:overflowPunct/>
        <w:autoSpaceDE/>
        <w:autoSpaceDN/>
        <w:adjustRightInd/>
        <w:spacing w:line="259" w:lineRule="auto"/>
        <w:textAlignment w:val="auto"/>
        <w:rPr>
          <w:rFonts w:cs="Arial"/>
          <w:sz w:val="22"/>
          <w:szCs w:val="22"/>
        </w:rPr>
      </w:pPr>
      <w:r w:rsidRPr="004E1A90">
        <w:rPr>
          <w:rFonts w:cs="Arial"/>
          <w:sz w:val="22"/>
          <w:szCs w:val="22"/>
        </w:rPr>
        <w:t>Designated First Aid Attendants</w:t>
      </w:r>
    </w:p>
    <w:p w14:paraId="243B5A2D" w14:textId="77777777" w:rsidR="00AA73D3" w:rsidRPr="004E1A90" w:rsidRDefault="00AA73D3" w:rsidP="009B3E64">
      <w:pPr>
        <w:numPr>
          <w:ilvl w:val="0"/>
          <w:numId w:val="77"/>
        </w:numPr>
        <w:overflowPunct/>
        <w:autoSpaceDE/>
        <w:autoSpaceDN/>
        <w:adjustRightInd/>
        <w:spacing w:line="259" w:lineRule="auto"/>
        <w:textAlignment w:val="auto"/>
        <w:rPr>
          <w:rFonts w:cs="Arial"/>
          <w:sz w:val="22"/>
          <w:szCs w:val="22"/>
        </w:rPr>
      </w:pPr>
      <w:r w:rsidRPr="004E1A90">
        <w:rPr>
          <w:rFonts w:cs="Arial"/>
          <w:sz w:val="22"/>
          <w:szCs w:val="22"/>
        </w:rPr>
        <w:t>Other trained campus employees</w:t>
      </w:r>
    </w:p>
    <w:p w14:paraId="13FF2506" w14:textId="77777777" w:rsidR="00AA73D3" w:rsidRPr="004E1A90" w:rsidRDefault="00AA73D3" w:rsidP="00AA73D3">
      <w:pPr>
        <w:rPr>
          <w:rFonts w:cs="Arial"/>
          <w:sz w:val="22"/>
          <w:szCs w:val="22"/>
        </w:rPr>
      </w:pPr>
      <w:r w:rsidRPr="004E1A90">
        <w:rPr>
          <w:rFonts w:cs="Arial"/>
          <w:sz w:val="22"/>
          <w:szCs w:val="22"/>
        </w:rPr>
        <w:t>This team is equipped to manage emergencies, business disruptions, and any emerging issues that may impact SSC’s ability to operate safely and effectively.</w:t>
      </w:r>
    </w:p>
    <w:p w14:paraId="3E3C2541" w14:textId="77777777" w:rsidR="00AA73D3" w:rsidRPr="004E1A90" w:rsidRDefault="00AA73D3" w:rsidP="00AA73D3">
      <w:pPr>
        <w:rPr>
          <w:rFonts w:cs="Arial"/>
          <w:sz w:val="22"/>
          <w:szCs w:val="22"/>
        </w:rPr>
      </w:pPr>
    </w:p>
    <w:p w14:paraId="246E12CB" w14:textId="77777777" w:rsidR="00AA73D3" w:rsidRPr="004E1A90" w:rsidRDefault="00AA73D3" w:rsidP="00AA73D3">
      <w:pPr>
        <w:rPr>
          <w:rFonts w:cs="Arial"/>
          <w:b/>
          <w:bCs/>
          <w:sz w:val="22"/>
          <w:szCs w:val="22"/>
        </w:rPr>
      </w:pPr>
      <w:r w:rsidRPr="004E1A90">
        <w:rPr>
          <w:rFonts w:cs="Arial"/>
          <w:b/>
          <w:bCs/>
          <w:sz w:val="22"/>
          <w:szCs w:val="22"/>
        </w:rPr>
        <w:t>Key Emergency Response Priorities</w:t>
      </w:r>
    </w:p>
    <w:p w14:paraId="2DD3C9F8" w14:textId="77777777" w:rsidR="00AA73D3" w:rsidRPr="004E1A90" w:rsidRDefault="00AA73D3" w:rsidP="00AA73D3">
      <w:pPr>
        <w:rPr>
          <w:rFonts w:cs="Arial"/>
          <w:sz w:val="22"/>
          <w:szCs w:val="22"/>
        </w:rPr>
      </w:pPr>
      <w:r w:rsidRPr="004E1A90">
        <w:rPr>
          <w:rFonts w:cs="Arial"/>
          <w:sz w:val="22"/>
          <w:szCs w:val="22"/>
        </w:rPr>
        <w:t>Regardless of the type of emergency, the college follows four guiding priorities:</w:t>
      </w:r>
    </w:p>
    <w:p w14:paraId="30F7E8DD" w14:textId="77777777" w:rsidR="00AA73D3" w:rsidRPr="004E1A90" w:rsidRDefault="00AA73D3" w:rsidP="009B3E64">
      <w:pPr>
        <w:numPr>
          <w:ilvl w:val="0"/>
          <w:numId w:val="78"/>
        </w:numPr>
        <w:overflowPunct/>
        <w:autoSpaceDE/>
        <w:autoSpaceDN/>
        <w:adjustRightInd/>
        <w:spacing w:after="120" w:line="259" w:lineRule="auto"/>
        <w:textAlignment w:val="auto"/>
        <w:rPr>
          <w:rFonts w:cs="Arial"/>
          <w:sz w:val="22"/>
          <w:szCs w:val="22"/>
        </w:rPr>
      </w:pPr>
      <w:r w:rsidRPr="004E1A90">
        <w:rPr>
          <w:rFonts w:cs="Arial"/>
          <w:sz w:val="22"/>
          <w:szCs w:val="22"/>
        </w:rPr>
        <w:t>Life Safety – Ensure the safety and well-being of students, staff, and visitors.</w:t>
      </w:r>
    </w:p>
    <w:p w14:paraId="31AD41D9" w14:textId="77777777" w:rsidR="00AA73D3" w:rsidRPr="004E1A90" w:rsidRDefault="00AA73D3" w:rsidP="009B3E64">
      <w:pPr>
        <w:numPr>
          <w:ilvl w:val="0"/>
          <w:numId w:val="78"/>
        </w:numPr>
        <w:overflowPunct/>
        <w:autoSpaceDE/>
        <w:autoSpaceDN/>
        <w:adjustRightInd/>
        <w:spacing w:after="120" w:line="259" w:lineRule="auto"/>
        <w:textAlignment w:val="auto"/>
        <w:rPr>
          <w:rFonts w:cs="Arial"/>
          <w:sz w:val="22"/>
          <w:szCs w:val="22"/>
        </w:rPr>
      </w:pPr>
      <w:r w:rsidRPr="004E1A90">
        <w:rPr>
          <w:rFonts w:cs="Arial"/>
          <w:sz w:val="22"/>
          <w:szCs w:val="22"/>
        </w:rPr>
        <w:t>Incident Stabilization – Contain the incident to prevent escalation.</w:t>
      </w:r>
    </w:p>
    <w:p w14:paraId="5EC3FA52" w14:textId="77777777" w:rsidR="00AA73D3" w:rsidRPr="004E1A90" w:rsidRDefault="00AA73D3" w:rsidP="009B3E64">
      <w:pPr>
        <w:numPr>
          <w:ilvl w:val="0"/>
          <w:numId w:val="78"/>
        </w:numPr>
        <w:overflowPunct/>
        <w:autoSpaceDE/>
        <w:autoSpaceDN/>
        <w:adjustRightInd/>
        <w:spacing w:after="120" w:line="259" w:lineRule="auto"/>
        <w:textAlignment w:val="auto"/>
        <w:rPr>
          <w:rFonts w:cs="Arial"/>
          <w:sz w:val="22"/>
          <w:szCs w:val="22"/>
        </w:rPr>
      </w:pPr>
      <w:r w:rsidRPr="004E1A90">
        <w:rPr>
          <w:rFonts w:cs="Arial"/>
          <w:sz w:val="22"/>
          <w:szCs w:val="22"/>
        </w:rPr>
        <w:t>Property &amp; Environmental Preservation – Minimize damage to facilities and the environment.</w:t>
      </w:r>
    </w:p>
    <w:p w14:paraId="1F67097D" w14:textId="77777777" w:rsidR="00AA73D3" w:rsidRPr="004E1A90" w:rsidRDefault="00AA73D3" w:rsidP="009B3E64">
      <w:pPr>
        <w:numPr>
          <w:ilvl w:val="0"/>
          <w:numId w:val="78"/>
        </w:numPr>
        <w:overflowPunct/>
        <w:autoSpaceDE/>
        <w:autoSpaceDN/>
        <w:adjustRightInd/>
        <w:spacing w:after="120" w:line="259" w:lineRule="auto"/>
        <w:textAlignment w:val="auto"/>
        <w:rPr>
          <w:rFonts w:cs="Arial"/>
          <w:sz w:val="22"/>
          <w:szCs w:val="22"/>
        </w:rPr>
      </w:pPr>
      <w:r w:rsidRPr="004E1A90">
        <w:rPr>
          <w:rFonts w:cs="Arial"/>
          <w:sz w:val="22"/>
          <w:szCs w:val="22"/>
        </w:rPr>
        <w:t>Mission Continuity/Resumption – Resume academic operations with minimal disruption.</w:t>
      </w:r>
    </w:p>
    <w:p w14:paraId="4EE3B0E3" w14:textId="77777777" w:rsidR="00AA73D3" w:rsidRPr="004E1A90" w:rsidRDefault="00AA73D3" w:rsidP="00AA73D3">
      <w:pPr>
        <w:rPr>
          <w:rFonts w:cs="Arial"/>
          <w:sz w:val="22"/>
          <w:szCs w:val="22"/>
        </w:rPr>
      </w:pPr>
    </w:p>
    <w:p w14:paraId="1005E250" w14:textId="77777777" w:rsidR="00AA73D3" w:rsidRPr="004E1A90" w:rsidRDefault="00AA73D3" w:rsidP="00AA73D3">
      <w:pPr>
        <w:rPr>
          <w:rFonts w:cs="Arial"/>
          <w:b/>
          <w:bCs/>
          <w:sz w:val="22"/>
          <w:szCs w:val="22"/>
        </w:rPr>
      </w:pPr>
      <w:r w:rsidRPr="004E1A90">
        <w:rPr>
          <w:rFonts w:cs="Arial"/>
          <w:b/>
          <w:bCs/>
          <w:sz w:val="22"/>
          <w:szCs w:val="22"/>
        </w:rPr>
        <w:t>Sprott Shaw Alert System</w:t>
      </w:r>
    </w:p>
    <w:p w14:paraId="4CC7D57A" w14:textId="77777777" w:rsidR="00AA73D3" w:rsidRPr="004E1A90" w:rsidRDefault="00AA73D3" w:rsidP="00AA73D3">
      <w:pPr>
        <w:rPr>
          <w:rFonts w:cs="Arial"/>
          <w:sz w:val="22"/>
          <w:szCs w:val="22"/>
        </w:rPr>
      </w:pPr>
      <w:r w:rsidRPr="004E1A90">
        <w:rPr>
          <w:rFonts w:cs="Arial"/>
          <w:sz w:val="22"/>
          <w:szCs w:val="22"/>
        </w:rPr>
        <w:t>Sprott Shaw uses an alert notification system integrated into the Sprott Shaw App to inform students and employees of urgent situations. Push notifications are sent out to notify the community of any event posing an immediate safety or security risk.</w:t>
      </w:r>
    </w:p>
    <w:p w14:paraId="29558EED" w14:textId="77777777" w:rsidR="00AA73D3" w:rsidRPr="004E1A90" w:rsidRDefault="00AA73D3" w:rsidP="00AA73D3">
      <w:pPr>
        <w:rPr>
          <w:rFonts w:cs="Arial"/>
          <w:b/>
          <w:bCs/>
          <w:sz w:val="22"/>
          <w:szCs w:val="22"/>
        </w:rPr>
      </w:pPr>
    </w:p>
    <w:p w14:paraId="5258D943" w14:textId="77777777" w:rsidR="00AA73D3" w:rsidRPr="004E1A90" w:rsidRDefault="00AA73D3" w:rsidP="00AA73D3">
      <w:pPr>
        <w:rPr>
          <w:rFonts w:cs="Arial"/>
          <w:b/>
          <w:bCs/>
          <w:sz w:val="22"/>
          <w:szCs w:val="22"/>
        </w:rPr>
      </w:pPr>
      <w:r w:rsidRPr="004E1A90">
        <w:rPr>
          <w:rFonts w:cs="Arial"/>
          <w:b/>
          <w:bCs/>
          <w:sz w:val="22"/>
          <w:szCs w:val="22"/>
        </w:rPr>
        <w:t>When Is the App Used?</w:t>
      </w:r>
    </w:p>
    <w:p w14:paraId="3593BDE6" w14:textId="77777777" w:rsidR="00AA73D3" w:rsidRPr="004E1A90" w:rsidRDefault="00AA73D3" w:rsidP="00AA73D3">
      <w:pPr>
        <w:rPr>
          <w:rFonts w:cs="Arial"/>
          <w:sz w:val="22"/>
          <w:szCs w:val="22"/>
        </w:rPr>
      </w:pPr>
      <w:r w:rsidRPr="004E1A90">
        <w:rPr>
          <w:rFonts w:cs="Arial"/>
          <w:sz w:val="22"/>
          <w:szCs w:val="22"/>
        </w:rPr>
        <w:t>The SSC App is activated during active, urgent situations that may:</w:t>
      </w:r>
    </w:p>
    <w:p w14:paraId="7FE9033B" w14:textId="77777777" w:rsidR="00AA73D3" w:rsidRPr="004E1A90" w:rsidRDefault="00AA73D3" w:rsidP="009B3E64">
      <w:pPr>
        <w:numPr>
          <w:ilvl w:val="0"/>
          <w:numId w:val="79"/>
        </w:numPr>
        <w:overflowPunct/>
        <w:autoSpaceDE/>
        <w:autoSpaceDN/>
        <w:adjustRightInd/>
        <w:spacing w:after="160" w:line="259" w:lineRule="auto"/>
        <w:textAlignment w:val="auto"/>
        <w:rPr>
          <w:rFonts w:cs="Arial"/>
          <w:sz w:val="22"/>
          <w:szCs w:val="22"/>
        </w:rPr>
      </w:pPr>
      <w:r w:rsidRPr="004E1A90">
        <w:rPr>
          <w:rFonts w:cs="Arial"/>
          <w:sz w:val="22"/>
          <w:szCs w:val="22"/>
        </w:rPr>
        <w:t>Cause serious harm to individuals</w:t>
      </w:r>
    </w:p>
    <w:p w14:paraId="292DF71B" w14:textId="77777777" w:rsidR="00AA73D3" w:rsidRPr="004E1A90" w:rsidRDefault="00AA73D3" w:rsidP="009B3E64">
      <w:pPr>
        <w:numPr>
          <w:ilvl w:val="0"/>
          <w:numId w:val="79"/>
        </w:numPr>
        <w:overflowPunct/>
        <w:autoSpaceDE/>
        <w:autoSpaceDN/>
        <w:adjustRightInd/>
        <w:spacing w:after="160" w:line="259" w:lineRule="auto"/>
        <w:textAlignment w:val="auto"/>
        <w:rPr>
          <w:rFonts w:cs="Arial"/>
          <w:sz w:val="22"/>
          <w:szCs w:val="22"/>
        </w:rPr>
      </w:pPr>
      <w:r w:rsidRPr="004E1A90">
        <w:rPr>
          <w:rFonts w:cs="Arial"/>
          <w:sz w:val="22"/>
          <w:szCs w:val="22"/>
        </w:rPr>
        <w:t>Result in significant property damage</w:t>
      </w:r>
    </w:p>
    <w:p w14:paraId="636D8645" w14:textId="77777777" w:rsidR="00AA73D3" w:rsidRPr="004E1A90" w:rsidRDefault="00AA73D3" w:rsidP="009B3E64">
      <w:pPr>
        <w:numPr>
          <w:ilvl w:val="0"/>
          <w:numId w:val="79"/>
        </w:numPr>
        <w:overflowPunct/>
        <w:autoSpaceDE/>
        <w:autoSpaceDN/>
        <w:adjustRightInd/>
        <w:spacing w:after="160" w:line="259" w:lineRule="auto"/>
        <w:textAlignment w:val="auto"/>
        <w:rPr>
          <w:rFonts w:cs="Arial"/>
          <w:sz w:val="22"/>
          <w:szCs w:val="22"/>
        </w:rPr>
      </w:pPr>
      <w:r w:rsidRPr="004E1A90">
        <w:rPr>
          <w:rFonts w:cs="Arial"/>
          <w:sz w:val="22"/>
          <w:szCs w:val="22"/>
        </w:rPr>
        <w:t>Disrupt normal campus operations</w:t>
      </w:r>
    </w:p>
    <w:p w14:paraId="7BC4FF7F" w14:textId="77777777" w:rsidR="00AA73D3" w:rsidRPr="004E1A90" w:rsidRDefault="00AA73D3" w:rsidP="00AA73D3">
      <w:pPr>
        <w:rPr>
          <w:rFonts w:cs="Arial"/>
          <w:sz w:val="22"/>
          <w:szCs w:val="22"/>
        </w:rPr>
      </w:pPr>
      <w:r w:rsidRPr="004E1A90">
        <w:rPr>
          <w:rFonts w:cs="Arial"/>
          <w:b/>
          <w:bCs/>
          <w:sz w:val="22"/>
          <w:szCs w:val="22"/>
        </w:rPr>
        <w:t>Examples of alert-worthy scenarios include:</w:t>
      </w:r>
    </w:p>
    <w:p w14:paraId="4F8AA3B2" w14:textId="77777777" w:rsidR="00AA73D3" w:rsidRPr="004E1A90" w:rsidRDefault="00AA73D3" w:rsidP="009B3E64">
      <w:pPr>
        <w:numPr>
          <w:ilvl w:val="0"/>
          <w:numId w:val="80"/>
        </w:numPr>
        <w:overflowPunct/>
        <w:autoSpaceDE/>
        <w:autoSpaceDN/>
        <w:adjustRightInd/>
        <w:spacing w:after="160" w:line="259" w:lineRule="auto"/>
        <w:textAlignment w:val="auto"/>
        <w:rPr>
          <w:rFonts w:cs="Arial"/>
          <w:sz w:val="22"/>
          <w:szCs w:val="22"/>
        </w:rPr>
      </w:pPr>
      <w:r w:rsidRPr="004E1A90">
        <w:rPr>
          <w:rFonts w:cs="Arial"/>
          <w:sz w:val="22"/>
          <w:szCs w:val="22"/>
        </w:rPr>
        <w:t>Campus closures due to severe weather</w:t>
      </w:r>
    </w:p>
    <w:p w14:paraId="14B6C78C" w14:textId="77777777" w:rsidR="00AA73D3" w:rsidRPr="004E1A90" w:rsidRDefault="00AA73D3" w:rsidP="009B3E64">
      <w:pPr>
        <w:numPr>
          <w:ilvl w:val="0"/>
          <w:numId w:val="80"/>
        </w:numPr>
        <w:overflowPunct/>
        <w:autoSpaceDE/>
        <w:autoSpaceDN/>
        <w:adjustRightInd/>
        <w:spacing w:after="160" w:line="259" w:lineRule="auto"/>
        <w:textAlignment w:val="auto"/>
        <w:rPr>
          <w:rFonts w:cs="Arial"/>
          <w:sz w:val="22"/>
          <w:szCs w:val="22"/>
        </w:rPr>
      </w:pPr>
      <w:r w:rsidRPr="004E1A90">
        <w:rPr>
          <w:rFonts w:cs="Arial"/>
          <w:sz w:val="22"/>
          <w:szCs w:val="22"/>
        </w:rPr>
        <w:t>Building evacuations from infrastructure or security concerns</w:t>
      </w:r>
    </w:p>
    <w:p w14:paraId="4311FE35" w14:textId="77777777" w:rsidR="00AA73D3" w:rsidRPr="004E1A90" w:rsidRDefault="00AA73D3" w:rsidP="009B3E64">
      <w:pPr>
        <w:numPr>
          <w:ilvl w:val="0"/>
          <w:numId w:val="80"/>
        </w:numPr>
        <w:overflowPunct/>
        <w:autoSpaceDE/>
        <w:autoSpaceDN/>
        <w:adjustRightInd/>
        <w:spacing w:after="160" w:line="259" w:lineRule="auto"/>
        <w:textAlignment w:val="auto"/>
        <w:rPr>
          <w:rFonts w:cs="Arial"/>
          <w:sz w:val="22"/>
          <w:szCs w:val="22"/>
        </w:rPr>
      </w:pPr>
      <w:r w:rsidRPr="004E1A90">
        <w:rPr>
          <w:rFonts w:cs="Arial"/>
          <w:sz w:val="22"/>
          <w:szCs w:val="22"/>
        </w:rPr>
        <w:t xml:space="preserve">Active threat situations (e.g., </w:t>
      </w:r>
      <w:r w:rsidRPr="004E1A90">
        <w:rPr>
          <w:rFonts w:cs="Arial"/>
          <w:i/>
          <w:iCs/>
          <w:sz w:val="22"/>
          <w:szCs w:val="22"/>
        </w:rPr>
        <w:t>Get Out. Hide. Fight.</w:t>
      </w:r>
      <w:r w:rsidRPr="004E1A90">
        <w:rPr>
          <w:rFonts w:cs="Arial"/>
          <w:sz w:val="22"/>
          <w:szCs w:val="22"/>
        </w:rPr>
        <w:t xml:space="preserve"> scenarios)</w:t>
      </w:r>
    </w:p>
    <w:p w14:paraId="24520183" w14:textId="77777777" w:rsidR="00AA73D3" w:rsidRPr="004E1A90" w:rsidRDefault="00AA73D3" w:rsidP="00AA73D3">
      <w:pPr>
        <w:rPr>
          <w:rFonts w:cs="Arial"/>
          <w:sz w:val="22"/>
          <w:szCs w:val="22"/>
        </w:rPr>
      </w:pPr>
      <w:r w:rsidRPr="004E1A90">
        <w:rPr>
          <w:rFonts w:cs="Arial"/>
          <w:sz w:val="22"/>
          <w:szCs w:val="22"/>
        </w:rPr>
        <w:t>The Campus Director will assess each incident to determine whether the scale and severity require alerting the campus community via the app.</w:t>
      </w:r>
    </w:p>
    <w:p w14:paraId="740AF75D" w14:textId="1534D0E3" w:rsidR="00AA73D3" w:rsidRPr="004E1A90" w:rsidRDefault="00AA73D3" w:rsidP="000E5D17">
      <w:pPr>
        <w:rPr>
          <w:rFonts w:cs="Arial"/>
          <w:sz w:val="22"/>
          <w:szCs w:val="22"/>
        </w:rPr>
      </w:pPr>
      <w:hyperlink r:id="rId29" w:tgtFrame="_new" w:history="1">
        <w:r w:rsidRPr="004E1A90">
          <w:rPr>
            <w:rStyle w:val="Hyperlink"/>
            <w:rFonts w:cs="Arial"/>
            <w:sz w:val="22"/>
            <w:szCs w:val="22"/>
          </w:rPr>
          <w:t>Learn more about the Sprott Shaw Mobile App and Privacy Policy</w:t>
        </w:r>
      </w:hyperlink>
    </w:p>
    <w:p w14:paraId="0BA9E388" w14:textId="407217E1" w:rsidR="00404267" w:rsidRPr="004E1A90" w:rsidRDefault="00404267" w:rsidP="00DE4194">
      <w:pPr>
        <w:pStyle w:val="Heading1"/>
      </w:pPr>
      <w:bookmarkStart w:id="187" w:name="_Toc216171408"/>
      <w:r w:rsidRPr="004E1A90">
        <w:lastRenderedPageBreak/>
        <w:t>Privacy Policy</w:t>
      </w:r>
      <w:bookmarkEnd w:id="183"/>
      <w:bookmarkEnd w:id="184"/>
      <w:bookmarkEnd w:id="187"/>
    </w:p>
    <w:p w14:paraId="0F8A8571"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Personal Information </w:t>
      </w:r>
    </w:p>
    <w:p w14:paraId="502DF9E5" w14:textId="284BFFEE"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The Personal Information Protection Act (the “Act”) governs the way private sector organizations in British Columbia collect, use, disclose and secure personal information. Personal information means all information about an identifiable </w:t>
      </w:r>
      <w:r w:rsidR="002B200E" w:rsidRPr="004E1A90">
        <w:rPr>
          <w:rFonts w:cs="Arial"/>
          <w:color w:val="000000"/>
          <w:sz w:val="22"/>
          <w:szCs w:val="22"/>
        </w:rPr>
        <w:t>individual but</w:t>
      </w:r>
      <w:r w:rsidRPr="004E1A90">
        <w:rPr>
          <w:rFonts w:cs="Arial"/>
          <w:color w:val="000000"/>
          <w:sz w:val="22"/>
          <w:szCs w:val="22"/>
        </w:rPr>
        <w:t xml:space="preserve"> does not include business contact information such as the name, position, business telephone, e-mail, and fax numbers of an individual. </w:t>
      </w:r>
    </w:p>
    <w:p w14:paraId="0ED8A8BA" w14:textId="77777777" w:rsidR="00404267" w:rsidRPr="004E1A90" w:rsidRDefault="00404267" w:rsidP="00404267">
      <w:pPr>
        <w:spacing w:before="100"/>
        <w:rPr>
          <w:rFonts w:cs="Arial"/>
          <w:sz w:val="22"/>
          <w:szCs w:val="22"/>
        </w:rPr>
      </w:pPr>
      <w:r w:rsidRPr="004E1A90">
        <w:rPr>
          <w:rFonts w:cs="Arial"/>
          <w:sz w:val="22"/>
          <w:szCs w:val="22"/>
        </w:rPr>
        <w:t>Privacy Commitment</w:t>
      </w:r>
    </w:p>
    <w:p w14:paraId="28CD9594" w14:textId="2920C566"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Sprott Shaw is committed to respecting the students’ right to privacy. The College acknowledges the sensitivity of personal information which may be provided in the process of conducting normal business. The </w:t>
      </w:r>
      <w:r w:rsidR="002B200E" w:rsidRPr="004E1A90">
        <w:rPr>
          <w:rFonts w:cs="Arial"/>
          <w:color w:val="000000"/>
          <w:sz w:val="22"/>
          <w:szCs w:val="22"/>
        </w:rPr>
        <w:t>College recognizes</w:t>
      </w:r>
      <w:r w:rsidRPr="004E1A90">
        <w:rPr>
          <w:rFonts w:cs="Arial"/>
          <w:color w:val="000000"/>
          <w:sz w:val="22"/>
          <w:szCs w:val="22"/>
        </w:rPr>
        <w:t xml:space="preserve"> </w:t>
      </w:r>
      <w:r w:rsidR="006832BF" w:rsidRPr="004E1A90">
        <w:rPr>
          <w:rFonts w:cs="Arial"/>
          <w:color w:val="000000"/>
          <w:sz w:val="22"/>
          <w:szCs w:val="22"/>
        </w:rPr>
        <w:t>its responsibility</w:t>
      </w:r>
      <w:r w:rsidRPr="004E1A90">
        <w:rPr>
          <w:rFonts w:cs="Arial"/>
          <w:color w:val="000000"/>
          <w:sz w:val="22"/>
          <w:szCs w:val="22"/>
        </w:rPr>
        <w:t xml:space="preserve"> for ensuring the confidentiality and security of the student’s personal information held within the organization’s custody and control. Ensuring the accuracy of the student’s personal information is a joint responsibility. </w:t>
      </w:r>
    </w:p>
    <w:p w14:paraId="71F01678" w14:textId="12521BFD"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Sprott Shaw conducts its business in compliance with the terms of the Act. This Policy outlines in general terms the principles the Company applies in protecting the personal information of current, </w:t>
      </w:r>
      <w:r w:rsidR="005B1AD1" w:rsidRPr="004E1A90">
        <w:rPr>
          <w:rFonts w:cs="Arial"/>
          <w:color w:val="000000"/>
          <w:sz w:val="22"/>
          <w:szCs w:val="22"/>
        </w:rPr>
        <w:t>past,</w:t>
      </w:r>
      <w:r w:rsidRPr="004E1A90">
        <w:rPr>
          <w:rFonts w:cs="Arial"/>
          <w:color w:val="000000"/>
          <w:sz w:val="22"/>
          <w:szCs w:val="22"/>
        </w:rPr>
        <w:t xml:space="preserve"> and prospective students and customers that comes within the organization’s custody or control. </w:t>
      </w:r>
    </w:p>
    <w:p w14:paraId="229AF348" w14:textId="77777777" w:rsidR="00404267" w:rsidRPr="004E1A90" w:rsidRDefault="00404267" w:rsidP="00404267">
      <w:pPr>
        <w:spacing w:before="100"/>
        <w:rPr>
          <w:rFonts w:cs="Arial"/>
          <w:sz w:val="22"/>
          <w:szCs w:val="22"/>
        </w:rPr>
      </w:pPr>
      <w:r w:rsidRPr="004E1A90">
        <w:rPr>
          <w:rFonts w:cs="Arial"/>
          <w:sz w:val="22"/>
          <w:szCs w:val="22"/>
        </w:rPr>
        <w:t>Student/Customer Information</w:t>
      </w:r>
    </w:p>
    <w:p w14:paraId="2D73C409"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The College collects student/customer personal information for the following purposes:</w:t>
      </w:r>
    </w:p>
    <w:p w14:paraId="4D344D8F" w14:textId="77777777" w:rsidR="00404267" w:rsidRPr="004E1A90" w:rsidRDefault="00404267" w:rsidP="009B3E64">
      <w:pPr>
        <w:numPr>
          <w:ilvl w:val="0"/>
          <w:numId w:val="2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to provide education and training services </w:t>
      </w:r>
    </w:p>
    <w:p w14:paraId="6A903AF1" w14:textId="77777777" w:rsidR="00404267" w:rsidRPr="004E1A90" w:rsidRDefault="00404267" w:rsidP="009B3E64">
      <w:pPr>
        <w:numPr>
          <w:ilvl w:val="0"/>
          <w:numId w:val="2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to provide career counselling and program selection services </w:t>
      </w:r>
    </w:p>
    <w:p w14:paraId="3A322125" w14:textId="77777777" w:rsidR="00404267" w:rsidRPr="004E1A90" w:rsidRDefault="00404267" w:rsidP="009B3E64">
      <w:pPr>
        <w:numPr>
          <w:ilvl w:val="0"/>
          <w:numId w:val="2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to assist students in securing funding for education and training programs  </w:t>
      </w:r>
    </w:p>
    <w:p w14:paraId="302E4A01" w14:textId="77777777" w:rsidR="00404267" w:rsidRPr="004E1A90" w:rsidRDefault="00404267" w:rsidP="009B3E64">
      <w:pPr>
        <w:numPr>
          <w:ilvl w:val="0"/>
          <w:numId w:val="2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 xml:space="preserve">to facilitate student career placement opportunities </w:t>
      </w:r>
    </w:p>
    <w:p w14:paraId="7AD9DFBA" w14:textId="77777777" w:rsidR="00404267" w:rsidRPr="004E1A90" w:rsidRDefault="00404267" w:rsidP="009B3E64">
      <w:pPr>
        <w:numPr>
          <w:ilvl w:val="0"/>
          <w:numId w:val="28"/>
        </w:numPr>
        <w:pBdr>
          <w:top w:val="nil"/>
          <w:left w:val="nil"/>
          <w:bottom w:val="nil"/>
          <w:right w:val="nil"/>
          <w:between w:val="nil"/>
        </w:pBdr>
        <w:spacing w:before="40"/>
        <w:jc w:val="both"/>
        <w:rPr>
          <w:rFonts w:cs="Arial"/>
          <w:color w:val="000000"/>
          <w:sz w:val="22"/>
          <w:szCs w:val="22"/>
        </w:rPr>
      </w:pPr>
      <w:r w:rsidRPr="004E1A90">
        <w:rPr>
          <w:rFonts w:cs="Arial"/>
          <w:color w:val="000000"/>
          <w:sz w:val="22"/>
          <w:szCs w:val="22"/>
        </w:rPr>
        <w:t>to maintain financial and business records related to the provision of these services.</w:t>
      </w:r>
    </w:p>
    <w:p w14:paraId="1368DAD5" w14:textId="77777777" w:rsidR="00404267" w:rsidRPr="004E1A90" w:rsidRDefault="00404267" w:rsidP="00404267">
      <w:pPr>
        <w:spacing w:before="100"/>
        <w:rPr>
          <w:rFonts w:cs="Arial"/>
          <w:sz w:val="22"/>
          <w:szCs w:val="22"/>
        </w:rPr>
      </w:pPr>
      <w:r w:rsidRPr="004E1A90">
        <w:rPr>
          <w:rFonts w:cs="Arial"/>
          <w:sz w:val="22"/>
          <w:szCs w:val="22"/>
        </w:rPr>
        <w:t xml:space="preserve">The College limits the collection of personal information to that which is necessary for identified purposes and as permitted by law. </w:t>
      </w:r>
    </w:p>
    <w:p w14:paraId="389FE563"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Examples of personal information that may be collected in order to provide these services to students or prospective students include: name, home address and telephone; identification verification numbers such as birth date, social insurance, driver’s license, etc.; marital and family status; income sources; citizenship or immigration status; educational history; transcripts of marks; diplomas; attendance records; video images; medical status where relevant to a course or placement; financial records relating to tuition payment, educational funding and student loans; employment history, post- graduation employment and references.  </w:t>
      </w:r>
    </w:p>
    <w:p w14:paraId="692FCFCB"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The College does not use or disclose personal information for purposes other than those for which it was collected, except with the consent of the individual or as required or permitted by law. </w:t>
      </w:r>
    </w:p>
    <w:p w14:paraId="6A438DDD" w14:textId="77777777" w:rsidR="00404267" w:rsidRPr="004E1A90" w:rsidRDefault="00404267" w:rsidP="00404267">
      <w:pPr>
        <w:spacing w:before="100"/>
        <w:rPr>
          <w:rFonts w:cs="Arial"/>
          <w:sz w:val="22"/>
          <w:szCs w:val="22"/>
        </w:rPr>
      </w:pPr>
      <w:r w:rsidRPr="004E1A90">
        <w:rPr>
          <w:rFonts w:cs="Arial"/>
          <w:sz w:val="22"/>
          <w:szCs w:val="22"/>
        </w:rPr>
        <w:t xml:space="preserve">Security </w:t>
      </w:r>
    </w:p>
    <w:p w14:paraId="3CA63F70" w14:textId="788F9EA2"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Sprott Shaw recognizes </w:t>
      </w:r>
      <w:r w:rsidR="002B200E" w:rsidRPr="004E1A90">
        <w:rPr>
          <w:rFonts w:cs="Arial"/>
          <w:color w:val="000000"/>
          <w:sz w:val="22"/>
          <w:szCs w:val="22"/>
        </w:rPr>
        <w:t>its obligation</w:t>
      </w:r>
      <w:r w:rsidRPr="004E1A90">
        <w:rPr>
          <w:rFonts w:cs="Arial"/>
          <w:color w:val="000000"/>
          <w:sz w:val="22"/>
          <w:szCs w:val="22"/>
        </w:rPr>
        <w:t xml:space="preserve"> to protect personal information in its custody or control by means of security safeguards appropriate to the sensitivity of the information. This may include taking appropriate and reasonable steps on a technological, contractual, </w:t>
      </w:r>
      <w:r w:rsidR="005B1AD1" w:rsidRPr="004E1A90">
        <w:rPr>
          <w:rFonts w:cs="Arial"/>
          <w:color w:val="000000"/>
          <w:sz w:val="22"/>
          <w:szCs w:val="22"/>
        </w:rPr>
        <w:t>administrative,</w:t>
      </w:r>
      <w:r w:rsidRPr="004E1A90">
        <w:rPr>
          <w:rFonts w:cs="Arial"/>
          <w:color w:val="000000"/>
          <w:sz w:val="22"/>
          <w:szCs w:val="22"/>
        </w:rPr>
        <w:t xml:space="preserve"> or physical security basis to protect personal information against risks such as loss or theft, unauthorized access, disclosure, copying, use, </w:t>
      </w:r>
      <w:r w:rsidR="005B1AD1" w:rsidRPr="004E1A90">
        <w:rPr>
          <w:rFonts w:cs="Arial"/>
          <w:color w:val="000000"/>
          <w:sz w:val="22"/>
          <w:szCs w:val="22"/>
        </w:rPr>
        <w:t>modification,</w:t>
      </w:r>
      <w:r w:rsidRPr="004E1A90">
        <w:rPr>
          <w:rFonts w:cs="Arial"/>
          <w:color w:val="000000"/>
          <w:sz w:val="22"/>
          <w:szCs w:val="22"/>
        </w:rPr>
        <w:t xml:space="preserve"> or destruction. </w:t>
      </w:r>
    </w:p>
    <w:p w14:paraId="50DC7198" w14:textId="77777777" w:rsidR="00404267" w:rsidRPr="004E1A90" w:rsidRDefault="00404267" w:rsidP="00404267">
      <w:pPr>
        <w:spacing w:before="100"/>
        <w:rPr>
          <w:rFonts w:cs="Arial"/>
          <w:sz w:val="22"/>
          <w:szCs w:val="22"/>
        </w:rPr>
      </w:pPr>
      <w:r w:rsidRPr="004E1A90">
        <w:rPr>
          <w:rFonts w:cs="Arial"/>
          <w:sz w:val="22"/>
          <w:szCs w:val="22"/>
        </w:rPr>
        <w:lastRenderedPageBreak/>
        <w:t>Retention</w:t>
      </w:r>
    </w:p>
    <w:p w14:paraId="33FEC01E"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The College retains personal information only as long as necessary for the fulfillment of the purposes for which it was collected, or as required or permitted by law.</w:t>
      </w:r>
    </w:p>
    <w:p w14:paraId="4F1D07F4" w14:textId="3285F0C6" w:rsidR="00404267" w:rsidRPr="004E1A90" w:rsidRDefault="00404267" w:rsidP="00404267">
      <w:pPr>
        <w:spacing w:before="100"/>
        <w:rPr>
          <w:rFonts w:cs="Arial"/>
          <w:sz w:val="22"/>
          <w:szCs w:val="22"/>
        </w:rPr>
      </w:pPr>
      <w:r w:rsidRPr="004E1A90">
        <w:rPr>
          <w:rFonts w:cs="Arial"/>
          <w:sz w:val="22"/>
          <w:szCs w:val="22"/>
        </w:rPr>
        <w:t xml:space="preserve">Accuracy, </w:t>
      </w:r>
      <w:r w:rsidR="005B1AD1" w:rsidRPr="004E1A90">
        <w:rPr>
          <w:rFonts w:cs="Arial"/>
          <w:sz w:val="22"/>
          <w:szCs w:val="22"/>
        </w:rPr>
        <w:t>Access,</w:t>
      </w:r>
      <w:r w:rsidRPr="004E1A90">
        <w:rPr>
          <w:rFonts w:cs="Arial"/>
          <w:sz w:val="22"/>
          <w:szCs w:val="22"/>
        </w:rPr>
        <w:t xml:space="preserve"> and Questions</w:t>
      </w:r>
    </w:p>
    <w:p w14:paraId="27C6F94E" w14:textId="2C43D62C"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The College takes steps to ensure that personal information is as accurate, </w:t>
      </w:r>
      <w:r w:rsidR="005B1AD1" w:rsidRPr="004E1A90">
        <w:rPr>
          <w:rFonts w:cs="Arial"/>
          <w:color w:val="000000"/>
          <w:sz w:val="22"/>
          <w:szCs w:val="22"/>
        </w:rPr>
        <w:t>complete,</w:t>
      </w:r>
      <w:r w:rsidRPr="004E1A90">
        <w:rPr>
          <w:rFonts w:cs="Arial"/>
          <w:color w:val="000000"/>
          <w:sz w:val="22"/>
          <w:szCs w:val="22"/>
        </w:rPr>
        <w:t xml:space="preserve"> and up to date as necessary for the purposes for which it is used. However, accuracy is a joint responsibility. Students and customers are encouraged to update their personal information as necessary. </w:t>
      </w:r>
    </w:p>
    <w:p w14:paraId="1756DAC3"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The Act permits individuals to access their personal information under the Colleges custody or control, and information on how their personal information is being used or disclosed by the College, including the names of the individuals and organizations to whom their personal information has been disclosed. The College will respond to all such requests in compliance with the Act. </w:t>
      </w:r>
    </w:p>
    <w:p w14:paraId="7A1331DE"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The law permits individuals to request correction to errors or omissions in their personal information in our custody or control. Sprott Shaw will respond to all such requests in compliance with the Act.</w:t>
      </w:r>
    </w:p>
    <w:p w14:paraId="4D6D1958" w14:textId="77777777" w:rsidR="00404267" w:rsidRPr="004E1A90" w:rsidRDefault="00404267" w:rsidP="00404267">
      <w:pPr>
        <w:spacing w:before="100"/>
        <w:rPr>
          <w:rFonts w:cs="Arial"/>
          <w:sz w:val="22"/>
          <w:szCs w:val="22"/>
        </w:rPr>
      </w:pPr>
      <w:r w:rsidRPr="004E1A90">
        <w:rPr>
          <w:rFonts w:cs="Arial"/>
          <w:sz w:val="22"/>
          <w:szCs w:val="22"/>
        </w:rPr>
        <w:t>Contacting Us</w:t>
      </w:r>
    </w:p>
    <w:p w14:paraId="6D721D02"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If you have any questions regarding this Policy, or if you wish to request access to, or correction of, your personal information in our custody or control, please contact Sprott Shaw’s Privacy Officer, the Director, Compliance &amp; Regulatory Affairs at Head Office.</w:t>
      </w:r>
    </w:p>
    <w:p w14:paraId="4DCFBFF9" w14:textId="77777777" w:rsidR="00404267" w:rsidRPr="004E1A90" w:rsidRDefault="00404267" w:rsidP="00404267">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If there is a concern with respect to Sprott Shaw’s handling of your personal information, contact Sprott Shaw’s Privacy Officer in writing, setting out the reasons for the concern. If, after the Privacy Officer has reviewed and responded to your concern you remain dissatisfied, contact details for the Office of the Information and Privacy Commissioner as below:</w:t>
      </w:r>
    </w:p>
    <w:p w14:paraId="3604A32D" w14:textId="77777777" w:rsidR="00404267" w:rsidRPr="004E1A90" w:rsidRDefault="00404267" w:rsidP="00404267">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P.O. Box 9038, Station Provincial Government,</w:t>
      </w:r>
    </w:p>
    <w:p w14:paraId="6AF4C884" w14:textId="482CB7A2" w:rsidR="00404267" w:rsidRPr="004E1A90" w:rsidRDefault="00404267" w:rsidP="00404267">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Victoria, </w:t>
      </w:r>
      <w:r w:rsidR="002B200E" w:rsidRPr="004E1A90">
        <w:rPr>
          <w:rFonts w:cs="Arial"/>
          <w:color w:val="000000"/>
          <w:sz w:val="22"/>
          <w:szCs w:val="22"/>
        </w:rPr>
        <w:t>BC V</w:t>
      </w:r>
      <w:r w:rsidRPr="004E1A90">
        <w:rPr>
          <w:rFonts w:cs="Arial"/>
          <w:color w:val="000000"/>
          <w:sz w:val="22"/>
          <w:szCs w:val="22"/>
        </w:rPr>
        <w:t>8W 9A4</w:t>
      </w:r>
    </w:p>
    <w:p w14:paraId="4BBD619E" w14:textId="4CAF79A1" w:rsidR="00404267" w:rsidRPr="004E1A90" w:rsidRDefault="00404267" w:rsidP="00404267">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Tel</w:t>
      </w:r>
      <w:r w:rsidR="009776E1" w:rsidRPr="004E1A90">
        <w:rPr>
          <w:rFonts w:cs="Arial"/>
          <w:color w:val="000000"/>
          <w:sz w:val="22"/>
          <w:szCs w:val="22"/>
        </w:rPr>
        <w:t>: (</w:t>
      </w:r>
      <w:r w:rsidRPr="004E1A90">
        <w:rPr>
          <w:rFonts w:cs="Arial"/>
          <w:color w:val="000000"/>
          <w:sz w:val="22"/>
          <w:szCs w:val="22"/>
        </w:rPr>
        <w:t xml:space="preserve">250) 387-5629    </w:t>
      </w:r>
    </w:p>
    <w:p w14:paraId="3B56D95E" w14:textId="004E9DB5" w:rsidR="00404267" w:rsidRPr="004E1A90" w:rsidRDefault="00404267" w:rsidP="00404267">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Fax</w:t>
      </w:r>
      <w:r w:rsidR="009776E1" w:rsidRPr="004E1A90">
        <w:rPr>
          <w:rFonts w:cs="Arial"/>
          <w:color w:val="000000"/>
          <w:sz w:val="22"/>
          <w:szCs w:val="22"/>
        </w:rPr>
        <w:t>: (</w:t>
      </w:r>
      <w:r w:rsidRPr="004E1A90">
        <w:rPr>
          <w:rFonts w:cs="Arial"/>
          <w:color w:val="000000"/>
          <w:sz w:val="22"/>
          <w:szCs w:val="22"/>
        </w:rPr>
        <w:t>250) 387-1696</w:t>
      </w:r>
    </w:p>
    <w:p w14:paraId="7C999B3C" w14:textId="77777777" w:rsidR="00E16BB7" w:rsidRPr="004E1A90" w:rsidRDefault="00E16BB7" w:rsidP="000E5D17">
      <w:bookmarkStart w:id="188" w:name="_Toc141951513"/>
    </w:p>
    <w:p w14:paraId="100E2F85" w14:textId="77777777" w:rsidR="00E05055" w:rsidRPr="004E1A90" w:rsidRDefault="00E05055" w:rsidP="00DE4194">
      <w:pPr>
        <w:pStyle w:val="Heading1"/>
      </w:pPr>
      <w:bookmarkStart w:id="189" w:name="_Toc168487447"/>
      <w:bookmarkStart w:id="190" w:name="_Toc216171409"/>
      <w:r w:rsidRPr="004E1A90">
        <w:t>Financial Assistance</w:t>
      </w:r>
      <w:bookmarkEnd w:id="189"/>
      <w:bookmarkEnd w:id="190"/>
    </w:p>
    <w:p w14:paraId="0B41B997" w14:textId="77777777" w:rsidR="00E05055" w:rsidRPr="004E1A90" w:rsidRDefault="00E05055" w:rsidP="00E05055">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Students enrolled in full-time programs may be eligible for Canada Student Loans, StudentAid and Awards.  Student Loan application forms are available at the College.  Student Loan repayment information may be found at the end of this handbook.</w:t>
      </w:r>
    </w:p>
    <w:p w14:paraId="30050F32" w14:textId="77777777" w:rsidR="008D1DEC" w:rsidRPr="004E1A90" w:rsidRDefault="008D1DEC" w:rsidP="008D1DEC">
      <w:pPr>
        <w:pStyle w:val="BodyText"/>
        <w:spacing w:before="100"/>
        <w:ind w:left="0"/>
        <w:rPr>
          <w:rFonts w:cs="Arial"/>
          <w:szCs w:val="22"/>
        </w:rPr>
      </w:pPr>
      <w:r w:rsidRPr="004E1A90">
        <w:rPr>
          <w:rFonts w:cs="Arial"/>
          <w:szCs w:val="22"/>
        </w:rPr>
        <w:t>A number of banks and other institutions may also have a variety of student loans or student lines of credit, which students may also apply for.  Visa, American Express and Master Card are also accepted.</w:t>
      </w:r>
    </w:p>
    <w:p w14:paraId="791D61CB" w14:textId="77777777" w:rsidR="00E05055" w:rsidRPr="004E1A90" w:rsidRDefault="00E05055" w:rsidP="00BE2F9C"/>
    <w:p w14:paraId="1709E7DA" w14:textId="77777777" w:rsidR="00E16BB7" w:rsidRPr="004E1A90" w:rsidRDefault="00E16BB7" w:rsidP="000E5D17"/>
    <w:p w14:paraId="0DDDC55E" w14:textId="2BE54EB9" w:rsidR="00404267" w:rsidRPr="004E1A90" w:rsidRDefault="00404267" w:rsidP="00DE4194">
      <w:pPr>
        <w:pStyle w:val="Heading1"/>
      </w:pPr>
      <w:bookmarkStart w:id="191" w:name="_Toc168487448"/>
      <w:bookmarkStart w:id="192" w:name="_Toc216171410"/>
      <w:r w:rsidRPr="004E1A90">
        <w:t>Student Loan Repayment Information</w:t>
      </w:r>
      <w:bookmarkEnd w:id="188"/>
      <w:bookmarkEnd w:id="191"/>
      <w:bookmarkEnd w:id="192"/>
    </w:p>
    <w:p w14:paraId="0FE94EF0" w14:textId="77777777" w:rsidR="00404267" w:rsidRPr="004E1A90" w:rsidRDefault="00404267" w:rsidP="00404267">
      <w:pPr>
        <w:rPr>
          <w:rFonts w:cs="Arial"/>
          <w:sz w:val="22"/>
          <w:szCs w:val="22"/>
        </w:rPr>
      </w:pPr>
    </w:p>
    <w:tbl>
      <w:tblPr>
        <w:tblW w:w="8887"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2962"/>
        <w:gridCol w:w="2962"/>
        <w:gridCol w:w="2963"/>
      </w:tblGrid>
      <w:tr w:rsidR="00404267" w:rsidRPr="004E1A90" w14:paraId="36FD0A36" w14:textId="77777777" w:rsidTr="005667F6">
        <w:tc>
          <w:tcPr>
            <w:tcW w:w="2962" w:type="dxa"/>
            <w:tcBorders>
              <w:top w:val="single" w:sz="4" w:space="0" w:color="000000"/>
              <w:left w:val="single" w:sz="4" w:space="0" w:color="000000"/>
              <w:bottom w:val="single" w:sz="4" w:space="0" w:color="000000"/>
              <w:right w:val="single" w:sz="4" w:space="0" w:color="000000"/>
            </w:tcBorders>
          </w:tcPr>
          <w:p w14:paraId="048611FA" w14:textId="77777777" w:rsidR="00404267" w:rsidRPr="004E1A90" w:rsidRDefault="00404267" w:rsidP="005667F6">
            <w:pPr>
              <w:spacing w:before="100"/>
              <w:rPr>
                <w:rFonts w:cs="Arial"/>
                <w:sz w:val="22"/>
                <w:szCs w:val="22"/>
              </w:rPr>
            </w:pPr>
            <w:r w:rsidRPr="004E1A90">
              <w:rPr>
                <w:rFonts w:cs="Arial"/>
                <w:sz w:val="22"/>
                <w:szCs w:val="22"/>
              </w:rPr>
              <w:t>National Student Loans Service Centre</w:t>
            </w:r>
          </w:p>
          <w:p w14:paraId="266C4D8F" w14:textId="77777777" w:rsidR="00404267" w:rsidRPr="004E1A90" w:rsidRDefault="00404267" w:rsidP="005667F6">
            <w:pPr>
              <w:rPr>
                <w:rFonts w:cs="Arial"/>
                <w:sz w:val="22"/>
                <w:szCs w:val="22"/>
              </w:rPr>
            </w:pPr>
            <w:r w:rsidRPr="004E1A90">
              <w:rPr>
                <w:rFonts w:cs="Arial"/>
                <w:sz w:val="22"/>
                <w:szCs w:val="22"/>
              </w:rPr>
              <w:t>Ph #:  1 888 815-4514</w:t>
            </w:r>
          </w:p>
          <w:p w14:paraId="23E82118" w14:textId="77777777" w:rsidR="00404267" w:rsidRPr="004E1A90" w:rsidRDefault="00404267" w:rsidP="00404267">
            <w:pPr>
              <w:numPr>
                <w:ilvl w:val="1"/>
                <w:numId w:val="0"/>
              </w:numPr>
              <w:ind w:left="142" w:hanging="360"/>
              <w:rPr>
                <w:rFonts w:cs="Arial"/>
                <w:sz w:val="22"/>
                <w:szCs w:val="22"/>
              </w:rPr>
            </w:pPr>
            <w:hyperlink r:id="rId30">
              <w:r w:rsidRPr="004E1A90">
                <w:rPr>
                  <w:rFonts w:cs="Arial"/>
                  <w:sz w:val="22"/>
                  <w:szCs w:val="22"/>
                  <w:u w:val="single"/>
                </w:rPr>
                <w:t>https://nslsc.canlearn.ca/eng/default.aspx</w:t>
              </w:r>
            </w:hyperlink>
            <w:r w:rsidRPr="004E1A90">
              <w:rPr>
                <w:rFonts w:cs="Arial"/>
                <w:sz w:val="22"/>
                <w:szCs w:val="22"/>
              </w:rPr>
              <w:t xml:space="preserve"> </w:t>
            </w:r>
          </w:p>
          <w:p w14:paraId="1B4A6DC3" w14:textId="77777777" w:rsidR="00404267" w:rsidRPr="004E1A90" w:rsidRDefault="00404267" w:rsidP="005667F6">
            <w:pPr>
              <w:rPr>
                <w:rFonts w:cs="Arial"/>
                <w:sz w:val="22"/>
                <w:szCs w:val="22"/>
              </w:rPr>
            </w:pPr>
          </w:p>
        </w:tc>
        <w:tc>
          <w:tcPr>
            <w:tcW w:w="2962" w:type="dxa"/>
            <w:tcBorders>
              <w:top w:val="single" w:sz="4" w:space="0" w:color="000000"/>
              <w:left w:val="single" w:sz="4" w:space="0" w:color="000000"/>
              <w:bottom w:val="single" w:sz="4" w:space="0" w:color="000000"/>
              <w:right w:val="single" w:sz="4" w:space="0" w:color="000000"/>
            </w:tcBorders>
          </w:tcPr>
          <w:p w14:paraId="116195BA" w14:textId="77777777" w:rsidR="00404267" w:rsidRPr="004E1A90" w:rsidRDefault="00404267" w:rsidP="005667F6">
            <w:pPr>
              <w:spacing w:before="100"/>
              <w:rPr>
                <w:rFonts w:cs="Arial"/>
                <w:sz w:val="22"/>
                <w:szCs w:val="22"/>
              </w:rPr>
            </w:pPr>
            <w:r w:rsidRPr="004E1A90">
              <w:rPr>
                <w:rFonts w:cs="Arial"/>
                <w:sz w:val="22"/>
                <w:szCs w:val="22"/>
              </w:rPr>
              <w:lastRenderedPageBreak/>
              <w:t>British Columbia Student Loan Service Bureau</w:t>
            </w:r>
          </w:p>
          <w:p w14:paraId="67B9C9C6" w14:textId="77777777" w:rsidR="00404267" w:rsidRPr="004E1A90" w:rsidRDefault="00404267" w:rsidP="005667F6">
            <w:pPr>
              <w:rPr>
                <w:rFonts w:cs="Arial"/>
                <w:sz w:val="22"/>
                <w:szCs w:val="22"/>
              </w:rPr>
            </w:pPr>
            <w:r w:rsidRPr="004E1A90">
              <w:rPr>
                <w:rFonts w:cs="Arial"/>
                <w:sz w:val="22"/>
                <w:szCs w:val="22"/>
              </w:rPr>
              <w:t>Ph #:  1-877-535-7680</w:t>
            </w:r>
          </w:p>
          <w:p w14:paraId="5D7E9C86" w14:textId="77777777" w:rsidR="00404267" w:rsidRPr="004E1A90" w:rsidRDefault="00404267" w:rsidP="00404267">
            <w:pPr>
              <w:numPr>
                <w:ilvl w:val="1"/>
                <w:numId w:val="0"/>
              </w:numPr>
              <w:ind w:left="176" w:hanging="360"/>
              <w:rPr>
                <w:rFonts w:cs="Arial"/>
                <w:sz w:val="22"/>
                <w:szCs w:val="22"/>
              </w:rPr>
            </w:pPr>
            <w:hyperlink r:id="rId31">
              <w:r w:rsidRPr="004E1A90">
                <w:rPr>
                  <w:rFonts w:cs="Arial"/>
                  <w:sz w:val="22"/>
                  <w:szCs w:val="22"/>
                  <w:u w:val="single"/>
                </w:rPr>
                <w:t>https://www.bcslservicebureau.com/Content/default.html</w:t>
              </w:r>
            </w:hyperlink>
          </w:p>
        </w:tc>
        <w:tc>
          <w:tcPr>
            <w:tcW w:w="2963" w:type="dxa"/>
            <w:tcBorders>
              <w:top w:val="single" w:sz="4" w:space="0" w:color="000000"/>
              <w:left w:val="single" w:sz="4" w:space="0" w:color="000000"/>
              <w:bottom w:val="single" w:sz="4" w:space="0" w:color="000000"/>
              <w:right w:val="single" w:sz="4" w:space="0" w:color="000000"/>
            </w:tcBorders>
          </w:tcPr>
          <w:p w14:paraId="5D47BA96" w14:textId="77777777" w:rsidR="00404267" w:rsidRPr="004E1A90" w:rsidRDefault="00404267" w:rsidP="005667F6">
            <w:pPr>
              <w:spacing w:before="100"/>
              <w:rPr>
                <w:rFonts w:cs="Arial"/>
                <w:sz w:val="22"/>
                <w:szCs w:val="22"/>
              </w:rPr>
            </w:pPr>
            <w:r w:rsidRPr="004E1A90">
              <w:rPr>
                <w:rFonts w:cs="Arial"/>
                <w:sz w:val="22"/>
                <w:szCs w:val="22"/>
              </w:rPr>
              <w:lastRenderedPageBreak/>
              <w:t>Student Aid BC</w:t>
            </w:r>
          </w:p>
          <w:p w14:paraId="23CDFAA4" w14:textId="77777777" w:rsidR="00404267" w:rsidRPr="004E1A90" w:rsidRDefault="00404267" w:rsidP="005667F6">
            <w:pPr>
              <w:rPr>
                <w:rFonts w:cs="Arial"/>
                <w:sz w:val="22"/>
                <w:szCs w:val="22"/>
              </w:rPr>
            </w:pPr>
            <w:r w:rsidRPr="004E1A90">
              <w:rPr>
                <w:rFonts w:cs="Arial"/>
                <w:sz w:val="22"/>
                <w:szCs w:val="22"/>
              </w:rPr>
              <w:t>Ph #:  1-800-561-1818</w:t>
            </w:r>
          </w:p>
          <w:p w14:paraId="30151981" w14:textId="77777777" w:rsidR="00404267" w:rsidRPr="004E1A90" w:rsidRDefault="00404267" w:rsidP="00404267">
            <w:pPr>
              <w:numPr>
                <w:ilvl w:val="1"/>
                <w:numId w:val="0"/>
              </w:numPr>
              <w:ind w:left="176" w:hanging="360"/>
              <w:rPr>
                <w:rFonts w:cs="Arial"/>
                <w:sz w:val="22"/>
                <w:szCs w:val="22"/>
              </w:rPr>
            </w:pPr>
            <w:hyperlink r:id="rId32">
              <w:r w:rsidRPr="004E1A90">
                <w:rPr>
                  <w:rFonts w:cs="Arial"/>
                  <w:sz w:val="22"/>
                  <w:szCs w:val="22"/>
                  <w:u w:val="single"/>
                </w:rPr>
                <w:t>http://www.aved.gov.bc.ca/studentaidbc/</w:t>
              </w:r>
            </w:hyperlink>
            <w:r w:rsidRPr="004E1A90">
              <w:rPr>
                <w:rFonts w:cs="Arial"/>
                <w:sz w:val="22"/>
                <w:szCs w:val="22"/>
              </w:rPr>
              <w:t xml:space="preserve"> </w:t>
            </w:r>
          </w:p>
          <w:p w14:paraId="34803EFC" w14:textId="77777777" w:rsidR="00404267" w:rsidRPr="004E1A90" w:rsidRDefault="00404267" w:rsidP="005667F6">
            <w:pPr>
              <w:rPr>
                <w:rFonts w:cs="Arial"/>
                <w:sz w:val="22"/>
                <w:szCs w:val="22"/>
              </w:rPr>
            </w:pPr>
          </w:p>
        </w:tc>
      </w:tr>
    </w:tbl>
    <w:p w14:paraId="247D8A18" w14:textId="77777777" w:rsidR="00404267" w:rsidRPr="004E1A90" w:rsidRDefault="00404267" w:rsidP="00404267">
      <w:pPr>
        <w:shd w:val="clear" w:color="auto" w:fill="FFFFFF"/>
        <w:spacing w:before="100"/>
        <w:jc w:val="both"/>
        <w:rPr>
          <w:rFonts w:cs="Arial"/>
          <w:sz w:val="22"/>
          <w:szCs w:val="22"/>
        </w:rPr>
      </w:pPr>
      <w:r w:rsidRPr="004E1A90">
        <w:rPr>
          <w:rFonts w:cs="Arial"/>
          <w:sz w:val="22"/>
          <w:szCs w:val="22"/>
        </w:rPr>
        <w:t xml:space="preserve">Starting repayment early will reduce debt load after graduation as payments are applied directly to the outstanding principal balance. </w:t>
      </w:r>
    </w:p>
    <w:p w14:paraId="7F277157" w14:textId="77777777" w:rsidR="00404267" w:rsidRPr="004E1A90" w:rsidRDefault="00404267" w:rsidP="00404267">
      <w:pPr>
        <w:shd w:val="clear" w:color="auto" w:fill="FFFFFF"/>
        <w:spacing w:before="100"/>
        <w:jc w:val="both"/>
        <w:rPr>
          <w:rFonts w:cs="Arial"/>
          <w:sz w:val="22"/>
          <w:szCs w:val="22"/>
        </w:rPr>
      </w:pPr>
      <w:r w:rsidRPr="004E1A90">
        <w:rPr>
          <w:rFonts w:cs="Arial"/>
          <w:sz w:val="22"/>
          <w:szCs w:val="22"/>
        </w:rPr>
        <w:t xml:space="preserve">Students will repay their loans through the </w:t>
      </w:r>
      <w:hyperlink r:id="rId33">
        <w:r w:rsidRPr="004E1A90">
          <w:rPr>
            <w:rFonts w:cs="Arial"/>
            <w:sz w:val="22"/>
            <w:szCs w:val="22"/>
          </w:rPr>
          <w:t xml:space="preserve">National Student Loans Service Centre </w:t>
        </w:r>
      </w:hyperlink>
      <w:r w:rsidRPr="004E1A90">
        <w:rPr>
          <w:rFonts w:cs="Arial"/>
          <w:sz w:val="22"/>
          <w:szCs w:val="22"/>
        </w:rPr>
        <w:t xml:space="preserve">(NSLSC).  The NSLSC will automatically send a consolidation agreement, approximately 45 days before the student is to enter into repayment. </w:t>
      </w:r>
    </w:p>
    <w:p w14:paraId="27340068" w14:textId="77777777" w:rsidR="00404267" w:rsidRPr="004E1A90" w:rsidRDefault="00404267" w:rsidP="00404267">
      <w:pPr>
        <w:shd w:val="clear" w:color="auto" w:fill="FFFFFF"/>
        <w:spacing w:before="100"/>
        <w:jc w:val="both"/>
        <w:rPr>
          <w:rFonts w:cs="Arial"/>
          <w:sz w:val="22"/>
          <w:szCs w:val="22"/>
        </w:rPr>
      </w:pPr>
      <w:r w:rsidRPr="004E1A90">
        <w:rPr>
          <w:rFonts w:cs="Arial"/>
          <w:sz w:val="22"/>
          <w:szCs w:val="22"/>
        </w:rPr>
        <w:t xml:space="preserve">The consolidation agreement shows: </w:t>
      </w:r>
    </w:p>
    <w:p w14:paraId="11005B8B" w14:textId="77777777" w:rsidR="00404267" w:rsidRPr="004E1A90" w:rsidRDefault="00404267"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The details of the current outstanding Canada-B.C. integrated student loans balance. </w:t>
      </w:r>
    </w:p>
    <w:p w14:paraId="55C49B18" w14:textId="77777777" w:rsidR="00404267" w:rsidRPr="004E1A90" w:rsidRDefault="00404267"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The monthly payment and when it is due. </w:t>
      </w:r>
    </w:p>
    <w:p w14:paraId="727EB903" w14:textId="77777777" w:rsidR="00404267" w:rsidRPr="004E1A90" w:rsidRDefault="00404267"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How long the student will have to repay. </w:t>
      </w:r>
    </w:p>
    <w:p w14:paraId="028CAB5E" w14:textId="77777777" w:rsidR="00404267" w:rsidRPr="004E1A90" w:rsidRDefault="00404267"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The interest rate charged on the loan. </w:t>
      </w:r>
    </w:p>
    <w:p w14:paraId="6996F19D" w14:textId="77777777" w:rsidR="00404267" w:rsidRPr="004E1A90" w:rsidRDefault="00404267"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The bank account from which payments will be withdrawn. </w:t>
      </w:r>
    </w:p>
    <w:p w14:paraId="5EC00447" w14:textId="77777777" w:rsidR="00404267" w:rsidRPr="004E1A90" w:rsidRDefault="00404267" w:rsidP="00404267">
      <w:pPr>
        <w:shd w:val="clear" w:color="auto" w:fill="FFFFFF"/>
        <w:spacing w:before="100"/>
        <w:rPr>
          <w:rFonts w:cs="Arial"/>
          <w:sz w:val="22"/>
          <w:szCs w:val="22"/>
        </w:rPr>
      </w:pPr>
      <w:r w:rsidRPr="004E1A90">
        <w:rPr>
          <w:rFonts w:cs="Arial"/>
          <w:sz w:val="22"/>
          <w:szCs w:val="22"/>
        </w:rPr>
        <w:t xml:space="preserve">It is the student’s responsibility to make repayment arrangements with the NSLSC and/or their lending institution within six months of finishing their studies. </w:t>
      </w:r>
    </w:p>
    <w:p w14:paraId="07710C63" w14:textId="77777777" w:rsidR="00404267" w:rsidRPr="004E1A90" w:rsidRDefault="00404267" w:rsidP="00404267">
      <w:pPr>
        <w:shd w:val="clear" w:color="auto" w:fill="FFFFFF"/>
        <w:spacing w:before="100"/>
        <w:rPr>
          <w:rFonts w:cs="Arial"/>
          <w:sz w:val="22"/>
          <w:szCs w:val="22"/>
        </w:rPr>
      </w:pPr>
      <w:r w:rsidRPr="004E1A90">
        <w:rPr>
          <w:rFonts w:cs="Arial"/>
          <w:sz w:val="22"/>
          <w:szCs w:val="22"/>
        </w:rPr>
        <w:t xml:space="preserve">The student can pay off the accumulated interest immediately or have it added (capitalized) to the principal amount owing. If the student does not pay off the grace period interest, it will automatically be capitalized onto the principal of the loan. Amortization or the repayment period is the length of time arranged with your lender to fully repay a loan. </w:t>
      </w:r>
    </w:p>
    <w:p w14:paraId="16F4D75B" w14:textId="77777777" w:rsidR="00404267" w:rsidRPr="004E1A90" w:rsidRDefault="00404267" w:rsidP="00404267">
      <w:pPr>
        <w:shd w:val="clear" w:color="auto" w:fill="FFFFFF"/>
        <w:spacing w:before="100"/>
        <w:rPr>
          <w:rFonts w:cs="Arial"/>
          <w:sz w:val="22"/>
          <w:szCs w:val="22"/>
        </w:rPr>
      </w:pPr>
      <w:r w:rsidRPr="004E1A90">
        <w:rPr>
          <w:rFonts w:cs="Arial"/>
          <w:sz w:val="22"/>
          <w:szCs w:val="22"/>
        </w:rPr>
        <w:t xml:space="preserve">Students can access the loan repayment estimator online to plan for repayment at: </w:t>
      </w:r>
      <w:hyperlink r:id="rId34">
        <w:r w:rsidRPr="004E1A90">
          <w:rPr>
            <w:rFonts w:cs="Arial"/>
            <w:color w:val="0000FF"/>
            <w:sz w:val="22"/>
            <w:szCs w:val="22"/>
            <w:u w:val="single"/>
          </w:rPr>
          <w:t>http://www.aved.gov.bc.ca/studentaidbc/plan/repayment-estimator</w:t>
        </w:r>
      </w:hyperlink>
      <w:r w:rsidRPr="004E1A90">
        <w:rPr>
          <w:rFonts w:cs="Arial"/>
          <w:sz w:val="22"/>
          <w:szCs w:val="22"/>
        </w:rPr>
        <w:t>.  This allows for calculating the estimated monthly payment, the total amount of the loan with interest or for changing details to adjust payment amounts.</w:t>
      </w:r>
    </w:p>
    <w:p w14:paraId="49F68A09" w14:textId="77777777" w:rsidR="00404267" w:rsidRPr="004E1A90" w:rsidRDefault="00404267" w:rsidP="00404267">
      <w:pPr>
        <w:shd w:val="clear" w:color="auto" w:fill="FFFFFF"/>
        <w:spacing w:before="100"/>
        <w:rPr>
          <w:rFonts w:cs="Arial"/>
          <w:sz w:val="22"/>
          <w:szCs w:val="22"/>
        </w:rPr>
      </w:pPr>
      <w:r w:rsidRPr="004E1A90">
        <w:rPr>
          <w:rFonts w:cs="Arial"/>
          <w:sz w:val="22"/>
          <w:szCs w:val="22"/>
        </w:rPr>
        <w:t>The federal and provincial governments offer programs that can help the student repay their Canada-B.C. integrated student loans.  Accessing this information can be found at http://www.aved.gov.bc.ca/studentaidbc/repay/repayment-help/index.php.</w:t>
      </w:r>
    </w:p>
    <w:p w14:paraId="121A5C28" w14:textId="77777777" w:rsidR="00404267" w:rsidRPr="004E1A90" w:rsidRDefault="00404267" w:rsidP="00404267">
      <w:pPr>
        <w:shd w:val="clear" w:color="auto" w:fill="FFFFFF"/>
        <w:spacing w:before="100"/>
        <w:rPr>
          <w:rFonts w:cs="Arial"/>
          <w:sz w:val="22"/>
          <w:szCs w:val="22"/>
        </w:rPr>
      </w:pPr>
      <w:r w:rsidRPr="004E1A90">
        <w:rPr>
          <w:rFonts w:cs="Arial"/>
          <w:sz w:val="22"/>
          <w:szCs w:val="22"/>
        </w:rPr>
        <w:t>These programs include:</w:t>
      </w:r>
    </w:p>
    <w:p w14:paraId="184E18B1" w14:textId="77777777" w:rsidR="00404267" w:rsidRPr="004E1A90" w:rsidRDefault="00404267"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B.C. loan reduction program </w:t>
      </w:r>
    </w:p>
    <w:p w14:paraId="0715ED96" w14:textId="77777777" w:rsidR="00404267" w:rsidRPr="004E1A90" w:rsidRDefault="00404267"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Interest relief</w:t>
      </w:r>
    </w:p>
    <w:p w14:paraId="6F483834" w14:textId="77777777" w:rsidR="00404267" w:rsidRPr="004E1A90" w:rsidRDefault="00404267"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Repayment assistance plan </w:t>
      </w:r>
    </w:p>
    <w:p w14:paraId="40A1233E" w14:textId="77777777" w:rsidR="00404267" w:rsidRPr="004E1A90" w:rsidRDefault="00404267"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Revision of terms</w:t>
      </w:r>
    </w:p>
    <w:p w14:paraId="00D1E136" w14:textId="02BD9016" w:rsidR="00404267" w:rsidRPr="004E1A90" w:rsidRDefault="00404267" w:rsidP="00404267">
      <w:pPr>
        <w:shd w:val="clear" w:color="auto" w:fill="FFFFFF"/>
        <w:spacing w:before="100"/>
        <w:rPr>
          <w:rFonts w:cs="Arial"/>
          <w:sz w:val="22"/>
          <w:szCs w:val="22"/>
        </w:rPr>
      </w:pPr>
      <w:r w:rsidRPr="004E1A90">
        <w:rPr>
          <w:rFonts w:cs="Arial"/>
          <w:sz w:val="22"/>
          <w:szCs w:val="22"/>
        </w:rPr>
        <w:t xml:space="preserve">More detailed information will be provided at a student loans workshop facilitated by the campus ESS during the Career and Professional Development </w:t>
      </w:r>
      <w:r w:rsidR="009776E1" w:rsidRPr="004E1A90">
        <w:rPr>
          <w:rFonts w:cs="Arial"/>
          <w:sz w:val="22"/>
          <w:szCs w:val="22"/>
        </w:rPr>
        <w:t>course.</w:t>
      </w:r>
      <w:r w:rsidRPr="004E1A90">
        <w:rPr>
          <w:rFonts w:cs="Arial"/>
          <w:sz w:val="22"/>
          <w:szCs w:val="22"/>
        </w:rPr>
        <w:t xml:space="preserve"> </w:t>
      </w:r>
    </w:p>
    <w:p w14:paraId="309FF6C4" w14:textId="77777777" w:rsidR="006B3D37" w:rsidRPr="004E1A90" w:rsidRDefault="006B3D37">
      <w:pPr>
        <w:overflowPunct/>
        <w:autoSpaceDE/>
        <w:autoSpaceDN/>
        <w:adjustRightInd/>
        <w:textAlignment w:val="auto"/>
        <w:rPr>
          <w:rFonts w:ascii="Times New Roman" w:hAnsi="Times New Roman"/>
          <w:b/>
          <w:caps/>
          <w:sz w:val="24"/>
          <w:szCs w:val="22"/>
        </w:rPr>
      </w:pPr>
      <w:bookmarkStart w:id="193" w:name="_Toc121724490"/>
      <w:bookmarkStart w:id="194" w:name="_Toc141951514"/>
      <w:bookmarkStart w:id="195" w:name="_Toc168487449"/>
      <w:r w:rsidRPr="004E1A90">
        <w:br w:type="page"/>
      </w:r>
    </w:p>
    <w:p w14:paraId="0EB9865F" w14:textId="63BBA46E" w:rsidR="00404267" w:rsidRPr="004E1A90" w:rsidRDefault="00404267" w:rsidP="00DE4194">
      <w:pPr>
        <w:pStyle w:val="Policyheading"/>
        <w:rPr>
          <w:lang w:val="en" w:eastAsia="en-CA"/>
        </w:rPr>
      </w:pPr>
      <w:bookmarkStart w:id="196" w:name="_Toc216171411"/>
      <w:r w:rsidRPr="004E1A90">
        <w:lastRenderedPageBreak/>
        <w:t>Campus Dress Code</w:t>
      </w:r>
      <w:bookmarkEnd w:id="193"/>
      <w:bookmarkEnd w:id="194"/>
      <w:bookmarkEnd w:id="195"/>
      <w:bookmarkEnd w:id="196"/>
    </w:p>
    <w:p w14:paraId="085B87D6" w14:textId="206B0C2C" w:rsidR="009440DD" w:rsidRPr="004E1A90" w:rsidRDefault="00404267" w:rsidP="00404267">
      <w:pPr>
        <w:spacing w:before="120"/>
        <w:rPr>
          <w:rFonts w:cs="Arial"/>
          <w:sz w:val="22"/>
          <w:szCs w:val="22"/>
        </w:rPr>
      </w:pPr>
      <w:r w:rsidRPr="004E1A90">
        <w:rPr>
          <w:rFonts w:cs="Arial"/>
          <w:sz w:val="22"/>
          <w:szCs w:val="22"/>
        </w:rPr>
        <w:t>Sprott Shaw aims to promote a pleasant, comfortable, and productive study and work environment for all students and staff. Sprott Shaw’s business or smart casual dress code gives a variety of options concerning what to wear to school/</w:t>
      </w:r>
      <w:r w:rsidR="008D1DEC" w:rsidRPr="004E1A90">
        <w:rPr>
          <w:rFonts w:cs="Arial"/>
          <w:sz w:val="22"/>
          <w:szCs w:val="22"/>
        </w:rPr>
        <w:t>p</w:t>
      </w:r>
      <w:r w:rsidR="00B31FBA" w:rsidRPr="004E1A90">
        <w:rPr>
          <w:rFonts w:cs="Arial"/>
          <w:sz w:val="22"/>
          <w:szCs w:val="22"/>
        </w:rPr>
        <w:t xml:space="preserve">ractice </w:t>
      </w:r>
      <w:r w:rsidR="008D1DEC" w:rsidRPr="004E1A90">
        <w:rPr>
          <w:rFonts w:cs="Arial"/>
          <w:sz w:val="22"/>
          <w:szCs w:val="22"/>
        </w:rPr>
        <w:t>e</w:t>
      </w:r>
      <w:r w:rsidR="00B31FBA" w:rsidRPr="004E1A90">
        <w:rPr>
          <w:rFonts w:cs="Arial"/>
          <w:sz w:val="22"/>
          <w:szCs w:val="22"/>
        </w:rPr>
        <w:t xml:space="preserve">ducation </w:t>
      </w:r>
      <w:r w:rsidRPr="004E1A90">
        <w:rPr>
          <w:rFonts w:cs="Arial"/>
          <w:sz w:val="22"/>
          <w:szCs w:val="22"/>
        </w:rPr>
        <w:t xml:space="preserve"> while maintaining a professional image. Students are expected to dress as expected by the industry that they will be entering</w:t>
      </w:r>
      <w:r w:rsidR="0015480D" w:rsidRPr="004E1A90">
        <w:rPr>
          <w:rFonts w:cs="Arial"/>
          <w:sz w:val="22"/>
          <w:szCs w:val="22"/>
        </w:rPr>
        <w:t xml:space="preserve">, and </w:t>
      </w:r>
      <w:r w:rsidR="0079290C" w:rsidRPr="004E1A90">
        <w:rPr>
          <w:rFonts w:cs="Arial"/>
          <w:sz w:val="22"/>
          <w:szCs w:val="22"/>
        </w:rPr>
        <w:t>reflect attention to g</w:t>
      </w:r>
      <w:r w:rsidR="0015480D" w:rsidRPr="004E1A90">
        <w:rPr>
          <w:rFonts w:cs="Arial"/>
          <w:sz w:val="22"/>
          <w:szCs w:val="22"/>
        </w:rPr>
        <w:t xml:space="preserve">rooming and </w:t>
      </w:r>
      <w:r w:rsidR="0079290C" w:rsidRPr="004E1A90">
        <w:rPr>
          <w:rFonts w:cs="Arial"/>
          <w:sz w:val="22"/>
          <w:szCs w:val="22"/>
        </w:rPr>
        <w:t>h</w:t>
      </w:r>
      <w:r w:rsidR="0015480D" w:rsidRPr="004E1A90">
        <w:rPr>
          <w:rFonts w:cs="Arial"/>
          <w:sz w:val="22"/>
          <w:szCs w:val="22"/>
        </w:rPr>
        <w:t>ygiene</w:t>
      </w:r>
      <w:r w:rsidR="0079290C" w:rsidRPr="004E1A90">
        <w:rPr>
          <w:rFonts w:cs="Arial"/>
          <w:sz w:val="22"/>
          <w:szCs w:val="22"/>
        </w:rPr>
        <w:t xml:space="preserve">. </w:t>
      </w:r>
    </w:p>
    <w:p w14:paraId="2943A90E" w14:textId="6F8DD9AF" w:rsidR="009440DD" w:rsidRPr="004E1A90" w:rsidRDefault="008D1DEC" w:rsidP="009440DD">
      <w:pPr>
        <w:spacing w:before="120"/>
        <w:rPr>
          <w:rFonts w:cs="Arial"/>
          <w:sz w:val="22"/>
          <w:szCs w:val="22"/>
        </w:rPr>
      </w:pPr>
      <w:bookmarkStart w:id="197" w:name="_Hlk182315394"/>
      <w:r w:rsidRPr="004E1A90">
        <w:rPr>
          <w:rFonts w:cs="Arial"/>
          <w:sz w:val="22"/>
          <w:szCs w:val="22"/>
        </w:rPr>
        <w:t xml:space="preserve"> </w:t>
      </w:r>
    </w:p>
    <w:bookmarkEnd w:id="197"/>
    <w:p w14:paraId="788EA7BB" w14:textId="77777777" w:rsidR="00404267" w:rsidRPr="004E1A90" w:rsidRDefault="00404267" w:rsidP="00404267">
      <w:pPr>
        <w:rPr>
          <w:rFonts w:cs="Arial"/>
          <w:sz w:val="22"/>
          <w:szCs w:val="22"/>
        </w:rPr>
      </w:pPr>
    </w:p>
    <w:p w14:paraId="13C5AB98" w14:textId="648A2EE1" w:rsidR="00404267" w:rsidRPr="004E1A90" w:rsidRDefault="00404267" w:rsidP="00404267">
      <w:pPr>
        <w:rPr>
          <w:rFonts w:cs="Arial"/>
          <w:b/>
          <w:sz w:val="22"/>
          <w:szCs w:val="22"/>
          <w:u w:val="single"/>
        </w:rPr>
      </w:pPr>
      <w:r w:rsidRPr="004E1A90">
        <w:rPr>
          <w:rFonts w:cs="Arial"/>
          <w:b/>
          <w:sz w:val="22"/>
          <w:szCs w:val="22"/>
          <w:u w:val="single"/>
        </w:rPr>
        <w:t xml:space="preserve">Below </w:t>
      </w:r>
      <w:r w:rsidR="0094366D" w:rsidRPr="004E1A90">
        <w:rPr>
          <w:rFonts w:cs="Arial"/>
          <w:b/>
          <w:sz w:val="22"/>
          <w:szCs w:val="22"/>
          <w:u w:val="single"/>
        </w:rPr>
        <w:t xml:space="preserve">are </w:t>
      </w:r>
      <w:r w:rsidR="006F2E83" w:rsidRPr="004E1A90">
        <w:rPr>
          <w:rFonts w:cs="Arial"/>
          <w:b/>
          <w:sz w:val="22"/>
          <w:szCs w:val="22"/>
          <w:u w:val="single"/>
        </w:rPr>
        <w:t xml:space="preserve"> examples</w:t>
      </w:r>
      <w:r w:rsidRPr="004E1A90">
        <w:rPr>
          <w:rFonts w:cs="Arial"/>
          <w:b/>
          <w:sz w:val="22"/>
          <w:szCs w:val="22"/>
          <w:u w:val="single"/>
        </w:rPr>
        <w:t xml:space="preserve"> of attire considered inappropriate.</w:t>
      </w:r>
    </w:p>
    <w:p w14:paraId="2154A709" w14:textId="77777777" w:rsidR="00404267" w:rsidRPr="004E1A90" w:rsidRDefault="00404267" w:rsidP="00404267">
      <w:pPr>
        <w:rPr>
          <w:rFonts w:cs="Arial"/>
          <w:bCs/>
          <w:sz w:val="22"/>
          <w:szCs w:val="22"/>
          <w:u w:val="single"/>
        </w:rPr>
      </w:pPr>
    </w:p>
    <w:tbl>
      <w:tblPr>
        <w:tblStyle w:val="TableGrid"/>
        <w:tblW w:w="0" w:type="auto"/>
        <w:tblLook w:val="04A0" w:firstRow="1" w:lastRow="0" w:firstColumn="1" w:lastColumn="0" w:noHBand="0" w:noVBand="1"/>
      </w:tblPr>
      <w:tblGrid>
        <w:gridCol w:w="8630"/>
      </w:tblGrid>
      <w:tr w:rsidR="00404267" w:rsidRPr="004E1A90" w14:paraId="05AC226C" w14:textId="77777777" w:rsidTr="005667F6">
        <w:tc>
          <w:tcPr>
            <w:tcW w:w="9350" w:type="dxa"/>
            <w:shd w:val="clear" w:color="auto" w:fill="F2F2F2" w:themeFill="background1" w:themeFillShade="F2"/>
          </w:tcPr>
          <w:p w14:paraId="4798BC51" w14:textId="77777777" w:rsidR="00404267" w:rsidRPr="004E1A90" w:rsidRDefault="00404267" w:rsidP="005667F6">
            <w:pPr>
              <w:rPr>
                <w:rFonts w:cs="Arial"/>
                <w:bCs/>
                <w:sz w:val="22"/>
                <w:szCs w:val="22"/>
              </w:rPr>
            </w:pPr>
            <w:bookmarkStart w:id="198" w:name="_Hlk107830506"/>
            <w:r w:rsidRPr="004E1A90">
              <w:rPr>
                <w:rFonts w:cs="Arial"/>
                <w:bCs/>
                <w:sz w:val="22"/>
                <w:szCs w:val="22"/>
              </w:rPr>
              <w:t xml:space="preserve">Pants/shorts </w:t>
            </w:r>
          </w:p>
          <w:p w14:paraId="497D442B" w14:textId="77777777" w:rsidR="00404267" w:rsidRPr="004E1A90" w:rsidRDefault="00404267" w:rsidP="005667F6">
            <w:pPr>
              <w:rPr>
                <w:rFonts w:cs="Arial"/>
                <w:sz w:val="22"/>
                <w:szCs w:val="22"/>
              </w:rPr>
            </w:pPr>
            <w:r w:rsidRPr="004E1A90">
              <w:rPr>
                <w:rFonts w:cs="Arial"/>
                <w:sz w:val="22"/>
                <w:szCs w:val="22"/>
              </w:rPr>
              <w:t>Ripped or torn pants/jeans. short shorts</w:t>
            </w:r>
          </w:p>
          <w:p w14:paraId="65AD102B" w14:textId="77777777" w:rsidR="00404267" w:rsidRPr="004E1A90" w:rsidRDefault="00404267" w:rsidP="005667F6">
            <w:pPr>
              <w:rPr>
                <w:rFonts w:cs="Arial"/>
                <w:bCs/>
                <w:sz w:val="22"/>
                <w:szCs w:val="22"/>
              </w:rPr>
            </w:pPr>
          </w:p>
          <w:p w14:paraId="3B5226B3" w14:textId="77777777" w:rsidR="00404267" w:rsidRPr="004E1A90" w:rsidRDefault="00404267" w:rsidP="005667F6">
            <w:pPr>
              <w:rPr>
                <w:rFonts w:cs="Arial"/>
                <w:sz w:val="22"/>
                <w:szCs w:val="22"/>
              </w:rPr>
            </w:pPr>
            <w:r w:rsidRPr="004E1A90">
              <w:rPr>
                <w:rFonts w:cs="Arial"/>
                <w:bCs/>
                <w:sz w:val="22"/>
                <w:szCs w:val="22"/>
              </w:rPr>
              <w:t>Skirts, Dresses, and Skirted Suits</w:t>
            </w:r>
            <w:r w:rsidRPr="004E1A90">
              <w:rPr>
                <w:rFonts w:cs="Arial"/>
                <w:sz w:val="22"/>
                <w:szCs w:val="22"/>
              </w:rPr>
              <w:t xml:space="preserve"> </w:t>
            </w:r>
          </w:p>
          <w:p w14:paraId="59A37C24" w14:textId="77777777" w:rsidR="00404267" w:rsidRPr="004E1A90" w:rsidRDefault="00404267" w:rsidP="005667F6">
            <w:pPr>
              <w:rPr>
                <w:rFonts w:cs="Arial"/>
                <w:sz w:val="22"/>
                <w:szCs w:val="22"/>
              </w:rPr>
            </w:pPr>
            <w:r w:rsidRPr="004E1A90">
              <w:rPr>
                <w:rFonts w:cs="Arial"/>
                <w:sz w:val="22"/>
                <w:szCs w:val="22"/>
              </w:rPr>
              <w:t xml:space="preserve">Mini skirts. </w:t>
            </w:r>
          </w:p>
          <w:p w14:paraId="6FDE461F" w14:textId="77777777" w:rsidR="00404267" w:rsidRPr="004E1A90" w:rsidRDefault="00404267" w:rsidP="005667F6">
            <w:pPr>
              <w:rPr>
                <w:rFonts w:cs="Arial"/>
                <w:bCs/>
                <w:sz w:val="22"/>
                <w:szCs w:val="22"/>
              </w:rPr>
            </w:pPr>
          </w:p>
          <w:p w14:paraId="3D34F352" w14:textId="77777777" w:rsidR="00404267" w:rsidRPr="004E1A90" w:rsidRDefault="00404267" w:rsidP="005667F6">
            <w:pPr>
              <w:rPr>
                <w:rFonts w:cs="Arial"/>
                <w:sz w:val="22"/>
                <w:szCs w:val="22"/>
              </w:rPr>
            </w:pPr>
            <w:r w:rsidRPr="004E1A90">
              <w:rPr>
                <w:rFonts w:cs="Arial"/>
                <w:bCs/>
                <w:sz w:val="22"/>
                <w:szCs w:val="22"/>
              </w:rPr>
              <w:t>Shirts, Tops, Blouses, and Jackets</w:t>
            </w:r>
            <w:r w:rsidRPr="004E1A90">
              <w:rPr>
                <w:rFonts w:cs="Arial"/>
                <w:sz w:val="22"/>
                <w:szCs w:val="22"/>
              </w:rPr>
              <w:t xml:space="preserve"> </w:t>
            </w:r>
          </w:p>
          <w:p w14:paraId="33676589" w14:textId="77777777" w:rsidR="00404267" w:rsidRPr="004E1A90" w:rsidRDefault="00404267" w:rsidP="005667F6">
            <w:pPr>
              <w:rPr>
                <w:rFonts w:cs="Arial"/>
                <w:sz w:val="22"/>
                <w:szCs w:val="22"/>
              </w:rPr>
            </w:pPr>
            <w:r w:rsidRPr="004E1A90">
              <w:rPr>
                <w:rFonts w:cs="Arial"/>
                <w:sz w:val="22"/>
                <w:szCs w:val="22"/>
              </w:rPr>
              <w:t xml:space="preserve">Spaghetti strap Tank tops (students can wear if the straps are covered by a cardigan), Muscle tank tops, midriff tops, shirts with potentially offensive words, halter-tops. </w:t>
            </w:r>
          </w:p>
          <w:p w14:paraId="3C400D61" w14:textId="77777777" w:rsidR="008B65A6" w:rsidRPr="004E1A90" w:rsidRDefault="008B65A6" w:rsidP="005667F6">
            <w:pPr>
              <w:rPr>
                <w:rFonts w:cs="Arial"/>
                <w:sz w:val="22"/>
                <w:szCs w:val="22"/>
              </w:rPr>
            </w:pPr>
          </w:p>
          <w:p w14:paraId="622383B8" w14:textId="7E35C9BF" w:rsidR="008B65A6" w:rsidRPr="004E1A90" w:rsidRDefault="008B65A6" w:rsidP="005667F6">
            <w:pPr>
              <w:rPr>
                <w:rFonts w:cs="Arial"/>
                <w:sz w:val="22"/>
                <w:szCs w:val="22"/>
              </w:rPr>
            </w:pPr>
            <w:r w:rsidRPr="004E1A90">
              <w:rPr>
                <w:rFonts w:cs="Arial"/>
                <w:sz w:val="22"/>
                <w:szCs w:val="22"/>
              </w:rPr>
              <w:t>Footwear</w:t>
            </w:r>
          </w:p>
          <w:p w14:paraId="40FE2CFB" w14:textId="6CD5FFFA" w:rsidR="00301A9C" w:rsidRPr="004E1A90" w:rsidRDefault="00B90051" w:rsidP="005667F6">
            <w:pPr>
              <w:rPr>
                <w:rFonts w:cs="Arial"/>
                <w:sz w:val="22"/>
                <w:szCs w:val="22"/>
              </w:rPr>
            </w:pPr>
            <w:r w:rsidRPr="004E1A90">
              <w:rPr>
                <w:rFonts w:cs="Arial"/>
                <w:sz w:val="22"/>
                <w:szCs w:val="22"/>
              </w:rPr>
              <w:t>Slippers</w:t>
            </w:r>
            <w:r w:rsidR="00EB4C0B" w:rsidRPr="004E1A90">
              <w:rPr>
                <w:rFonts w:cs="Arial"/>
                <w:sz w:val="22"/>
                <w:szCs w:val="22"/>
              </w:rPr>
              <w:t xml:space="preserve"> or flip flops</w:t>
            </w:r>
            <w:r w:rsidR="00301A9C" w:rsidRPr="004E1A90">
              <w:rPr>
                <w:rFonts w:cs="Arial"/>
                <w:sz w:val="22"/>
                <w:szCs w:val="22"/>
              </w:rPr>
              <w:t xml:space="preserve"> (students are required to wear footwear that is required in a childcare setting, closed toed shoes or running shoes) </w:t>
            </w:r>
          </w:p>
          <w:bookmarkEnd w:id="198"/>
          <w:p w14:paraId="20AEFCF5" w14:textId="77777777" w:rsidR="00404267" w:rsidRPr="004E1A90" w:rsidRDefault="00404267" w:rsidP="005667F6">
            <w:pPr>
              <w:rPr>
                <w:rFonts w:cs="Arial"/>
                <w:bCs/>
                <w:sz w:val="22"/>
                <w:szCs w:val="22"/>
              </w:rPr>
            </w:pPr>
          </w:p>
          <w:p w14:paraId="742B01B7" w14:textId="77777777" w:rsidR="00404267" w:rsidRPr="004E1A90" w:rsidRDefault="00404267" w:rsidP="005667F6">
            <w:pPr>
              <w:rPr>
                <w:rFonts w:cs="Arial"/>
                <w:bCs/>
                <w:sz w:val="22"/>
                <w:szCs w:val="22"/>
              </w:rPr>
            </w:pPr>
            <w:r w:rsidRPr="004E1A90">
              <w:rPr>
                <w:rFonts w:cs="Arial"/>
                <w:bCs/>
                <w:sz w:val="22"/>
                <w:szCs w:val="22"/>
              </w:rPr>
              <w:t>General</w:t>
            </w:r>
          </w:p>
          <w:p w14:paraId="30EDCAF5" w14:textId="77777777" w:rsidR="00404267" w:rsidRPr="004E1A90" w:rsidRDefault="00404267" w:rsidP="005667F6">
            <w:pPr>
              <w:rPr>
                <w:rFonts w:cs="Arial"/>
                <w:sz w:val="22"/>
                <w:szCs w:val="22"/>
              </w:rPr>
            </w:pPr>
            <w:r w:rsidRPr="004E1A90">
              <w:rPr>
                <w:rFonts w:cs="Arial"/>
                <w:sz w:val="22"/>
                <w:szCs w:val="22"/>
              </w:rPr>
              <w:t xml:space="preserve">Any clothing that is overly revealing. </w:t>
            </w:r>
          </w:p>
          <w:p w14:paraId="09E24310" w14:textId="77777777" w:rsidR="00312942" w:rsidRPr="004E1A90" w:rsidRDefault="00312942" w:rsidP="005667F6">
            <w:pPr>
              <w:rPr>
                <w:rFonts w:cs="Arial"/>
                <w:sz w:val="22"/>
                <w:szCs w:val="22"/>
              </w:rPr>
            </w:pPr>
          </w:p>
          <w:p w14:paraId="7D4F5144" w14:textId="636BA6BD" w:rsidR="00312942" w:rsidRPr="004E1A90" w:rsidRDefault="00312942" w:rsidP="005667F6">
            <w:pPr>
              <w:rPr>
                <w:rFonts w:cs="Arial"/>
                <w:sz w:val="22"/>
                <w:szCs w:val="22"/>
              </w:rPr>
            </w:pPr>
            <w:r w:rsidRPr="004E1A90">
              <w:rPr>
                <w:rFonts w:cs="Arial"/>
                <w:sz w:val="22"/>
                <w:szCs w:val="22"/>
              </w:rPr>
              <w:t xml:space="preserve">Excessive jewelry, hats, or </w:t>
            </w:r>
            <w:r w:rsidR="008E2D52" w:rsidRPr="004E1A90">
              <w:rPr>
                <w:rFonts w:cs="Arial"/>
                <w:sz w:val="22"/>
                <w:szCs w:val="22"/>
              </w:rPr>
              <w:t>other</w:t>
            </w:r>
            <w:r w:rsidRPr="004E1A90">
              <w:rPr>
                <w:rFonts w:cs="Arial"/>
                <w:sz w:val="22"/>
                <w:szCs w:val="22"/>
              </w:rPr>
              <w:t xml:space="preserve"> accessories that </w:t>
            </w:r>
            <w:r w:rsidR="008E2D52" w:rsidRPr="004E1A90">
              <w:rPr>
                <w:rFonts w:cs="Arial"/>
                <w:sz w:val="22"/>
                <w:szCs w:val="22"/>
              </w:rPr>
              <w:t>would</w:t>
            </w:r>
            <w:r w:rsidRPr="004E1A90">
              <w:rPr>
                <w:rFonts w:cs="Arial"/>
                <w:sz w:val="22"/>
                <w:szCs w:val="22"/>
              </w:rPr>
              <w:t xml:space="preserve"> be considered </w:t>
            </w:r>
            <w:r w:rsidR="0022483C" w:rsidRPr="004E1A90">
              <w:rPr>
                <w:rFonts w:cs="Arial"/>
                <w:sz w:val="22"/>
                <w:szCs w:val="22"/>
              </w:rPr>
              <w:t xml:space="preserve">in </w:t>
            </w:r>
            <w:r w:rsidR="008E2D52" w:rsidRPr="004E1A90">
              <w:rPr>
                <w:rFonts w:cs="Arial"/>
                <w:sz w:val="22"/>
                <w:szCs w:val="22"/>
              </w:rPr>
              <w:t xml:space="preserve">appropriate </w:t>
            </w:r>
            <w:r w:rsidR="00370DA4" w:rsidRPr="004E1A90">
              <w:rPr>
                <w:rFonts w:cs="Arial"/>
                <w:sz w:val="22"/>
                <w:szCs w:val="22"/>
              </w:rPr>
              <w:t>in a professional setting</w:t>
            </w:r>
          </w:p>
          <w:p w14:paraId="2D8FEE0D" w14:textId="77777777" w:rsidR="00404267" w:rsidRPr="004E1A90" w:rsidRDefault="00404267" w:rsidP="005667F6">
            <w:pPr>
              <w:rPr>
                <w:rFonts w:cs="Arial"/>
                <w:bCs/>
                <w:sz w:val="22"/>
                <w:szCs w:val="22"/>
              </w:rPr>
            </w:pPr>
          </w:p>
        </w:tc>
      </w:tr>
    </w:tbl>
    <w:p w14:paraId="37B13777" w14:textId="77777777" w:rsidR="00404267" w:rsidRPr="004E1A90" w:rsidRDefault="00404267" w:rsidP="00404267">
      <w:pPr>
        <w:rPr>
          <w:rFonts w:cs="Arial"/>
          <w:bCs/>
          <w:sz w:val="22"/>
          <w:szCs w:val="22"/>
        </w:rPr>
      </w:pPr>
    </w:p>
    <w:p w14:paraId="24A9ACD8" w14:textId="77777777" w:rsidR="00404267" w:rsidRPr="004E1A90" w:rsidRDefault="00404267" w:rsidP="00404267">
      <w:pPr>
        <w:rPr>
          <w:rFonts w:cs="Arial"/>
          <w:bCs/>
          <w:sz w:val="22"/>
          <w:szCs w:val="22"/>
        </w:rPr>
      </w:pPr>
    </w:p>
    <w:p w14:paraId="1C58A16E" w14:textId="77777777" w:rsidR="00404267" w:rsidRPr="004E1A90" w:rsidRDefault="00404267" w:rsidP="00404267">
      <w:pPr>
        <w:rPr>
          <w:rFonts w:cs="Arial"/>
          <w:bCs/>
          <w:sz w:val="22"/>
          <w:szCs w:val="22"/>
        </w:rPr>
      </w:pPr>
      <w:r w:rsidRPr="004E1A90">
        <w:rPr>
          <w:rFonts w:cs="Arial"/>
          <w:bCs/>
          <w:sz w:val="22"/>
          <w:szCs w:val="22"/>
        </w:rPr>
        <w:t xml:space="preserve">Orange Shirt Day: </w:t>
      </w:r>
    </w:p>
    <w:p w14:paraId="0F35ACF7" w14:textId="4C439DF5" w:rsidR="00404267" w:rsidRPr="004E1A90" w:rsidRDefault="00404267" w:rsidP="00404267">
      <w:pPr>
        <w:rPr>
          <w:rFonts w:cs="Arial"/>
          <w:sz w:val="22"/>
          <w:szCs w:val="22"/>
        </w:rPr>
      </w:pPr>
      <w:r w:rsidRPr="004E1A90">
        <w:rPr>
          <w:rFonts w:cs="Arial"/>
          <w:sz w:val="22"/>
          <w:szCs w:val="22"/>
        </w:rPr>
        <w:t xml:space="preserve">As Sprott Shaw continues to champion the #EveryChildMatters cause, </w:t>
      </w:r>
      <w:r w:rsidRPr="004E1A90">
        <w:rPr>
          <w:rFonts w:cs="Arial"/>
          <w:sz w:val="22"/>
          <w:szCs w:val="22"/>
          <w:u w:val="single"/>
        </w:rPr>
        <w:t>the last Thursday of each month</w:t>
      </w:r>
      <w:r w:rsidRPr="004E1A90">
        <w:rPr>
          <w:rFonts w:cs="Arial"/>
          <w:sz w:val="22"/>
          <w:szCs w:val="22"/>
        </w:rPr>
        <w:t xml:space="preserve"> is Orange Shirt Day at Sprott </w:t>
      </w:r>
      <w:r w:rsidR="009776E1" w:rsidRPr="004E1A90">
        <w:rPr>
          <w:rFonts w:cs="Arial"/>
          <w:sz w:val="22"/>
          <w:szCs w:val="22"/>
        </w:rPr>
        <w:t>Shaw,</w:t>
      </w:r>
      <w:r w:rsidRPr="004E1A90">
        <w:rPr>
          <w:rFonts w:cs="Arial"/>
          <w:sz w:val="22"/>
          <w:szCs w:val="22"/>
        </w:rPr>
        <w:t xml:space="preserve"> and students/</w:t>
      </w:r>
      <w:r w:rsidR="00210039" w:rsidRPr="004E1A90">
        <w:rPr>
          <w:rFonts w:cs="Arial"/>
          <w:sz w:val="22"/>
          <w:szCs w:val="22"/>
        </w:rPr>
        <w:t>employees</w:t>
      </w:r>
      <w:r w:rsidR="008D1DEC" w:rsidRPr="004E1A90">
        <w:rPr>
          <w:rFonts w:cs="Arial"/>
          <w:sz w:val="22"/>
          <w:szCs w:val="22"/>
        </w:rPr>
        <w:t xml:space="preserve"> </w:t>
      </w:r>
      <w:r w:rsidRPr="004E1A90">
        <w:rPr>
          <w:rFonts w:cs="Arial"/>
          <w:sz w:val="22"/>
          <w:szCs w:val="22"/>
        </w:rPr>
        <w:t xml:space="preserve">are encouraged to wear Orange (t-shirts allowed). </w:t>
      </w:r>
    </w:p>
    <w:p w14:paraId="19393575" w14:textId="77777777" w:rsidR="00404267" w:rsidRPr="004E1A90" w:rsidRDefault="00404267" w:rsidP="00404267">
      <w:pPr>
        <w:rPr>
          <w:rFonts w:cs="Arial"/>
          <w:sz w:val="22"/>
          <w:szCs w:val="22"/>
        </w:rPr>
      </w:pPr>
    </w:p>
    <w:p w14:paraId="42C4860C" w14:textId="77777777" w:rsidR="00404267" w:rsidRPr="004E1A90" w:rsidRDefault="00404267" w:rsidP="00404267">
      <w:pPr>
        <w:rPr>
          <w:rFonts w:cs="Arial"/>
          <w:bCs/>
          <w:sz w:val="22"/>
          <w:szCs w:val="22"/>
        </w:rPr>
      </w:pPr>
      <w:r w:rsidRPr="004E1A90">
        <w:rPr>
          <w:rFonts w:cs="Arial"/>
          <w:bCs/>
          <w:sz w:val="22"/>
          <w:szCs w:val="22"/>
        </w:rPr>
        <w:t>Medical Exceptions:</w:t>
      </w:r>
    </w:p>
    <w:p w14:paraId="08574B36" w14:textId="77777777" w:rsidR="00404267" w:rsidRPr="004E1A90" w:rsidRDefault="00404267" w:rsidP="00404267">
      <w:pPr>
        <w:rPr>
          <w:rFonts w:cs="Arial"/>
          <w:sz w:val="22"/>
          <w:szCs w:val="22"/>
        </w:rPr>
      </w:pPr>
      <w:r w:rsidRPr="004E1A90">
        <w:rPr>
          <w:rFonts w:cs="Arial"/>
          <w:sz w:val="22"/>
          <w:szCs w:val="22"/>
        </w:rPr>
        <w:t>Persons who must wear special shoes or other clothing for medical reasons will be excused from the dress policy for that item if they provide the campus Director with a reason which sets forth the requirement and duration of the medical condition.</w:t>
      </w:r>
    </w:p>
    <w:p w14:paraId="373877B2" w14:textId="77777777" w:rsidR="00E661F6" w:rsidRPr="004E1A90" w:rsidRDefault="00E661F6" w:rsidP="00404267">
      <w:pPr>
        <w:rPr>
          <w:rFonts w:cs="Arial"/>
          <w:sz w:val="22"/>
          <w:szCs w:val="22"/>
        </w:rPr>
      </w:pPr>
    </w:p>
    <w:p w14:paraId="738F6CA5" w14:textId="77777777" w:rsidR="000E5D17" w:rsidRPr="004E1A90" w:rsidRDefault="000E5D17" w:rsidP="00DE4194">
      <w:pPr>
        <w:pStyle w:val="Heading1"/>
        <w:rPr>
          <w:rFonts w:eastAsia="Arial" w:cs="Arial"/>
          <w:bCs/>
        </w:rPr>
      </w:pPr>
      <w:bookmarkStart w:id="199" w:name="_Toc200625252"/>
      <w:bookmarkStart w:id="200" w:name="_Toc216171412"/>
      <w:bookmarkStart w:id="201" w:name="_Hlk200625387"/>
      <w:r w:rsidRPr="004E1A90">
        <w:t>Scent-Sensitive Policy</w:t>
      </w:r>
      <w:bookmarkEnd w:id="199"/>
      <w:bookmarkEnd w:id="200"/>
    </w:p>
    <w:p w14:paraId="6047DA1E" w14:textId="77777777" w:rsidR="000E5D17" w:rsidRPr="004E1A90" w:rsidRDefault="000E5D17" w:rsidP="000E5D17">
      <w:pPr>
        <w:rPr>
          <w:rFonts w:eastAsia="Arial" w:cs="Arial"/>
          <w:sz w:val="22"/>
          <w:szCs w:val="22"/>
        </w:rPr>
      </w:pPr>
      <w:r w:rsidRPr="004E1A90">
        <w:rPr>
          <w:rFonts w:eastAsia="Arial" w:cs="Arial"/>
          <w:sz w:val="22"/>
          <w:szCs w:val="22"/>
        </w:rPr>
        <w:t>At Sprott Shaw College, we are committed to fostering an inclusive and healthy environment for all. Some individuals may experience adverse health effects from exposure to scented products, including asthma attacks, allergies, migraines, and chemical sensitivities. In light of this, we encourage everyone to be mindful of the impact scents can have on those around them.</w:t>
      </w:r>
    </w:p>
    <w:p w14:paraId="3F87AB8E" w14:textId="77777777" w:rsidR="000E5D17" w:rsidRPr="004E1A90" w:rsidRDefault="000E5D17" w:rsidP="000E5D17">
      <w:pPr>
        <w:rPr>
          <w:rFonts w:eastAsia="Arial"/>
          <w:sz w:val="22"/>
          <w:szCs w:val="22"/>
        </w:rPr>
      </w:pPr>
    </w:p>
    <w:p w14:paraId="52CD4DB0" w14:textId="77777777" w:rsidR="000E5D17" w:rsidRPr="004E1A90" w:rsidRDefault="000E5D17" w:rsidP="000E5D17">
      <w:pPr>
        <w:rPr>
          <w:rFonts w:eastAsia="Arial"/>
          <w:b/>
          <w:bCs/>
          <w:sz w:val="22"/>
          <w:szCs w:val="22"/>
        </w:rPr>
      </w:pPr>
      <w:r w:rsidRPr="004E1A90">
        <w:rPr>
          <w:rFonts w:eastAsia="Arial"/>
          <w:b/>
          <w:bCs/>
          <w:sz w:val="22"/>
          <w:szCs w:val="22"/>
        </w:rPr>
        <w:t>Understanding Scents and Their Sources</w:t>
      </w:r>
    </w:p>
    <w:p w14:paraId="292A3061" w14:textId="77777777" w:rsidR="000E5D17" w:rsidRPr="004E1A90" w:rsidRDefault="000E5D17" w:rsidP="000E5D17">
      <w:pPr>
        <w:rPr>
          <w:rFonts w:eastAsia="Arial"/>
          <w:sz w:val="22"/>
          <w:szCs w:val="22"/>
        </w:rPr>
      </w:pPr>
      <w:r w:rsidRPr="004E1A90">
        <w:rPr>
          <w:rFonts w:eastAsia="Arial"/>
          <w:sz w:val="22"/>
          <w:szCs w:val="22"/>
        </w:rPr>
        <w:lastRenderedPageBreak/>
        <w:t>Fragrances are often present in many everyday products, including:</w:t>
      </w:r>
    </w:p>
    <w:p w14:paraId="528ED21A" w14:textId="77777777" w:rsidR="000E5D17" w:rsidRPr="004E1A90" w:rsidRDefault="000E5D17" w:rsidP="009B3E64">
      <w:pPr>
        <w:pStyle w:val="ListParagraph"/>
        <w:numPr>
          <w:ilvl w:val="0"/>
          <w:numId w:val="81"/>
        </w:numPr>
        <w:rPr>
          <w:rFonts w:eastAsia="Arial"/>
          <w:sz w:val="22"/>
          <w:szCs w:val="22"/>
        </w:rPr>
      </w:pPr>
      <w:r w:rsidRPr="004E1A90">
        <w:rPr>
          <w:rFonts w:eastAsia="Arial"/>
          <w:sz w:val="22"/>
          <w:szCs w:val="22"/>
        </w:rPr>
        <w:t>Personal care items: Perfume, cologne, aftershave, hairspray, body sprays, makeup, and powders.</w:t>
      </w:r>
    </w:p>
    <w:p w14:paraId="4C1F199E" w14:textId="77777777" w:rsidR="000E5D17" w:rsidRPr="004E1A90" w:rsidRDefault="000E5D17" w:rsidP="009B3E64">
      <w:pPr>
        <w:pStyle w:val="ListParagraph"/>
        <w:numPr>
          <w:ilvl w:val="0"/>
          <w:numId w:val="81"/>
        </w:numPr>
        <w:rPr>
          <w:rFonts w:eastAsia="Arial"/>
          <w:sz w:val="22"/>
          <w:szCs w:val="22"/>
        </w:rPr>
      </w:pPr>
      <w:r w:rsidRPr="004E1A90">
        <w:rPr>
          <w:rFonts w:eastAsia="Arial"/>
          <w:sz w:val="22"/>
          <w:szCs w:val="22"/>
        </w:rPr>
        <w:t>Household items: Air fresheners, fabric softeners, laundry detergents, cleaners, carpet deodorizers, candles, and facial tissues.</w:t>
      </w:r>
    </w:p>
    <w:p w14:paraId="6026AAFF" w14:textId="77777777" w:rsidR="000E5D17" w:rsidRPr="004E1A90" w:rsidRDefault="000E5D17" w:rsidP="000E5D17">
      <w:pPr>
        <w:rPr>
          <w:rFonts w:eastAsia="Arial"/>
          <w:sz w:val="22"/>
          <w:szCs w:val="22"/>
        </w:rPr>
      </w:pPr>
    </w:p>
    <w:p w14:paraId="467AE85B" w14:textId="77777777" w:rsidR="000E5D17" w:rsidRPr="004E1A90" w:rsidRDefault="000E5D17" w:rsidP="000E5D17">
      <w:pPr>
        <w:rPr>
          <w:rFonts w:eastAsia="Arial"/>
          <w:sz w:val="22"/>
          <w:szCs w:val="22"/>
        </w:rPr>
      </w:pPr>
      <w:r w:rsidRPr="004E1A90">
        <w:rPr>
          <w:rFonts w:eastAsia="Arial"/>
          <w:sz w:val="22"/>
          <w:szCs w:val="22"/>
        </w:rPr>
        <w:t>While the use of these products is a personal choice, their effects are shared with others in communal spaces.</w:t>
      </w:r>
    </w:p>
    <w:p w14:paraId="7430BE3A" w14:textId="77777777" w:rsidR="000E5D17" w:rsidRPr="004E1A90" w:rsidRDefault="000E5D17" w:rsidP="000E5D17">
      <w:pPr>
        <w:rPr>
          <w:rFonts w:eastAsia="Arial"/>
          <w:sz w:val="22"/>
          <w:szCs w:val="22"/>
        </w:rPr>
      </w:pPr>
    </w:p>
    <w:p w14:paraId="0CFEA8BD" w14:textId="77777777" w:rsidR="000E5D17" w:rsidRPr="004E1A90" w:rsidRDefault="000E5D17" w:rsidP="000E5D17">
      <w:pPr>
        <w:rPr>
          <w:rFonts w:eastAsia="Arial"/>
          <w:b/>
          <w:bCs/>
          <w:sz w:val="22"/>
          <w:szCs w:val="22"/>
        </w:rPr>
      </w:pPr>
      <w:r w:rsidRPr="004E1A90">
        <w:rPr>
          <w:rFonts w:eastAsia="Arial"/>
          <w:b/>
          <w:bCs/>
          <w:sz w:val="22"/>
          <w:szCs w:val="22"/>
        </w:rPr>
        <w:t>Encouraging a Scent-Sensitive Campus</w:t>
      </w:r>
    </w:p>
    <w:p w14:paraId="209C2345" w14:textId="77777777" w:rsidR="000E5D17" w:rsidRPr="004E1A90" w:rsidRDefault="000E5D17" w:rsidP="000E5D17">
      <w:pPr>
        <w:rPr>
          <w:rFonts w:eastAsia="Arial"/>
          <w:sz w:val="22"/>
          <w:szCs w:val="22"/>
        </w:rPr>
      </w:pPr>
      <w:r w:rsidRPr="004E1A90">
        <w:rPr>
          <w:rFonts w:eastAsia="Arial"/>
          <w:sz w:val="22"/>
          <w:szCs w:val="22"/>
        </w:rPr>
        <w:t>To promote a more comfortable environment, the Occupational Health and Safety Committee requests your voluntary cooperation in reducing the use of strongly fragranced products. Consider opting for unscented alternatives wherever possible. This is not a ban but a request for awareness and mindfulness.</w:t>
      </w:r>
    </w:p>
    <w:p w14:paraId="2101C1EB" w14:textId="77777777" w:rsidR="000E5D17" w:rsidRPr="004E1A90" w:rsidRDefault="000E5D17" w:rsidP="000E5D17">
      <w:pPr>
        <w:rPr>
          <w:rFonts w:eastAsia="Arial"/>
          <w:sz w:val="22"/>
          <w:szCs w:val="22"/>
        </w:rPr>
      </w:pPr>
      <w:r w:rsidRPr="004E1A90">
        <w:rPr>
          <w:rFonts w:eastAsia="Arial"/>
          <w:sz w:val="22"/>
          <w:szCs w:val="22"/>
        </w:rPr>
        <w:t>Addressing Scent-Related Concerns</w:t>
      </w:r>
    </w:p>
    <w:p w14:paraId="5B792285" w14:textId="77777777" w:rsidR="000E5D17" w:rsidRPr="004E1A90" w:rsidRDefault="000E5D17" w:rsidP="000E5D17">
      <w:pPr>
        <w:rPr>
          <w:rFonts w:eastAsia="Arial"/>
          <w:sz w:val="22"/>
          <w:szCs w:val="22"/>
        </w:rPr>
      </w:pPr>
    </w:p>
    <w:p w14:paraId="512E3377" w14:textId="77777777" w:rsidR="000E5D17" w:rsidRPr="004E1A90" w:rsidRDefault="000E5D17" w:rsidP="000E5D17">
      <w:pPr>
        <w:rPr>
          <w:rFonts w:eastAsia="Arial"/>
          <w:sz w:val="22"/>
          <w:szCs w:val="22"/>
        </w:rPr>
      </w:pPr>
      <w:r w:rsidRPr="004E1A90">
        <w:rPr>
          <w:rFonts w:eastAsia="Arial"/>
          <w:sz w:val="22"/>
          <w:szCs w:val="22"/>
        </w:rPr>
        <w:t>If you experience a reaction to someone’s use of scented products, here are steps you can take:</w:t>
      </w:r>
    </w:p>
    <w:p w14:paraId="74792C53" w14:textId="77777777" w:rsidR="000E5D17" w:rsidRPr="004E1A90" w:rsidRDefault="000E5D17" w:rsidP="009B3E64">
      <w:pPr>
        <w:pStyle w:val="ListParagraph"/>
        <w:numPr>
          <w:ilvl w:val="0"/>
          <w:numId w:val="82"/>
        </w:numPr>
        <w:rPr>
          <w:rFonts w:eastAsia="Arial"/>
          <w:sz w:val="22"/>
          <w:szCs w:val="22"/>
        </w:rPr>
      </w:pPr>
      <w:r w:rsidRPr="004E1A90">
        <w:rPr>
          <w:rFonts w:eastAsia="Arial"/>
          <w:sz w:val="22"/>
          <w:szCs w:val="22"/>
        </w:rPr>
        <w:t>Speak Directly: If you feel comfortable, kindly and respectfully inform your classmate about your reaction. Explain the issue and how their product affects you, and ask if they would consider switching to unscented options.</w:t>
      </w:r>
    </w:p>
    <w:p w14:paraId="67A67305" w14:textId="77777777" w:rsidR="000E5D17" w:rsidRPr="004E1A90" w:rsidRDefault="000E5D17" w:rsidP="009B3E64">
      <w:pPr>
        <w:pStyle w:val="ListParagraph"/>
        <w:numPr>
          <w:ilvl w:val="0"/>
          <w:numId w:val="82"/>
        </w:numPr>
        <w:rPr>
          <w:rFonts w:eastAsia="Arial"/>
        </w:rPr>
      </w:pPr>
      <w:r w:rsidRPr="004E1A90">
        <w:rPr>
          <w:rFonts w:eastAsia="Arial"/>
          <w:sz w:val="22"/>
          <w:szCs w:val="22"/>
        </w:rPr>
        <w:t>Seek Support: If your reaction worsens with continued exposure or you are uncomfortable addressing the matter yourself, please approach your Campus Director or Campus Education Manager. They can help mediate the situation and ensure everyone’s comfort and well-being</w:t>
      </w:r>
      <w:r w:rsidRPr="004E1A90">
        <w:rPr>
          <w:rFonts w:eastAsia="Arial"/>
        </w:rPr>
        <w:t>.</w:t>
      </w:r>
    </w:p>
    <w:bookmarkEnd w:id="201"/>
    <w:p w14:paraId="17090A6D" w14:textId="77777777" w:rsidR="000E5D17" w:rsidRPr="004E1A90" w:rsidRDefault="000E5D17" w:rsidP="00404267">
      <w:pPr>
        <w:rPr>
          <w:rFonts w:cs="Arial"/>
          <w:sz w:val="22"/>
          <w:szCs w:val="22"/>
        </w:rPr>
      </w:pPr>
    </w:p>
    <w:p w14:paraId="1988B75F" w14:textId="77777777" w:rsidR="000E5D17" w:rsidRPr="004E1A90" w:rsidRDefault="000E5D17" w:rsidP="00404267">
      <w:pPr>
        <w:rPr>
          <w:rFonts w:cs="Arial"/>
          <w:sz w:val="22"/>
          <w:szCs w:val="22"/>
        </w:rPr>
      </w:pPr>
    </w:p>
    <w:p w14:paraId="1B758CA6" w14:textId="77777777" w:rsidR="00E05055" w:rsidRPr="004E1A90" w:rsidRDefault="00E05055" w:rsidP="00E05055">
      <w:pPr>
        <w:rPr>
          <w:rFonts w:cs="Arial"/>
          <w:b/>
          <w:bCs/>
          <w:sz w:val="22"/>
          <w:szCs w:val="22"/>
        </w:rPr>
      </w:pPr>
      <w:bookmarkStart w:id="202" w:name="_Hlk167694002"/>
      <w:r w:rsidRPr="004E1A90">
        <w:rPr>
          <w:rFonts w:cs="Arial"/>
          <w:b/>
          <w:bCs/>
          <w:sz w:val="22"/>
          <w:szCs w:val="22"/>
        </w:rPr>
        <w:t>ITEMS NOT ALLOWED IN CLASS</w:t>
      </w:r>
    </w:p>
    <w:p w14:paraId="6ABA04FE" w14:textId="77777777" w:rsidR="0079176C" w:rsidRPr="004E1A90" w:rsidRDefault="0079176C" w:rsidP="009B3E64">
      <w:pPr>
        <w:pStyle w:val="BodyText"/>
        <w:numPr>
          <w:ilvl w:val="0"/>
          <w:numId w:val="39"/>
        </w:numPr>
        <w:tabs>
          <w:tab w:val="left" w:pos="720"/>
        </w:tabs>
        <w:spacing w:before="40"/>
        <w:rPr>
          <w:rFonts w:cs="Arial"/>
          <w:szCs w:val="22"/>
        </w:rPr>
      </w:pPr>
      <w:r w:rsidRPr="004E1A90">
        <w:rPr>
          <w:rFonts w:cs="Arial"/>
          <w:szCs w:val="22"/>
        </w:rPr>
        <w:t>Cell Phones are to be left off during class time, unless approved for academic purposes</w:t>
      </w:r>
    </w:p>
    <w:p w14:paraId="7D5E62E8" w14:textId="77777777" w:rsidR="0079176C" w:rsidRPr="004E1A90" w:rsidRDefault="0079176C" w:rsidP="009B3E64">
      <w:pPr>
        <w:pStyle w:val="BodyText"/>
        <w:numPr>
          <w:ilvl w:val="0"/>
          <w:numId w:val="39"/>
        </w:numPr>
        <w:tabs>
          <w:tab w:val="left" w:pos="720"/>
        </w:tabs>
        <w:spacing w:before="40"/>
        <w:rPr>
          <w:rFonts w:cs="Arial"/>
          <w:szCs w:val="22"/>
        </w:rPr>
      </w:pPr>
      <w:r w:rsidRPr="004E1A90">
        <w:rPr>
          <w:rFonts w:cs="Arial"/>
          <w:szCs w:val="22"/>
        </w:rPr>
        <w:t xml:space="preserve">Smart Watches </w:t>
      </w:r>
      <w:r w:rsidRPr="004E1A90">
        <w:rPr>
          <w:szCs w:val="22"/>
        </w:rPr>
        <w:t xml:space="preserve">or AI glasses </w:t>
      </w:r>
      <w:r w:rsidRPr="004E1A90">
        <w:rPr>
          <w:rFonts w:cs="Arial"/>
          <w:szCs w:val="22"/>
        </w:rPr>
        <w:t>(not permitted for use during class time)</w:t>
      </w:r>
    </w:p>
    <w:p w14:paraId="290547EF" w14:textId="77777777" w:rsidR="0079176C" w:rsidRPr="004E1A90" w:rsidRDefault="0079176C" w:rsidP="009B3E64">
      <w:pPr>
        <w:pStyle w:val="BodyText"/>
        <w:numPr>
          <w:ilvl w:val="0"/>
          <w:numId w:val="39"/>
        </w:numPr>
        <w:tabs>
          <w:tab w:val="left" w:pos="720"/>
        </w:tabs>
        <w:spacing w:before="40"/>
        <w:rPr>
          <w:rFonts w:cs="Arial"/>
          <w:szCs w:val="22"/>
        </w:rPr>
      </w:pPr>
      <w:r w:rsidRPr="004E1A90">
        <w:rPr>
          <w:rFonts w:cs="Arial"/>
          <w:szCs w:val="22"/>
        </w:rPr>
        <w:t>Headphones are not permitted during exams unless otherwise noted by the instructor or approved accommodation plan.</w:t>
      </w:r>
    </w:p>
    <w:p w14:paraId="31CE2F4E" w14:textId="40766D9C" w:rsidR="00E05055" w:rsidRPr="004E1A90" w:rsidRDefault="00E05055" w:rsidP="00E05055">
      <w:pPr>
        <w:pStyle w:val="BodyText"/>
        <w:spacing w:before="0"/>
        <w:ind w:left="0"/>
        <w:rPr>
          <w:rFonts w:cs="Arial"/>
          <w:szCs w:val="22"/>
        </w:rPr>
      </w:pPr>
    </w:p>
    <w:p w14:paraId="453C726D" w14:textId="39C37028" w:rsidR="00E05055" w:rsidRPr="004E1A90" w:rsidRDefault="00E05055" w:rsidP="00BE2F9C">
      <w:pPr>
        <w:pStyle w:val="BodyText"/>
        <w:spacing w:before="0"/>
        <w:ind w:left="0"/>
        <w:rPr>
          <w:color w:val="000000"/>
        </w:rPr>
      </w:pPr>
      <w:bookmarkStart w:id="203" w:name="_heading=h.39kk8xu" w:colFirst="0" w:colLast="0"/>
      <w:bookmarkEnd w:id="202"/>
      <w:bookmarkEnd w:id="203"/>
    </w:p>
    <w:p w14:paraId="3DA6C77E" w14:textId="77777777" w:rsidR="00E05055" w:rsidRPr="004E1A90" w:rsidRDefault="00E05055" w:rsidP="00BE2F9C">
      <w:pPr>
        <w:pBdr>
          <w:top w:val="nil"/>
          <w:left w:val="nil"/>
          <w:bottom w:val="nil"/>
          <w:right w:val="nil"/>
          <w:between w:val="nil"/>
        </w:pBdr>
        <w:tabs>
          <w:tab w:val="left" w:pos="720"/>
        </w:tabs>
        <w:spacing w:before="40"/>
        <w:jc w:val="both"/>
        <w:rPr>
          <w:rFonts w:cs="Arial"/>
          <w:color w:val="000000"/>
          <w:sz w:val="22"/>
          <w:szCs w:val="22"/>
        </w:rPr>
      </w:pPr>
    </w:p>
    <w:p w14:paraId="218B7E90" w14:textId="77777777" w:rsidR="00404267" w:rsidRPr="004E1A90" w:rsidRDefault="00404267" w:rsidP="00404267">
      <w:pPr>
        <w:spacing w:before="40"/>
        <w:rPr>
          <w:rFonts w:cs="Arial"/>
          <w:sz w:val="22"/>
          <w:szCs w:val="22"/>
        </w:rPr>
      </w:pPr>
    </w:p>
    <w:p w14:paraId="7F832DDB" w14:textId="77777777" w:rsidR="00404267" w:rsidRPr="004E1A90" w:rsidRDefault="00404267" w:rsidP="00DE4194">
      <w:pPr>
        <w:pStyle w:val="Heading1"/>
      </w:pPr>
      <w:bookmarkStart w:id="204" w:name="_Toc141951515"/>
      <w:bookmarkStart w:id="205" w:name="_Toc168487450"/>
      <w:bookmarkStart w:id="206" w:name="_Toc216171413"/>
      <w:r w:rsidRPr="004E1A90">
        <w:t>IT Acceptable Use Policy</w:t>
      </w:r>
      <w:bookmarkEnd w:id="204"/>
      <w:bookmarkEnd w:id="205"/>
      <w:bookmarkEnd w:id="206"/>
    </w:p>
    <w:p w14:paraId="4E090276" w14:textId="77777777" w:rsidR="00263AA2" w:rsidRPr="004E1A90" w:rsidRDefault="00263AA2" w:rsidP="00263AA2">
      <w:pPr>
        <w:spacing w:before="100"/>
        <w:rPr>
          <w:rFonts w:cs="Arial"/>
          <w:sz w:val="22"/>
          <w:szCs w:val="22"/>
        </w:rPr>
      </w:pPr>
      <w:bookmarkStart w:id="207" w:name="_heading=h.48pi1tg" w:colFirst="0" w:colLast="0"/>
      <w:bookmarkEnd w:id="207"/>
      <w:r w:rsidRPr="004E1A90">
        <w:rPr>
          <w:rFonts w:cs="Arial"/>
          <w:sz w:val="22"/>
          <w:szCs w:val="22"/>
        </w:rPr>
        <w:t>Overview</w:t>
      </w:r>
    </w:p>
    <w:p w14:paraId="4AB0355E" w14:textId="77777777" w:rsidR="00263AA2" w:rsidRPr="004E1A90" w:rsidRDefault="00263AA2" w:rsidP="00263AA2">
      <w:pPr>
        <w:spacing w:before="100"/>
        <w:jc w:val="both"/>
        <w:rPr>
          <w:rFonts w:cs="Arial"/>
          <w:sz w:val="22"/>
          <w:szCs w:val="22"/>
        </w:rPr>
      </w:pPr>
      <w:r w:rsidRPr="004E1A90">
        <w:rPr>
          <w:rFonts w:cs="Arial"/>
          <w:sz w:val="22"/>
          <w:szCs w:val="22"/>
        </w:rPr>
        <w:t>Sprott Shaw College’s (SSC) intentions for publishing an Acceptable Use Policy are not to impose restrictions that are contrary to SSC’s established culture of openness, trust, and integrity.  SSC is committed to protecting its employees, students, partners, and the company from illegal or damaging actions by individuals, either knowingly or unknowingly.</w:t>
      </w:r>
    </w:p>
    <w:p w14:paraId="64FC4272" w14:textId="77777777" w:rsidR="00263AA2" w:rsidRPr="004E1A90" w:rsidRDefault="00263AA2" w:rsidP="00263AA2">
      <w:pPr>
        <w:spacing w:before="100"/>
        <w:jc w:val="both"/>
        <w:rPr>
          <w:rFonts w:cs="Arial"/>
          <w:sz w:val="22"/>
          <w:szCs w:val="22"/>
        </w:rPr>
      </w:pPr>
      <w:r w:rsidRPr="004E1A90">
        <w:rPr>
          <w:rFonts w:cs="Arial"/>
          <w:sz w:val="22"/>
          <w:szCs w:val="22"/>
        </w:rPr>
        <w:t xml:space="preserve">Internet/Intranet/Extranet-related systems, including but not limited to computer equipment, software, operating systems, storage media, network accounts providing electronic mail, internet use are the property of SSC.  These systems are to be used for business and academic purposes in serving the interests of the company and students in the course of normal operations. </w:t>
      </w:r>
    </w:p>
    <w:p w14:paraId="3C8DED73" w14:textId="77777777" w:rsidR="00263AA2" w:rsidRPr="004E1A90" w:rsidRDefault="00263AA2" w:rsidP="00263AA2">
      <w:pPr>
        <w:spacing w:before="100"/>
        <w:jc w:val="both"/>
        <w:rPr>
          <w:rFonts w:cs="Arial"/>
          <w:sz w:val="22"/>
          <w:szCs w:val="22"/>
        </w:rPr>
      </w:pPr>
      <w:r w:rsidRPr="004E1A90">
        <w:rPr>
          <w:rFonts w:cs="Arial"/>
          <w:sz w:val="22"/>
          <w:szCs w:val="22"/>
        </w:rPr>
        <w:lastRenderedPageBreak/>
        <w:t>Effective security is a team effort involving the participation and support of every SSC employee, student and affiliate who deals with information and/or information systems.  It is the responsibility of every computer user to know these guidelines, and to conduct their activities accordingly.</w:t>
      </w:r>
    </w:p>
    <w:p w14:paraId="2BDB2D0B" w14:textId="77777777" w:rsidR="00263AA2" w:rsidRPr="004E1A90" w:rsidRDefault="00263AA2" w:rsidP="00263AA2">
      <w:pPr>
        <w:spacing w:before="100"/>
        <w:rPr>
          <w:rFonts w:cs="Arial"/>
          <w:sz w:val="22"/>
          <w:szCs w:val="22"/>
        </w:rPr>
      </w:pPr>
      <w:bookmarkStart w:id="208" w:name="_heading=h.2nusc19" w:colFirst="0" w:colLast="0"/>
      <w:bookmarkEnd w:id="208"/>
      <w:r w:rsidRPr="004E1A90">
        <w:rPr>
          <w:rFonts w:cs="Arial"/>
          <w:sz w:val="22"/>
          <w:szCs w:val="22"/>
        </w:rPr>
        <w:t>Purpose</w:t>
      </w:r>
    </w:p>
    <w:p w14:paraId="125BD7CA" w14:textId="77777777" w:rsidR="00263AA2" w:rsidRPr="004E1A90" w:rsidRDefault="00263AA2" w:rsidP="00263AA2">
      <w:pPr>
        <w:spacing w:before="100"/>
        <w:jc w:val="both"/>
        <w:rPr>
          <w:rFonts w:cs="Arial"/>
          <w:sz w:val="22"/>
          <w:szCs w:val="22"/>
        </w:rPr>
      </w:pPr>
      <w:r w:rsidRPr="004E1A90">
        <w:rPr>
          <w:rFonts w:cs="Arial"/>
          <w:sz w:val="22"/>
          <w:szCs w:val="22"/>
        </w:rPr>
        <w:t xml:space="preserve">The purpose of this policy is to outline the acceptable use of computers and other technological equipment at SSC.  These rules are in place to protect the employees, students, and SSC.  Inappropriate use exposes SSC to risks including virus attacks, compromise of network systems and services, confidentiality, and other legal issues. </w:t>
      </w:r>
    </w:p>
    <w:p w14:paraId="68721D39" w14:textId="77777777" w:rsidR="00263AA2" w:rsidRPr="004E1A90" w:rsidRDefault="00263AA2" w:rsidP="00263AA2">
      <w:pPr>
        <w:spacing w:before="100"/>
        <w:rPr>
          <w:rFonts w:cs="Arial"/>
          <w:sz w:val="22"/>
          <w:szCs w:val="22"/>
        </w:rPr>
      </w:pPr>
      <w:bookmarkStart w:id="209" w:name="_heading=h.1302m92" w:colFirst="0" w:colLast="0"/>
      <w:bookmarkEnd w:id="209"/>
      <w:r w:rsidRPr="004E1A90">
        <w:rPr>
          <w:rFonts w:cs="Arial"/>
          <w:sz w:val="22"/>
          <w:szCs w:val="22"/>
        </w:rPr>
        <w:t>POLICY</w:t>
      </w:r>
    </w:p>
    <w:p w14:paraId="7CD8006D" w14:textId="77777777" w:rsidR="00263AA2" w:rsidRPr="004E1A90" w:rsidRDefault="00263AA2" w:rsidP="00263AA2">
      <w:pPr>
        <w:spacing w:before="100"/>
        <w:rPr>
          <w:rFonts w:cs="Arial"/>
          <w:sz w:val="22"/>
          <w:szCs w:val="22"/>
        </w:rPr>
      </w:pPr>
      <w:bookmarkStart w:id="210" w:name="_heading=h.3mzq4wv" w:colFirst="0" w:colLast="0"/>
      <w:bookmarkEnd w:id="210"/>
      <w:r w:rsidRPr="004E1A90">
        <w:rPr>
          <w:rFonts w:cs="Arial"/>
          <w:sz w:val="22"/>
          <w:szCs w:val="22"/>
        </w:rPr>
        <w:t xml:space="preserve">General Use and Ownership </w:t>
      </w:r>
    </w:p>
    <w:p w14:paraId="059544F2"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Users should be aware that the data they create on SSC’s Technology remains the property of SSC.  Because of the need to protect SSC’s network, management cannot guarantee the confidentiality of information stored on any network device belonging to SSC. </w:t>
      </w:r>
    </w:p>
    <w:p w14:paraId="4A82A864"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Students are responsible for exercising good judgment regarding the reasonableness of any use of SSC Technology. </w:t>
      </w:r>
    </w:p>
    <w:p w14:paraId="1182F22D"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By using SSC Technology, it is hereby acknowledged that for business, employment, security, and network maintenance reasons, authorized individuals within SSC may monitor SSC Technology at any time. </w:t>
      </w:r>
    </w:p>
    <w:p w14:paraId="679166C3"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SSC reserves the right to audit SSC Technology to ensure compliance with this policy. </w:t>
      </w:r>
    </w:p>
    <w:p w14:paraId="50202C71"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SSC reserves the right to block or re-direct inappropriate web sites at its sole discretion.</w:t>
      </w:r>
    </w:p>
    <w:p w14:paraId="7D55D093"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Use of any SSC Technology is restricted to students who are actively working or enrolled at SSC.  Priority is given to those students who are scheduled for a specific time period to train on the computer systems.  Any student who is not scheduled to use a computer may not enter the computer lab without having booked a set time period in advance of when they need access.  Exceptions are made at the discretion of the computer instructor or Director.</w:t>
      </w:r>
    </w:p>
    <w:p w14:paraId="602F9C53"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Students that bring in their own personal equipment including but not limited to computers, smart phones and notebooks are responsible for their own equipment.  Such equipment must comply with acceptable use guidelines including use and anti-virus protection.  At no time does SSC assume any responsibility for either lost or stolen equipment or damage to equipment or data files stored on such equipment.</w:t>
      </w:r>
    </w:p>
    <w:p w14:paraId="1D8CFEFC"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Wireless network access is provided “as is” with no express warranties of service availability nor security.  Students assume all responsibility for the use of such services.</w:t>
      </w:r>
    </w:p>
    <w:p w14:paraId="451ED36D" w14:textId="77777777" w:rsidR="00263AA2" w:rsidRPr="004E1A90" w:rsidRDefault="00263AA2" w:rsidP="00263AA2">
      <w:pPr>
        <w:pBdr>
          <w:top w:val="nil"/>
          <w:left w:val="nil"/>
          <w:bottom w:val="nil"/>
          <w:right w:val="nil"/>
          <w:between w:val="nil"/>
        </w:pBdr>
        <w:tabs>
          <w:tab w:val="left" w:pos="720"/>
        </w:tabs>
        <w:spacing w:before="40"/>
        <w:ind w:left="360"/>
        <w:jc w:val="both"/>
        <w:rPr>
          <w:rFonts w:cs="Arial"/>
          <w:color w:val="000000"/>
          <w:sz w:val="22"/>
          <w:szCs w:val="22"/>
        </w:rPr>
      </w:pPr>
      <w:r w:rsidRPr="004E1A90">
        <w:rPr>
          <w:rFonts w:cs="Arial"/>
          <w:color w:val="000000"/>
          <w:sz w:val="22"/>
          <w:szCs w:val="22"/>
        </w:rPr>
        <w:t>Security and Proprietary Information</w:t>
      </w:r>
    </w:p>
    <w:p w14:paraId="4AA1DA2F"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The user interface for information contained on Internet/Intranet/Extranet-related systems should be classified as either confidential or not confidential.  Examples of confidential information include but are not limited to company privacy, corporate strategies, competitor sensitivity, trade secrets, curriculum, specifications, customer lists, student lists, and research data.  </w:t>
      </w:r>
    </w:p>
    <w:p w14:paraId="3E3C11E5"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Keep passwords secure and do not share accounts except those accounts specifically indented for shared access such as student logon accounts.  Authorized users are responsible for the security of their passwords and accounts. </w:t>
      </w:r>
    </w:p>
    <w:p w14:paraId="21874959"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lastRenderedPageBreak/>
        <w:t xml:space="preserve">All computers used by students that are connected to the SSC Internet/Intranet/Extranet, shall be continually executing approved virus-scanning software. </w:t>
      </w:r>
    </w:p>
    <w:p w14:paraId="5E1595ED"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All storage media used on SSC Technology will be subject to random virus and malware scanning and usage logging.   Any storage media device which is suspected of being infected with a computer virus or other form of malicious software may have files deleted, damaged, or the device or item may be immediately destroyed.  If this is the case, then SSC shall not be held responsible for restoring, repairing, or replacing affected files or such devices.  SSC shall not be held responsible for any personal device or storage media device infected by any computer viruses or malicious computer programs, including but not limited to loss of data or programming, regardless of means of digital infection, computer use is at own risk.</w:t>
      </w:r>
    </w:p>
    <w:p w14:paraId="7D258095"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Employees and students must use extreme caution when opening e-mail attachments received from unknown senders which may contain viruses, e-mail bombs, Trojan horse, or other forms of malicious code.</w:t>
      </w:r>
    </w:p>
    <w:p w14:paraId="22C2CC04" w14:textId="427AEA05" w:rsidR="00263AA2" w:rsidRPr="004E1A90" w:rsidRDefault="0058731F" w:rsidP="00263AA2">
      <w:pPr>
        <w:spacing w:before="100"/>
        <w:rPr>
          <w:rFonts w:cs="Arial"/>
          <w:sz w:val="22"/>
          <w:szCs w:val="22"/>
        </w:rPr>
      </w:pPr>
      <w:r w:rsidRPr="004E1A90">
        <w:rPr>
          <w:rFonts w:ascii="Aptos" w:eastAsia="Aptos" w:hAnsi="Aptos" w:cs="Aptos"/>
          <w:sz w:val="24"/>
          <w:szCs w:val="24"/>
          <w:lang w:val="en-GB"/>
        </w:rPr>
        <w:t>Users will be required to authenticate using a MFA approved by Sprott Shaw in order to access certain Sprott Shaw Technology. Users shall not share or permit any other individual to use their MFA method.</w:t>
      </w:r>
      <w:bookmarkStart w:id="211" w:name="_heading=h.2250f4o" w:colFirst="0" w:colLast="0"/>
      <w:bookmarkEnd w:id="211"/>
    </w:p>
    <w:p w14:paraId="261980E8" w14:textId="77777777" w:rsidR="00263AA2" w:rsidRPr="004E1A90" w:rsidRDefault="00263AA2" w:rsidP="00263AA2">
      <w:pPr>
        <w:spacing w:before="100" w:after="200" w:line="276" w:lineRule="auto"/>
        <w:rPr>
          <w:rFonts w:cs="Arial"/>
          <w:sz w:val="22"/>
          <w:szCs w:val="22"/>
        </w:rPr>
      </w:pPr>
      <w:r w:rsidRPr="004E1A90">
        <w:rPr>
          <w:rFonts w:cs="Arial"/>
          <w:sz w:val="22"/>
          <w:szCs w:val="22"/>
        </w:rPr>
        <w:t>To safeguard your personal information and financial assets, all users must remain vigilant against phishing attempts, spam messages, and fraudulent email communications. The following guidelines are strictly enforced:</w:t>
      </w:r>
    </w:p>
    <w:p w14:paraId="3B731AC0" w14:textId="77777777" w:rsidR="00263AA2" w:rsidRPr="004E1A90" w:rsidRDefault="00263AA2" w:rsidP="009B3E64">
      <w:pPr>
        <w:numPr>
          <w:ilvl w:val="0"/>
          <w:numId w:val="83"/>
        </w:numPr>
        <w:overflowPunct/>
        <w:autoSpaceDE/>
        <w:autoSpaceDN/>
        <w:adjustRightInd/>
        <w:spacing w:before="100" w:after="200" w:line="276" w:lineRule="auto"/>
        <w:textAlignment w:val="auto"/>
        <w:rPr>
          <w:rFonts w:cs="Arial"/>
          <w:sz w:val="22"/>
          <w:szCs w:val="22"/>
        </w:rPr>
      </w:pPr>
      <w:r w:rsidRPr="004E1A90">
        <w:rPr>
          <w:rFonts w:cs="Arial"/>
          <w:sz w:val="22"/>
          <w:szCs w:val="22"/>
        </w:rPr>
        <w:t>Do Not Share Sensitive Information: Under no circumstances should you disclose login credentials, account numbers, or personally identifiable information (PII) in response to unsolicited messages.</w:t>
      </w:r>
    </w:p>
    <w:p w14:paraId="49D602C1" w14:textId="77777777" w:rsidR="00263AA2" w:rsidRPr="004E1A90" w:rsidRDefault="00263AA2" w:rsidP="009B3E64">
      <w:pPr>
        <w:numPr>
          <w:ilvl w:val="0"/>
          <w:numId w:val="83"/>
        </w:numPr>
        <w:overflowPunct/>
        <w:autoSpaceDE/>
        <w:autoSpaceDN/>
        <w:adjustRightInd/>
        <w:spacing w:before="100" w:after="200" w:line="276" w:lineRule="auto"/>
        <w:textAlignment w:val="auto"/>
        <w:rPr>
          <w:rFonts w:cs="Arial"/>
          <w:sz w:val="22"/>
          <w:szCs w:val="22"/>
        </w:rPr>
      </w:pPr>
      <w:r w:rsidRPr="004E1A90">
        <w:rPr>
          <w:rFonts w:cs="Arial"/>
          <w:sz w:val="22"/>
          <w:szCs w:val="22"/>
        </w:rPr>
        <w:t>Be Cautious of Email Requests: Emails requesting changes to account details or prompting the transfer of funds—especially those claiming urgency or offering incentives—should be treated with suspicion. Always verify such requests through official channels.</w:t>
      </w:r>
    </w:p>
    <w:p w14:paraId="32347923" w14:textId="77777777" w:rsidR="00263AA2" w:rsidRPr="004E1A90" w:rsidRDefault="00263AA2" w:rsidP="009B3E64">
      <w:pPr>
        <w:numPr>
          <w:ilvl w:val="0"/>
          <w:numId w:val="83"/>
        </w:numPr>
        <w:overflowPunct/>
        <w:autoSpaceDE/>
        <w:autoSpaceDN/>
        <w:adjustRightInd/>
        <w:spacing w:before="100" w:after="200" w:line="276" w:lineRule="auto"/>
        <w:textAlignment w:val="auto"/>
        <w:rPr>
          <w:rFonts w:cs="Arial"/>
          <w:sz w:val="22"/>
          <w:szCs w:val="22"/>
        </w:rPr>
      </w:pPr>
      <w:r w:rsidRPr="004E1A90">
        <w:rPr>
          <w:rFonts w:cs="Arial"/>
          <w:sz w:val="22"/>
          <w:szCs w:val="22"/>
        </w:rPr>
        <w:t>Verify Before Acting: If you receive a message that appears to be from this organization asking you to update account information or send funds, confirm its legitimacy by contacting us directly via approved communication methods.</w:t>
      </w:r>
    </w:p>
    <w:p w14:paraId="2217F115" w14:textId="77777777" w:rsidR="00263AA2" w:rsidRPr="004E1A90" w:rsidRDefault="00263AA2" w:rsidP="009B3E64">
      <w:pPr>
        <w:numPr>
          <w:ilvl w:val="0"/>
          <w:numId w:val="83"/>
        </w:numPr>
        <w:overflowPunct/>
        <w:autoSpaceDE/>
        <w:autoSpaceDN/>
        <w:adjustRightInd/>
        <w:spacing w:before="100" w:after="200" w:line="276" w:lineRule="auto"/>
        <w:textAlignment w:val="auto"/>
        <w:rPr>
          <w:rFonts w:cs="Arial"/>
          <w:sz w:val="22"/>
          <w:szCs w:val="22"/>
        </w:rPr>
      </w:pPr>
      <w:r w:rsidRPr="004E1A90">
        <w:rPr>
          <w:rFonts w:cs="Arial"/>
          <w:sz w:val="22"/>
          <w:szCs w:val="22"/>
        </w:rPr>
        <w:t>Report Suspicious Activity: Immediately report any suspicious messages or phishing attempts to our IT team. Timely reporting helps prevent further abuse and protects others in the organization.</w:t>
      </w:r>
    </w:p>
    <w:p w14:paraId="0B888368" w14:textId="77777777" w:rsidR="00263AA2" w:rsidRPr="004E1A90" w:rsidRDefault="00263AA2" w:rsidP="009B3E64">
      <w:pPr>
        <w:numPr>
          <w:ilvl w:val="0"/>
          <w:numId w:val="83"/>
        </w:numPr>
        <w:overflowPunct/>
        <w:autoSpaceDE/>
        <w:autoSpaceDN/>
        <w:adjustRightInd/>
        <w:spacing w:before="100" w:after="200" w:line="276" w:lineRule="auto"/>
        <w:textAlignment w:val="auto"/>
        <w:rPr>
          <w:rFonts w:cs="Arial"/>
          <w:sz w:val="22"/>
          <w:szCs w:val="22"/>
        </w:rPr>
      </w:pPr>
      <w:r w:rsidRPr="004E1A90">
        <w:rPr>
          <w:rFonts w:cs="Arial"/>
          <w:sz w:val="22"/>
          <w:szCs w:val="22"/>
        </w:rPr>
        <w:t>Use Strong Authentication: All users are encouraged to enable multi-factor authentication (MFA) and to regularly update passwords to enhance account security.</w:t>
      </w:r>
    </w:p>
    <w:p w14:paraId="0F25D8EB" w14:textId="77777777" w:rsidR="00263AA2" w:rsidRPr="004E1A90" w:rsidRDefault="00263AA2" w:rsidP="00263AA2">
      <w:pPr>
        <w:spacing w:before="100" w:after="200" w:line="276" w:lineRule="auto"/>
        <w:rPr>
          <w:rFonts w:cs="Arial"/>
          <w:sz w:val="22"/>
          <w:szCs w:val="22"/>
        </w:rPr>
      </w:pPr>
      <w:r w:rsidRPr="004E1A90">
        <w:rPr>
          <w:rFonts w:cs="Arial"/>
          <w:i/>
          <w:iCs/>
          <w:sz w:val="22"/>
          <w:szCs w:val="22"/>
        </w:rPr>
        <w:t>Remember: We will never ask for sensitive account details or direct fund transfers via unsolicited email.</w:t>
      </w:r>
    </w:p>
    <w:p w14:paraId="39FF6253" w14:textId="77777777" w:rsidR="00263AA2" w:rsidRPr="004E1A90" w:rsidRDefault="00263AA2" w:rsidP="00263AA2">
      <w:pPr>
        <w:spacing w:before="100"/>
        <w:rPr>
          <w:rFonts w:cs="Arial"/>
          <w:sz w:val="22"/>
          <w:szCs w:val="22"/>
        </w:rPr>
      </w:pPr>
    </w:p>
    <w:p w14:paraId="156BD169" w14:textId="77777777" w:rsidR="00263AA2" w:rsidRPr="004E1A90" w:rsidRDefault="00263AA2" w:rsidP="00263AA2">
      <w:pPr>
        <w:spacing w:before="100"/>
        <w:rPr>
          <w:rFonts w:cs="Arial"/>
          <w:sz w:val="22"/>
          <w:szCs w:val="22"/>
        </w:rPr>
      </w:pPr>
      <w:r w:rsidRPr="004E1A90">
        <w:rPr>
          <w:rFonts w:cs="Arial"/>
          <w:sz w:val="22"/>
          <w:szCs w:val="22"/>
        </w:rPr>
        <w:lastRenderedPageBreak/>
        <w:t xml:space="preserve">Unacceptable Use </w:t>
      </w:r>
    </w:p>
    <w:p w14:paraId="644D7904" w14:textId="77777777" w:rsidR="00263AA2" w:rsidRPr="004E1A90" w:rsidRDefault="00263AA2" w:rsidP="00263AA2">
      <w:pPr>
        <w:spacing w:before="100"/>
        <w:jc w:val="both"/>
        <w:rPr>
          <w:rFonts w:cs="Arial"/>
          <w:sz w:val="22"/>
          <w:szCs w:val="22"/>
        </w:rPr>
      </w:pPr>
      <w:r w:rsidRPr="004E1A90">
        <w:rPr>
          <w:rFonts w:cs="Arial"/>
          <w:sz w:val="22"/>
          <w:szCs w:val="22"/>
        </w:rPr>
        <w:t xml:space="preserve">The following activities are, in general, prohibited. Under no circumstances is a student of SSC authorized to engage in any activity that is illegal under local, provincial, federal, or international law while utilizing SSC Technology. </w:t>
      </w:r>
    </w:p>
    <w:p w14:paraId="0B28806C" w14:textId="77777777" w:rsidR="00263AA2" w:rsidRPr="004E1A90" w:rsidRDefault="00263AA2" w:rsidP="00263AA2">
      <w:pPr>
        <w:spacing w:before="100"/>
        <w:jc w:val="both"/>
        <w:rPr>
          <w:rFonts w:cs="Arial"/>
          <w:sz w:val="22"/>
          <w:szCs w:val="22"/>
        </w:rPr>
      </w:pPr>
      <w:r w:rsidRPr="004E1A90">
        <w:rPr>
          <w:rFonts w:cs="Arial"/>
          <w:sz w:val="22"/>
          <w:szCs w:val="22"/>
        </w:rPr>
        <w:t xml:space="preserve">The lists below are by no means exhaustive but attempt to provide a framework for activities which fall into the category of unacceptable use. </w:t>
      </w:r>
    </w:p>
    <w:p w14:paraId="2BD36D47" w14:textId="77777777" w:rsidR="00263AA2" w:rsidRPr="004E1A90" w:rsidRDefault="00263AA2" w:rsidP="00263AA2">
      <w:pPr>
        <w:spacing w:before="100"/>
        <w:rPr>
          <w:rFonts w:cs="Arial"/>
          <w:sz w:val="22"/>
          <w:szCs w:val="22"/>
        </w:rPr>
      </w:pPr>
      <w:bookmarkStart w:id="212" w:name="_heading=h.haapch" w:colFirst="0" w:colLast="0"/>
      <w:bookmarkEnd w:id="212"/>
      <w:r w:rsidRPr="004E1A90">
        <w:rPr>
          <w:rFonts w:cs="Arial"/>
          <w:sz w:val="22"/>
          <w:szCs w:val="22"/>
        </w:rPr>
        <w:t xml:space="preserve">System and Network Activities </w:t>
      </w:r>
    </w:p>
    <w:p w14:paraId="6913FF8D" w14:textId="77777777" w:rsidR="00263AA2" w:rsidRPr="004E1A90" w:rsidRDefault="00263AA2" w:rsidP="00263AA2">
      <w:pPr>
        <w:pBdr>
          <w:top w:val="nil"/>
          <w:left w:val="nil"/>
          <w:bottom w:val="nil"/>
          <w:right w:val="nil"/>
          <w:between w:val="nil"/>
        </w:pBdr>
        <w:tabs>
          <w:tab w:val="left" w:pos="720"/>
        </w:tabs>
        <w:spacing w:before="40"/>
        <w:jc w:val="both"/>
        <w:rPr>
          <w:rFonts w:cs="Arial"/>
          <w:color w:val="000000"/>
          <w:sz w:val="22"/>
          <w:szCs w:val="22"/>
        </w:rPr>
      </w:pPr>
      <w:r w:rsidRPr="004E1A90">
        <w:rPr>
          <w:rFonts w:cs="Arial"/>
          <w:color w:val="000000"/>
          <w:sz w:val="22"/>
          <w:szCs w:val="22"/>
        </w:rPr>
        <w:t xml:space="preserve">The following activities are strictly prohibited, with no exceptions: </w:t>
      </w:r>
    </w:p>
    <w:p w14:paraId="3F3FBE5B"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Violations of the rights of any person or company protected by copyright, trade secret, patent or other intellectual property, or similar laws or regulations, including, but not limited to, the installation or distribution of "pirated" or other software products that are not appropriately licensed for use by SSC students. </w:t>
      </w:r>
    </w:p>
    <w:p w14:paraId="0B7685C0"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Visiting any objectionable Internet site, including, but not limited to, pornography or advocacy of illegal actions of any form, sites which negatively depict race, sex or creed, violence or any site which violates the rights of another human being.</w:t>
      </w:r>
    </w:p>
    <w:p w14:paraId="5CF5BE50"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Unauthorized copying or downloading of copyrighted material including, but not limited to, digitization and distribution of photographs from magazines, books, internet or other copyrighted sources, copyrighted music, videos, and movies nor the installation of any copyrighted software for which SSC or the end user does not have an active license is strictly prohibited. </w:t>
      </w:r>
    </w:p>
    <w:p w14:paraId="5A92D94E"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Students are not authorized to download and/or install any software on any SSC Technology including but not limited to freeware, shareware, games, helpers, and tool bars or point to point sharing programs such as Bit Torrent. </w:t>
      </w:r>
    </w:p>
    <w:p w14:paraId="4EA761CC"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Tampering with any data files, program files, or software defaults on any computer system.</w:t>
      </w:r>
    </w:p>
    <w:p w14:paraId="065FAE7F"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Exporting software, technical information, encryption software or Technology, in violation of international or regional export control laws, is illegal.  The appropriate management should be consulted prior to the export of any material that is in question. </w:t>
      </w:r>
    </w:p>
    <w:p w14:paraId="1FB5FA62"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Introduction of malicious programs into the network or server (e.g., viruses, worms, Trojan horses, e-mail bombs or any other malicious code). </w:t>
      </w:r>
    </w:p>
    <w:p w14:paraId="23533694"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Revealing your account password to others or allowing use of your account by others except shared employee and student accounts.  This includes family and other household members when work is being done at home. </w:t>
      </w:r>
    </w:p>
    <w:p w14:paraId="4A618F5A"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Using SSC Technology to actively engage in procuring or transmitting material that is in violation of any laws or regulations in the user's local jurisdiction. </w:t>
      </w:r>
    </w:p>
    <w:p w14:paraId="1BC54365"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Making fraudulent offers of products, items, or services originating from any SSC account. </w:t>
      </w:r>
    </w:p>
    <w:p w14:paraId="79B7290B"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Making statements about warranty, expressly or implied, unless it is a part of normal job duties. </w:t>
      </w:r>
    </w:p>
    <w:p w14:paraId="02AE8369"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Effecting security breaches or disruptions of network communication.   Security breaches include, but are not limited to, accessing data of which the student is not an intended recipient or logging into a server or account that the student is not expressly authorized to access, unless these duties are within the scope of regular duties.  For purposes of this section, "disruption" includes, but is not limited to, port scanning or security scanning, network sniffing, pinged floods, packet spoofing, denial of service, and forged routing information for malicious or non-malicious purposes. </w:t>
      </w:r>
    </w:p>
    <w:p w14:paraId="7BF402B8"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lastRenderedPageBreak/>
        <w:t xml:space="preserve">Executing any form of network monitoring which will intercept data not intended for the student. </w:t>
      </w:r>
    </w:p>
    <w:p w14:paraId="5B195A29"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Circumventing user authentication or security of any computer, server, network, or logon account. </w:t>
      </w:r>
    </w:p>
    <w:p w14:paraId="76A4B779"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Using any program/script/command, or sending messages of any kind, with the intent to interfere with, or disable, a user's terminal session, via any means, locally or via the Internet/Intranet/ Extranet. </w:t>
      </w:r>
    </w:p>
    <w:p w14:paraId="281FA255"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Providing information about, or lists of, SSC employees or students to parties outside SSC. </w:t>
      </w:r>
    </w:p>
    <w:p w14:paraId="60A356A4"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Personal use of SSC Technology shall not interfere with one’s work or studies and is restricted to non-working hours and breaks.</w:t>
      </w:r>
    </w:p>
    <w:p w14:paraId="753FC185" w14:textId="77777777" w:rsidR="00263AA2" w:rsidRPr="004E1A90" w:rsidRDefault="00263AA2" w:rsidP="00263AA2">
      <w:pPr>
        <w:spacing w:before="100"/>
        <w:rPr>
          <w:rFonts w:cs="Arial"/>
          <w:sz w:val="22"/>
          <w:szCs w:val="22"/>
        </w:rPr>
      </w:pPr>
      <w:bookmarkStart w:id="213" w:name="_heading=h.319y80a" w:colFirst="0" w:colLast="0"/>
      <w:bookmarkEnd w:id="213"/>
      <w:r w:rsidRPr="004E1A90">
        <w:rPr>
          <w:rFonts w:cs="Arial"/>
          <w:sz w:val="22"/>
          <w:szCs w:val="22"/>
        </w:rPr>
        <w:t xml:space="preserve">Email and Communications Activities </w:t>
      </w:r>
    </w:p>
    <w:p w14:paraId="29EFF365"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Sending unsolicited email messages, including the sending of "junk mail" or other advertising material to individuals who did not specifically request such material (email spam). </w:t>
      </w:r>
    </w:p>
    <w:p w14:paraId="755928B4"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Any form of harassment via email, telephone, or paging, whether through language, frequency, or size of messages. </w:t>
      </w:r>
    </w:p>
    <w:p w14:paraId="787B7860"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Unauthorized use, or forging, of email header information. </w:t>
      </w:r>
    </w:p>
    <w:p w14:paraId="33C5E5CC"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Solicitation of email for any other email address, other than that of the poster's account, with the intent to harass or to collect replies. </w:t>
      </w:r>
    </w:p>
    <w:p w14:paraId="4A0DA4BE"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Creating or forwarding "chain letters", "Ponzi" or other "pyramid" schemes of any type. </w:t>
      </w:r>
    </w:p>
    <w:p w14:paraId="0875DA81"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Use of unsolicited email originating from within SSC networks of other Internet/ Intranet/Extranet service providers on behalf of, or to advertise, any service hosted by SSC or connected via SSC network. </w:t>
      </w:r>
    </w:p>
    <w:p w14:paraId="2C4C334C"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Posting the same or similar non-business-related messages to large numbers of Usenet newsgroups. </w:t>
      </w:r>
    </w:p>
    <w:p w14:paraId="0258B970" w14:textId="77777777" w:rsidR="00263AA2" w:rsidRPr="004E1A90" w:rsidRDefault="00263AA2" w:rsidP="00263AA2">
      <w:pPr>
        <w:pBdr>
          <w:top w:val="nil"/>
          <w:left w:val="nil"/>
          <w:bottom w:val="nil"/>
          <w:right w:val="nil"/>
          <w:between w:val="nil"/>
        </w:pBdr>
        <w:tabs>
          <w:tab w:val="left" w:pos="720"/>
        </w:tabs>
        <w:spacing w:before="40"/>
        <w:ind w:left="360"/>
        <w:jc w:val="both"/>
        <w:rPr>
          <w:rFonts w:cs="Arial"/>
          <w:color w:val="000000"/>
          <w:sz w:val="22"/>
          <w:szCs w:val="22"/>
        </w:rPr>
      </w:pPr>
      <w:r w:rsidRPr="004E1A90">
        <w:rPr>
          <w:rFonts w:cs="Arial"/>
          <w:color w:val="000000"/>
          <w:sz w:val="22"/>
          <w:szCs w:val="22"/>
        </w:rPr>
        <w:t>Blogging</w:t>
      </w:r>
    </w:p>
    <w:p w14:paraId="20CEB476"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Blogging by students, whether using SSC Technology or personal computer systems, is also subject to the terms and restrictions set forth in this Policy.  Limited and occasional use of SSC Technology to engage in blogging is acceptable, provided that it is done in a professional and responsible manner, does not otherwise violate this or other SSC policies, is not detrimental to SSC best interests.  Blogging using SSC Technology is subject to monitoring.</w:t>
      </w:r>
    </w:p>
    <w:p w14:paraId="34EDE43E"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Students shall not engage in any blogging that may harm or tarnish the image, reputation and/or goodwill of SSC and/or any of its employees or students. Students are also prohibited from making any discriminatory, disparaging, defamatory or harassing comments when blogging or otherwise engaging in any conduct prohibited by SSC non-discrimination and anti-harassment policies.</w:t>
      </w:r>
    </w:p>
    <w:p w14:paraId="2559F30B"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Students may also not attribute personal statements, opinions or beliefs to SSC when engaged in blogging.  If a student is expressing their beliefs and/or opinions in blogs, the student may not, expressly, or implicitly, represent themselves as a representative of SSC.   </w:t>
      </w:r>
    </w:p>
    <w:p w14:paraId="06CDC2A5"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Apart from following all laws pertaining to the handling and disclosure of copyrighted or export-controlled materials, SSC’s trademarks, logos, and any other SSC’s intellectual property may also not be used in connection with any blogging activity.</w:t>
      </w:r>
    </w:p>
    <w:p w14:paraId="1EB0D8A9" w14:textId="77777777" w:rsidR="00263AA2" w:rsidRPr="004E1A90" w:rsidRDefault="00263AA2" w:rsidP="00263AA2">
      <w:pPr>
        <w:spacing w:before="100"/>
        <w:rPr>
          <w:rFonts w:cs="Arial"/>
          <w:sz w:val="22"/>
          <w:szCs w:val="22"/>
        </w:rPr>
      </w:pPr>
    </w:p>
    <w:p w14:paraId="01747F06" w14:textId="77777777" w:rsidR="00263AA2" w:rsidRPr="004E1A90" w:rsidRDefault="00263AA2" w:rsidP="00263AA2">
      <w:pPr>
        <w:spacing w:before="100"/>
        <w:rPr>
          <w:rFonts w:cs="Arial"/>
          <w:sz w:val="22"/>
          <w:szCs w:val="22"/>
        </w:rPr>
      </w:pPr>
      <w:r w:rsidRPr="004E1A90">
        <w:rPr>
          <w:rFonts w:cs="Arial"/>
          <w:sz w:val="22"/>
          <w:szCs w:val="22"/>
        </w:rPr>
        <w:t>Social Networking</w:t>
      </w:r>
    </w:p>
    <w:p w14:paraId="6D39C26C" w14:textId="77777777" w:rsidR="00263AA2" w:rsidRPr="004E1A90" w:rsidRDefault="00000000"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sdt>
        <w:sdtPr>
          <w:rPr>
            <w:rFonts w:cs="Arial"/>
            <w:sz w:val="22"/>
            <w:szCs w:val="22"/>
          </w:rPr>
          <w:tag w:val="goog_rdk_18"/>
          <w:id w:val="-1657136205"/>
        </w:sdtPr>
        <w:sdtContent/>
      </w:sdt>
      <w:r w:rsidR="00263AA2" w:rsidRPr="004E1A90">
        <w:rPr>
          <w:rFonts w:cs="Arial"/>
          <w:color w:val="000000"/>
          <w:sz w:val="22"/>
          <w:szCs w:val="22"/>
        </w:rPr>
        <w:t xml:space="preserve">Any use of social networking, including but not limited to Facebook, LinkedIn, Twitter, Instagram, Snapchat and TikTok shall not interfere with work and school commitments. </w:t>
      </w:r>
    </w:p>
    <w:p w14:paraId="5BE4A0BF"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Students are legally liable for anything they write or present online.  Users of SSC’s Technology are responsible for any unauthorized charges, fees, costs, damages or resulting injuries from their use of SSC Technology.</w:t>
      </w:r>
    </w:p>
    <w:p w14:paraId="6CF799F9"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 xml:space="preserve">Students may be disciplined by SSC for commentary, content, or images that are defamatory, pornographic, proprietary, harassing, libelous, or that can create a hostile work environment, or might otherwise result in legal action. </w:t>
      </w:r>
    </w:p>
    <w:p w14:paraId="71DAD672"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Most individuals view their personal email and social networking pages as private.  However, students should be aware that any of the information or communications posted on their email or social networking sites can potentially be accessed by current or potential employers, co-workers, agencies, other students or employees, clients, employer’s competitors, government and law enforcement agencies and others outside your trusted network.</w:t>
      </w:r>
    </w:p>
    <w:p w14:paraId="7361D051" w14:textId="77777777" w:rsidR="00263AA2" w:rsidRPr="004E1A90" w:rsidRDefault="00263AA2" w:rsidP="009B3E64">
      <w:pPr>
        <w:numPr>
          <w:ilvl w:val="0"/>
          <w:numId w:val="27"/>
        </w:numPr>
        <w:pBdr>
          <w:top w:val="nil"/>
          <w:left w:val="nil"/>
          <w:bottom w:val="nil"/>
          <w:right w:val="nil"/>
          <w:between w:val="nil"/>
        </w:pBdr>
        <w:tabs>
          <w:tab w:val="left" w:pos="720"/>
        </w:tabs>
        <w:spacing w:before="40"/>
        <w:ind w:left="720"/>
        <w:jc w:val="both"/>
        <w:rPr>
          <w:rFonts w:cs="Arial"/>
          <w:color w:val="000000"/>
          <w:sz w:val="22"/>
          <w:szCs w:val="22"/>
        </w:rPr>
      </w:pPr>
      <w:r w:rsidRPr="004E1A90">
        <w:rPr>
          <w:rFonts w:cs="Arial"/>
          <w:color w:val="000000"/>
          <w:sz w:val="22"/>
          <w:szCs w:val="22"/>
        </w:rPr>
        <w:t>Depending on the privacy settings set by the individual user, personal information and communications posted on a social networking site can be read by unintended people.   Above mentioned confidentiality and privacy rules apply to social networking.</w:t>
      </w:r>
    </w:p>
    <w:p w14:paraId="0A81ABD7" w14:textId="77777777" w:rsidR="00263AA2" w:rsidRPr="004E1A90" w:rsidRDefault="00263AA2" w:rsidP="00263AA2">
      <w:pPr>
        <w:spacing w:before="100"/>
        <w:rPr>
          <w:rFonts w:cs="Arial"/>
          <w:sz w:val="22"/>
          <w:szCs w:val="22"/>
        </w:rPr>
      </w:pPr>
      <w:r w:rsidRPr="004E1A90">
        <w:rPr>
          <w:rFonts w:cs="Arial"/>
          <w:sz w:val="22"/>
          <w:szCs w:val="22"/>
        </w:rPr>
        <w:t xml:space="preserve">Enforcement </w:t>
      </w:r>
    </w:p>
    <w:p w14:paraId="2BAA06B0" w14:textId="77777777" w:rsidR="00263AA2" w:rsidRPr="004E1A90" w:rsidRDefault="00263AA2" w:rsidP="00263AA2">
      <w:pPr>
        <w:spacing w:before="100"/>
        <w:jc w:val="both"/>
        <w:rPr>
          <w:rFonts w:cs="Arial"/>
          <w:sz w:val="22"/>
          <w:szCs w:val="22"/>
        </w:rPr>
      </w:pPr>
      <w:r w:rsidRPr="004E1A90">
        <w:rPr>
          <w:rFonts w:cs="Arial"/>
          <w:sz w:val="22"/>
          <w:szCs w:val="22"/>
        </w:rPr>
        <w:t xml:space="preserve">Any student found to have violated this policy may be subject to disciplinary action, up to and including termination of employment or studies. </w:t>
      </w:r>
    </w:p>
    <w:p w14:paraId="34CF4E87" w14:textId="77777777" w:rsidR="00263AA2" w:rsidRPr="004E1A90" w:rsidRDefault="00263AA2" w:rsidP="00263AA2">
      <w:pPr>
        <w:spacing w:before="100"/>
        <w:rPr>
          <w:rFonts w:cs="Arial"/>
          <w:sz w:val="22"/>
          <w:szCs w:val="22"/>
        </w:rPr>
      </w:pPr>
      <w:r w:rsidRPr="004E1A90">
        <w:rPr>
          <w:rFonts w:cs="Arial"/>
          <w:sz w:val="22"/>
          <w:szCs w:val="22"/>
        </w:rPr>
        <w:t>Definitions</w:t>
      </w:r>
    </w:p>
    <w:p w14:paraId="10045A8D" w14:textId="77777777" w:rsidR="00263AA2" w:rsidRPr="004E1A90" w:rsidRDefault="00263AA2" w:rsidP="00263AA2">
      <w:pPr>
        <w:tabs>
          <w:tab w:val="left" w:pos="0"/>
        </w:tabs>
        <w:spacing w:before="100"/>
        <w:jc w:val="both"/>
        <w:rPr>
          <w:rFonts w:cs="Arial"/>
          <w:sz w:val="22"/>
          <w:szCs w:val="22"/>
        </w:rPr>
      </w:pPr>
      <w:r w:rsidRPr="004E1A90">
        <w:rPr>
          <w:rFonts w:cs="Arial"/>
          <w:sz w:val="22"/>
          <w:szCs w:val="22"/>
        </w:rPr>
        <w:t xml:space="preserve">“Blogging” means writing or publishing a blog, being a personal online journal that is frequently updated and intended for general public consumption. </w:t>
      </w:r>
    </w:p>
    <w:p w14:paraId="337F51CB" w14:textId="2C885851" w:rsidR="0058731F" w:rsidRPr="004E1A90" w:rsidRDefault="0058731F" w:rsidP="005F1205">
      <w:pPr>
        <w:spacing w:before="100"/>
        <w:jc w:val="both"/>
        <w:rPr>
          <w:rFonts w:eastAsia="Arial" w:cs="Arial"/>
          <w:sz w:val="22"/>
          <w:szCs w:val="22"/>
        </w:rPr>
      </w:pPr>
      <w:bookmarkStart w:id="214" w:name="_Hlk216169000"/>
      <w:r w:rsidRPr="004E1A90">
        <w:rPr>
          <w:rFonts w:ascii="Aptos" w:eastAsia="Aptos" w:hAnsi="Aptos" w:cs="Aptos"/>
          <w:sz w:val="24"/>
          <w:szCs w:val="24"/>
          <w:lang w:val="en-GB"/>
        </w:rPr>
        <w:t>“Multi-Factor Authentication (MFA)” means a method of verifying a person's identity in order to allow access to a digital service or system, requiring one or more proofof identity in addition to a password or PIN, such as a code texted to a phone or a response to an application.</w:t>
      </w:r>
      <w:bookmarkEnd w:id="214"/>
    </w:p>
    <w:p w14:paraId="12128DF8" w14:textId="77777777" w:rsidR="00263AA2" w:rsidRPr="004E1A90" w:rsidRDefault="00263AA2" w:rsidP="00263AA2">
      <w:pPr>
        <w:tabs>
          <w:tab w:val="left" w:pos="0"/>
        </w:tabs>
        <w:spacing w:before="100"/>
        <w:jc w:val="both"/>
        <w:rPr>
          <w:rFonts w:cs="Arial"/>
          <w:sz w:val="22"/>
          <w:szCs w:val="22"/>
        </w:rPr>
      </w:pPr>
      <w:r w:rsidRPr="004E1A90">
        <w:rPr>
          <w:rFonts w:cs="Arial"/>
          <w:sz w:val="22"/>
          <w:szCs w:val="22"/>
        </w:rPr>
        <w:t>“Sprott Shaw College Technology” means any electronic device, service or system designed or used to assist in extending human potential (including but not limited to computers, mobile communication devices, cameras, social networking sites, email and voice services, school networks, etc.) owned, leased and/or operated by SSC.</w:t>
      </w:r>
    </w:p>
    <w:p w14:paraId="6CDD2627" w14:textId="77777777" w:rsidR="00263AA2" w:rsidRPr="004E1A90" w:rsidRDefault="00263AA2" w:rsidP="00263AA2">
      <w:pPr>
        <w:tabs>
          <w:tab w:val="left" w:pos="0"/>
        </w:tabs>
        <w:spacing w:before="100"/>
        <w:rPr>
          <w:rFonts w:cs="Arial"/>
          <w:sz w:val="22"/>
          <w:szCs w:val="22"/>
        </w:rPr>
      </w:pPr>
      <w:r w:rsidRPr="004E1A90">
        <w:rPr>
          <w:rFonts w:cs="Arial"/>
          <w:sz w:val="22"/>
          <w:szCs w:val="22"/>
        </w:rPr>
        <w:t xml:space="preserve">“Spam” means unauthorized and/or unsolicited electronic mass mailings. </w:t>
      </w:r>
    </w:p>
    <w:p w14:paraId="7B0D95CF" w14:textId="77777777" w:rsidR="00263AA2" w:rsidRPr="004E1A90" w:rsidRDefault="00263AA2" w:rsidP="00263AA2">
      <w:pPr>
        <w:spacing w:before="100"/>
        <w:rPr>
          <w:rFonts w:cs="Arial"/>
          <w:sz w:val="22"/>
          <w:szCs w:val="22"/>
        </w:rPr>
      </w:pPr>
      <w:r w:rsidRPr="004E1A90">
        <w:rPr>
          <w:rFonts w:cs="Arial"/>
          <w:sz w:val="22"/>
          <w:szCs w:val="22"/>
        </w:rPr>
        <w:t>Note:  The students Sprott Shaw email account may be disabled for violation of the College Acceptable Use policies and/or withdrawal/dismissal from the College.</w:t>
      </w:r>
    </w:p>
    <w:p w14:paraId="533918EA" w14:textId="77777777" w:rsidR="00263AA2" w:rsidRPr="004E1A90" w:rsidRDefault="00263AA2" w:rsidP="00263AA2">
      <w:pPr>
        <w:spacing w:before="100"/>
        <w:rPr>
          <w:rFonts w:cs="Arial"/>
          <w:sz w:val="22"/>
          <w:szCs w:val="22"/>
        </w:rPr>
      </w:pPr>
    </w:p>
    <w:p w14:paraId="507DA671" w14:textId="77777777" w:rsidR="00263AA2" w:rsidRPr="004E1A90" w:rsidRDefault="00263AA2" w:rsidP="00263AA2">
      <w:pPr>
        <w:rPr>
          <w:rFonts w:cs="Arial"/>
          <w:sz w:val="28"/>
          <w:szCs w:val="28"/>
        </w:rPr>
      </w:pPr>
    </w:p>
    <w:p w14:paraId="4299BCE0" w14:textId="77777777" w:rsidR="007750BE" w:rsidRPr="004E1A90" w:rsidRDefault="007750BE" w:rsidP="00404267">
      <w:pPr>
        <w:spacing w:before="100"/>
        <w:rPr>
          <w:rFonts w:cs="Arial"/>
          <w:sz w:val="22"/>
          <w:szCs w:val="22"/>
        </w:rPr>
      </w:pPr>
    </w:p>
    <w:p w14:paraId="7F94DB16" w14:textId="77777777" w:rsidR="007750BE" w:rsidRPr="004E1A90" w:rsidRDefault="007750BE" w:rsidP="00DE4194">
      <w:pPr>
        <w:pStyle w:val="Policyheading"/>
      </w:pPr>
      <w:bookmarkStart w:id="215" w:name="_Toc168487451"/>
      <w:bookmarkStart w:id="216" w:name="_Toc216171414"/>
      <w:r w:rsidRPr="004E1A90">
        <w:t>Dismissals / Code of Conduct</w:t>
      </w:r>
      <w:bookmarkEnd w:id="215"/>
      <w:bookmarkEnd w:id="216"/>
    </w:p>
    <w:p w14:paraId="0CA5E65D" w14:textId="77777777" w:rsidR="007750BE" w:rsidRPr="004E1A90" w:rsidRDefault="007750BE" w:rsidP="007750BE">
      <w:pPr>
        <w:pStyle w:val="BodyText"/>
        <w:spacing w:before="100"/>
        <w:ind w:left="0"/>
        <w:rPr>
          <w:rFonts w:cs="Arial"/>
          <w:szCs w:val="22"/>
        </w:rPr>
      </w:pPr>
      <w:r w:rsidRPr="004E1A90">
        <w:rPr>
          <w:rFonts w:cs="Arial"/>
          <w:szCs w:val="22"/>
        </w:rPr>
        <w:t xml:space="preserve">Sprott Shaw College is committed to taking all reasonable steps to ensure that students have the opportunity to complete their programs successfully.  As part of this commitment, </w:t>
      </w:r>
      <w:r w:rsidRPr="004E1A90">
        <w:rPr>
          <w:rFonts w:cs="Arial"/>
          <w:szCs w:val="22"/>
        </w:rPr>
        <w:lastRenderedPageBreak/>
        <w:t>the College maintains a safe, professional and productive learning environment, safeguarding fair and equitable treatment of students and staff.  Sprott Shaw expects students to act in a mature, professional and respectful manner at all times.  Students who do not support the academic and ethical goals of the College may be subject to penalties, up to and including dismissal.</w:t>
      </w:r>
    </w:p>
    <w:p w14:paraId="53832B91" w14:textId="77777777" w:rsidR="007750BE" w:rsidRPr="004E1A90" w:rsidRDefault="007750BE" w:rsidP="007750BE">
      <w:pPr>
        <w:pStyle w:val="BodyText"/>
        <w:spacing w:before="100"/>
        <w:ind w:left="0"/>
        <w:rPr>
          <w:rFonts w:cs="Arial"/>
          <w:szCs w:val="22"/>
        </w:rPr>
      </w:pPr>
      <w:r w:rsidRPr="004E1A90">
        <w:rPr>
          <w:rFonts w:cs="Arial"/>
          <w:szCs w:val="22"/>
        </w:rPr>
        <w:t>The College reserves the right to discipline, suspend or dismiss any student whose conduct is in violation of any of the codes of conduct addressed in the student handbook(s), including but not limited to those that contravene policies and expectations related to academic honesty, use of technologies, attendance, bullying, harassment, discrimination, substance use, and sexual misconduct, and any other behavior that is detrimental to the safety and integrity of the learning environment or places at risk the safety or well-being of other students, staff, visitors and guests. Specifics include:</w:t>
      </w:r>
    </w:p>
    <w:p w14:paraId="6A2B32D7"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Excessive tardiness and/or absenteeism as set out in the Attendance and Absenteeism Policy</w:t>
      </w:r>
    </w:p>
    <w:p w14:paraId="164A41CB"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Failure to maintain adequate academic progress</w:t>
      </w:r>
    </w:p>
    <w:p w14:paraId="39CABA80"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Academic cheating or assisting others to cheat*</w:t>
      </w:r>
    </w:p>
    <w:p w14:paraId="31618B5B"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Deliberate misrepresentation in the application process</w:t>
      </w:r>
    </w:p>
    <w:p w14:paraId="062BE725"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Failure to follow College policies</w:t>
      </w:r>
    </w:p>
    <w:p w14:paraId="5D4F3C0C"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Engage in disruptive behaviors – i.e., bullying, harassment, discrimination and disorderly conduct – which includes physical or verbal abuse of another person; abusive, indecent, profane or vulgar language, obscene actions; threats; and/or disrespect for the rights and privileges of others; or hinders the learning environment</w:t>
      </w:r>
    </w:p>
    <w:p w14:paraId="43BF8EBF"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Flagrant disrespect directed toward the College, its staff, its instructors, or other students</w:t>
      </w:r>
    </w:p>
    <w:p w14:paraId="26D40EEE"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Deliberate destruction; theft of property belonging to another; weapon violation</w:t>
      </w:r>
    </w:p>
    <w:p w14:paraId="304D7643"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Intoxication or substance abuse</w:t>
      </w:r>
    </w:p>
    <w:p w14:paraId="26BEABDA"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Possession of drugs or alcohol on the College premise</w:t>
      </w:r>
    </w:p>
    <w:p w14:paraId="7BD396EB"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Have on their person a weapon or look-alike weapon or any device or instrument used to intimidate, threaten or inflict harm while on College property (please note that the Kirpan is recognized as a religious symbol)</w:t>
      </w:r>
    </w:p>
    <w:p w14:paraId="7F51B592"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Conduct that endangers the health, well-being or safety of other students, employees, visitors and guests, on or off campus on college related activities</w:t>
      </w:r>
    </w:p>
    <w:p w14:paraId="7CAF9A25"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Misuse of school property, including damage, misuse, theft or otherwise use the property in a way that is prohibited.  Restitution may be required.</w:t>
      </w:r>
    </w:p>
    <w:p w14:paraId="77B9843C" w14:textId="098806EB"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 xml:space="preserve">Unacceptable behaviour includes and is not limited to recalling or sharing of curriculum material on paper or digitally by email or online, accessing, </w:t>
      </w:r>
      <w:r w:rsidR="006B3D37" w:rsidRPr="004E1A90">
        <w:rPr>
          <w:rFonts w:cs="Arial"/>
          <w:sz w:val="22"/>
          <w:szCs w:val="22"/>
        </w:rPr>
        <w:t>utilizing</w:t>
      </w:r>
      <w:r w:rsidRPr="004E1A90">
        <w:rPr>
          <w:rFonts w:cs="Arial"/>
          <w:sz w:val="22"/>
          <w:szCs w:val="22"/>
        </w:rPr>
        <w:t>, or supplying any propriety curriculum, including assignments and tests with any third party, or commercial website</w:t>
      </w:r>
    </w:p>
    <w:p w14:paraId="2312E94F" w14:textId="77777777" w:rsidR="007750BE" w:rsidRPr="004E1A90" w:rsidRDefault="007750BE" w:rsidP="007750BE">
      <w:pPr>
        <w:tabs>
          <w:tab w:val="left" w:pos="720"/>
        </w:tabs>
        <w:overflowPunct/>
        <w:autoSpaceDE/>
        <w:autoSpaceDN/>
        <w:adjustRightInd/>
        <w:spacing w:before="40"/>
        <w:ind w:left="360"/>
        <w:jc w:val="both"/>
        <w:textAlignment w:val="auto"/>
        <w:rPr>
          <w:rFonts w:cs="Arial"/>
          <w:sz w:val="22"/>
          <w:szCs w:val="22"/>
        </w:rPr>
      </w:pPr>
    </w:p>
    <w:p w14:paraId="278D4AC0" w14:textId="77777777" w:rsidR="007750BE" w:rsidRPr="004E1A90" w:rsidRDefault="007750BE" w:rsidP="007750BE">
      <w:pPr>
        <w:tabs>
          <w:tab w:val="left" w:pos="720"/>
        </w:tabs>
        <w:overflowPunct/>
        <w:autoSpaceDE/>
        <w:autoSpaceDN/>
        <w:adjustRightInd/>
        <w:spacing w:before="40"/>
        <w:jc w:val="both"/>
        <w:textAlignment w:val="auto"/>
        <w:rPr>
          <w:rFonts w:cs="Arial"/>
          <w:sz w:val="22"/>
          <w:szCs w:val="22"/>
        </w:rPr>
      </w:pPr>
      <w:r w:rsidRPr="004E1A90">
        <w:rPr>
          <w:rFonts w:cs="Arial"/>
          <w:b/>
          <w:bCs/>
          <w:sz w:val="22"/>
          <w:szCs w:val="22"/>
        </w:rPr>
        <w:t>Outstanding Fees</w:t>
      </w:r>
      <w:r w:rsidRPr="004E1A90">
        <w:rPr>
          <w:rFonts w:cs="Arial"/>
          <w:sz w:val="22"/>
          <w:szCs w:val="22"/>
        </w:rPr>
        <w:t>.  Failure to pay tuition or other fees due to the College is considered to be grounds for dismissal, and students who fail to remit outstanding fees may be dismissed after written warning has been provided by the Campus and the student fails to comply with the stated parameters on the Student Enrolment Agreement</w:t>
      </w:r>
    </w:p>
    <w:p w14:paraId="7279736D" w14:textId="77777777" w:rsidR="007750BE" w:rsidRPr="004E1A90" w:rsidRDefault="007750BE" w:rsidP="007750BE">
      <w:pPr>
        <w:tabs>
          <w:tab w:val="left" w:pos="720"/>
        </w:tabs>
        <w:overflowPunct/>
        <w:autoSpaceDE/>
        <w:autoSpaceDN/>
        <w:adjustRightInd/>
        <w:spacing w:before="40"/>
        <w:jc w:val="both"/>
        <w:textAlignment w:val="auto"/>
        <w:rPr>
          <w:rFonts w:cs="Arial"/>
          <w:sz w:val="22"/>
          <w:szCs w:val="22"/>
        </w:rPr>
      </w:pPr>
    </w:p>
    <w:p w14:paraId="384E07F8" w14:textId="77777777" w:rsidR="007750BE" w:rsidRPr="004E1A90" w:rsidRDefault="007750BE" w:rsidP="007750BE">
      <w:pPr>
        <w:pStyle w:val="BodyText"/>
        <w:spacing w:before="40"/>
        <w:ind w:left="0"/>
        <w:rPr>
          <w:rFonts w:cs="Arial"/>
          <w:szCs w:val="22"/>
        </w:rPr>
      </w:pPr>
      <w:r w:rsidRPr="004E1A90">
        <w:rPr>
          <w:rFonts w:cs="Arial"/>
          <w:b/>
          <w:szCs w:val="22"/>
        </w:rPr>
        <w:t>*Note</w:t>
      </w:r>
      <w:r w:rsidRPr="004E1A90">
        <w:rPr>
          <w:rFonts w:cs="Arial"/>
          <w:szCs w:val="22"/>
        </w:rPr>
        <w:t xml:space="preserve">:  By signing this Student Handbook the student acknowledges that they have read and understand the above statements regarding cheating and its consequences.  It will constitute an agreement to not engage in cheating behavior or behavior that is viewed as </w:t>
      </w:r>
      <w:r w:rsidRPr="004E1A90">
        <w:rPr>
          <w:rFonts w:cs="Arial"/>
          <w:szCs w:val="22"/>
        </w:rPr>
        <w:lastRenderedPageBreak/>
        <w:t>suspicious of cheating.  The student also acknowledges that they will follow specific instructions regarding what not to bring into the classroom during examinations or exam reviews (i.e., books, bags, food, drinks, cell phones, smart watches etc.)The consequences of cheating, including behavior that is viewed as suspicious are serious and may include:</w:t>
      </w:r>
    </w:p>
    <w:p w14:paraId="24949A2D"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Being given a fail result on the assessment, assignment, project or a required marked work</w:t>
      </w:r>
    </w:p>
    <w:p w14:paraId="73EB6518"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Having a complaint filed against then</w:t>
      </w:r>
    </w:p>
    <w:p w14:paraId="28924521"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Being dismissed from the program</w:t>
      </w:r>
    </w:p>
    <w:p w14:paraId="0E72BCC3"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Having a civil lawsuit filed against them</w:t>
      </w:r>
    </w:p>
    <w:p w14:paraId="62C03A0A" w14:textId="77777777" w:rsidR="007750BE" w:rsidRPr="004E1A90" w:rsidRDefault="007750BE" w:rsidP="007750BE">
      <w:pPr>
        <w:spacing w:before="100"/>
        <w:rPr>
          <w:rFonts w:cs="Arial"/>
          <w:b/>
          <w:sz w:val="22"/>
          <w:szCs w:val="22"/>
        </w:rPr>
      </w:pPr>
      <w:r w:rsidRPr="004E1A90">
        <w:rPr>
          <w:rFonts w:cs="Arial"/>
          <w:b/>
          <w:sz w:val="22"/>
          <w:szCs w:val="22"/>
        </w:rPr>
        <w:t>Dismissal Procedures</w:t>
      </w:r>
    </w:p>
    <w:p w14:paraId="037F6A21" w14:textId="77777777" w:rsidR="007750BE" w:rsidRPr="004E1A90" w:rsidRDefault="007750BE" w:rsidP="007750BE">
      <w:pPr>
        <w:pStyle w:val="BodyText"/>
        <w:spacing w:before="100"/>
        <w:ind w:left="0"/>
        <w:rPr>
          <w:rFonts w:cs="Arial"/>
          <w:szCs w:val="22"/>
        </w:rPr>
      </w:pPr>
      <w:r w:rsidRPr="004E1A90">
        <w:rPr>
          <w:rFonts w:cs="Arial"/>
          <w:szCs w:val="22"/>
        </w:rPr>
        <w:t>Prior to dismissal, depending upon the severity and nature of the situation, unless otherwise specified, the College may take intermediate steps at its discretion including:</w:t>
      </w:r>
    </w:p>
    <w:p w14:paraId="4A1714F5"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Verbal warning</w:t>
      </w:r>
    </w:p>
    <w:p w14:paraId="728BD1D8" w14:textId="0AC0424E"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 xml:space="preserve">Written warning – </w:t>
      </w:r>
      <w:r w:rsidR="00BE2CC9" w:rsidRPr="004E1A90">
        <w:rPr>
          <w:rFonts w:cs="Arial"/>
          <w:sz w:val="22"/>
          <w:szCs w:val="22"/>
        </w:rPr>
        <w:t xml:space="preserve">Learning Plan </w:t>
      </w:r>
    </w:p>
    <w:p w14:paraId="78FE394F" w14:textId="77777777"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Suspension</w:t>
      </w:r>
    </w:p>
    <w:p w14:paraId="4BE996FE" w14:textId="69342DC0" w:rsidR="007750BE" w:rsidRPr="004E1A90" w:rsidRDefault="007750BE"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Probation</w:t>
      </w:r>
      <w:r w:rsidR="00BE2CC9" w:rsidRPr="004E1A90">
        <w:rPr>
          <w:rFonts w:cs="Arial"/>
          <w:sz w:val="22"/>
          <w:szCs w:val="22"/>
        </w:rPr>
        <w:t xml:space="preserve"> – Probation Form</w:t>
      </w:r>
    </w:p>
    <w:p w14:paraId="38D4F22C" w14:textId="2CA9D795" w:rsidR="00BE2CC9" w:rsidRPr="004E1A90" w:rsidRDefault="00BE2CC9" w:rsidP="009B3E64">
      <w:pPr>
        <w:pStyle w:val="ListParagraph"/>
        <w:numPr>
          <w:ilvl w:val="0"/>
          <w:numId w:val="41"/>
        </w:numPr>
        <w:tabs>
          <w:tab w:val="left" w:pos="720"/>
        </w:tabs>
        <w:overflowPunct/>
        <w:autoSpaceDE/>
        <w:autoSpaceDN/>
        <w:adjustRightInd/>
        <w:spacing w:before="40"/>
        <w:ind w:left="720"/>
        <w:contextualSpacing w:val="0"/>
        <w:jc w:val="both"/>
        <w:textAlignment w:val="auto"/>
        <w:rPr>
          <w:rFonts w:cs="Arial"/>
          <w:sz w:val="22"/>
          <w:szCs w:val="22"/>
        </w:rPr>
      </w:pPr>
      <w:r w:rsidRPr="004E1A90">
        <w:rPr>
          <w:rFonts w:cs="Arial"/>
          <w:sz w:val="22"/>
          <w:szCs w:val="22"/>
        </w:rPr>
        <w:t>Dismissal</w:t>
      </w:r>
    </w:p>
    <w:p w14:paraId="5B525B86" w14:textId="77777777" w:rsidR="007750BE" w:rsidRPr="004E1A90" w:rsidRDefault="007750BE" w:rsidP="007750BE">
      <w:pPr>
        <w:pStyle w:val="BodyText"/>
        <w:spacing w:before="100"/>
        <w:ind w:left="0"/>
        <w:rPr>
          <w:rFonts w:cs="Arial"/>
          <w:szCs w:val="22"/>
        </w:rPr>
      </w:pPr>
      <w:r w:rsidRPr="004E1A90">
        <w:rPr>
          <w:rFonts w:cs="Arial"/>
          <w:szCs w:val="22"/>
        </w:rPr>
        <w:t>This list is not meant to be necessarily progressive or exhaustive and the College reserves the right to review each situation on a case-by-case basis and respond accordingly.  Where the Campus Director determines there is a risk to health, safety and/or integrity and productivity of the learning environment is at risk the appropriate action will be taken, including the option of immediate suspension or dismissal.</w:t>
      </w:r>
    </w:p>
    <w:p w14:paraId="018E07F0" w14:textId="77777777" w:rsidR="007750BE" w:rsidRPr="004E1A90" w:rsidRDefault="007750BE" w:rsidP="007750BE">
      <w:pPr>
        <w:pStyle w:val="BodyText"/>
        <w:spacing w:before="100"/>
        <w:ind w:left="0"/>
        <w:rPr>
          <w:rFonts w:cs="Arial"/>
          <w:szCs w:val="22"/>
        </w:rPr>
      </w:pPr>
      <w:r w:rsidRPr="004E1A90">
        <w:rPr>
          <w:rFonts w:cs="Arial"/>
          <w:szCs w:val="22"/>
        </w:rPr>
        <w:t>Students who are dismissed for any reason will be notified in writing, either hand delivered or by registered mail with return receipt.  The College is not responsible for non-delivery by registered mail if the student has not provided a valid home address where the student currently resides.  The notification will contain a description of the basis for dismissal and the effective date.</w:t>
      </w:r>
    </w:p>
    <w:p w14:paraId="40D33703" w14:textId="77777777" w:rsidR="007750BE" w:rsidRPr="004E1A90" w:rsidRDefault="007750BE" w:rsidP="007750BE">
      <w:pPr>
        <w:pStyle w:val="BodyText"/>
        <w:spacing w:before="100"/>
        <w:ind w:left="0"/>
        <w:rPr>
          <w:rFonts w:cs="Arial"/>
          <w:szCs w:val="22"/>
        </w:rPr>
      </w:pPr>
      <w:r w:rsidRPr="004E1A90">
        <w:rPr>
          <w:rFonts w:cs="Arial"/>
          <w:szCs w:val="22"/>
        </w:rPr>
        <w:t>In the event the student wishes to appeal the dismissal or suspension, the student may do so by following the Dispute Resolution Policy.</w:t>
      </w:r>
    </w:p>
    <w:p w14:paraId="100F309F" w14:textId="77777777" w:rsidR="008164E6" w:rsidRPr="004E1A90" w:rsidRDefault="008164E6" w:rsidP="00404267">
      <w:pPr>
        <w:overflowPunct/>
        <w:autoSpaceDE/>
        <w:autoSpaceDN/>
        <w:adjustRightInd/>
        <w:textAlignment w:val="auto"/>
        <w:rPr>
          <w:rFonts w:cs="Arial"/>
          <w:smallCaps/>
          <w:color w:val="000000"/>
          <w:sz w:val="22"/>
          <w:szCs w:val="22"/>
        </w:rPr>
      </w:pPr>
    </w:p>
    <w:p w14:paraId="78319140" w14:textId="4EC806C3" w:rsidR="004B26D3" w:rsidRPr="004E1A90" w:rsidRDefault="004B26D3" w:rsidP="00DE4194">
      <w:pPr>
        <w:pStyle w:val="Heading1"/>
      </w:pPr>
      <w:bookmarkStart w:id="217" w:name="_Toc168487452"/>
      <w:bookmarkStart w:id="218" w:name="_Toc216171415"/>
      <w:r w:rsidRPr="004E1A90">
        <w:t>Who To See In Campus</w:t>
      </w:r>
      <w:bookmarkEnd w:id="217"/>
      <w:bookmarkEnd w:id="218"/>
    </w:p>
    <w:p w14:paraId="5E4EB99D" w14:textId="77777777" w:rsidR="001F5609" w:rsidRPr="004E1A90" w:rsidRDefault="001F5609" w:rsidP="004B26D3">
      <w:pPr>
        <w:pBdr>
          <w:top w:val="nil"/>
          <w:left w:val="nil"/>
          <w:bottom w:val="nil"/>
          <w:right w:val="nil"/>
          <w:between w:val="nil"/>
        </w:pBdr>
        <w:spacing w:before="100"/>
        <w:jc w:val="both"/>
        <w:rPr>
          <w:rFonts w:cs="Arial"/>
          <w:color w:val="000000"/>
          <w:sz w:val="22"/>
          <w:szCs w:val="22"/>
        </w:rPr>
      </w:pPr>
    </w:p>
    <w:p w14:paraId="209E426E" w14:textId="5B9AD79E" w:rsidR="004B26D3" w:rsidRPr="004E1A90" w:rsidRDefault="004B26D3" w:rsidP="004B26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DIRECTOR</w:t>
      </w:r>
    </w:p>
    <w:p w14:paraId="72674B4D"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For dispute resolution</w:t>
      </w:r>
    </w:p>
    <w:p w14:paraId="7FC0C4E7"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Changing schedules</w:t>
      </w:r>
    </w:p>
    <w:p w14:paraId="214EBC8B"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General concerns</w:t>
      </w:r>
    </w:p>
    <w:p w14:paraId="64A3E641" w14:textId="77777777" w:rsidR="004B26D3" w:rsidRPr="004E1A90" w:rsidRDefault="004B26D3" w:rsidP="004B26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INSTRUCTORS</w:t>
      </w:r>
    </w:p>
    <w:p w14:paraId="7EC52992"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Any questions about the course</w:t>
      </w:r>
    </w:p>
    <w:p w14:paraId="6CD8BDB2" w14:textId="531882FE"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Need to re-write, anything about assignment due, checking </w:t>
      </w:r>
      <w:r w:rsidR="009776E1" w:rsidRPr="004E1A90">
        <w:rPr>
          <w:rFonts w:cs="Arial"/>
          <w:color w:val="000000"/>
          <w:sz w:val="22"/>
          <w:szCs w:val="22"/>
        </w:rPr>
        <w:t>marks.</w:t>
      </w:r>
    </w:p>
    <w:p w14:paraId="51F25903" w14:textId="3B51D94E" w:rsidR="004B26D3" w:rsidRPr="004E1A90" w:rsidRDefault="004B26D3" w:rsidP="004B26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COORDINATORS</w:t>
      </w:r>
    </w:p>
    <w:p w14:paraId="594DB1F6" w14:textId="67B7C089"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Questions about schedule, courses, absenteeism, personal conflicts affecting </w:t>
      </w:r>
      <w:r w:rsidR="009776E1" w:rsidRPr="004E1A90">
        <w:rPr>
          <w:rFonts w:cs="Arial"/>
          <w:color w:val="000000"/>
          <w:sz w:val="22"/>
          <w:szCs w:val="22"/>
        </w:rPr>
        <w:t>schooling.</w:t>
      </w:r>
    </w:p>
    <w:p w14:paraId="14B11D76"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Next level after instructor for course concerns</w:t>
      </w:r>
    </w:p>
    <w:p w14:paraId="69C3EB57" w14:textId="6C95B0D8" w:rsidR="004B26D3" w:rsidRPr="004E1A90" w:rsidRDefault="00570F14"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Learning Plans</w:t>
      </w:r>
    </w:p>
    <w:p w14:paraId="1C2860A5"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Re-Entry</w:t>
      </w:r>
    </w:p>
    <w:p w14:paraId="54104CF7" w14:textId="77777777" w:rsidR="004B26D3" w:rsidRPr="004E1A90" w:rsidRDefault="004B26D3" w:rsidP="004B26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ADMINISTRATION</w:t>
      </w:r>
    </w:p>
    <w:p w14:paraId="10659452"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To make an appointment with any staff</w:t>
      </w:r>
    </w:p>
    <w:p w14:paraId="23F7D98B"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Photocopying and faxing</w:t>
      </w:r>
    </w:p>
    <w:p w14:paraId="76617578"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Changing addresses? Personal contact changed? Status Changed?</w:t>
      </w:r>
    </w:p>
    <w:p w14:paraId="13E483D8" w14:textId="4A39ADBB"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Viewing final assessment after the course is finished and there is a new </w:t>
      </w:r>
      <w:r w:rsidR="009776E1" w:rsidRPr="004E1A90">
        <w:rPr>
          <w:rFonts w:cs="Arial"/>
          <w:color w:val="000000"/>
          <w:sz w:val="22"/>
          <w:szCs w:val="22"/>
        </w:rPr>
        <w:t>instructor.</w:t>
      </w:r>
      <w:r w:rsidRPr="004E1A90">
        <w:rPr>
          <w:rFonts w:cs="Arial"/>
          <w:color w:val="000000"/>
          <w:sz w:val="22"/>
          <w:szCs w:val="22"/>
        </w:rPr>
        <w:t xml:space="preserve">  </w:t>
      </w:r>
    </w:p>
    <w:p w14:paraId="40A2A3B3"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Any safety issues in the campus</w:t>
      </w:r>
    </w:p>
    <w:p w14:paraId="3A6EE6A4"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Lost an article (or found something)</w:t>
      </w:r>
    </w:p>
    <w:p w14:paraId="4B92E889" w14:textId="77777777" w:rsidR="004B26D3" w:rsidRPr="004E1A90" w:rsidRDefault="004B26D3" w:rsidP="004B26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FINANCIAL ADMINISTRATORS</w:t>
      </w:r>
    </w:p>
    <w:p w14:paraId="5DEFAA22"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Financial questions</w:t>
      </w:r>
    </w:p>
    <w:p w14:paraId="4E5EB670"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Questions about Student Loan</w:t>
      </w:r>
    </w:p>
    <w:p w14:paraId="2289C998"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Funding problems</w:t>
      </w:r>
    </w:p>
    <w:p w14:paraId="1B079D12"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Setting up a payment schedule during registration</w:t>
      </w:r>
    </w:p>
    <w:p w14:paraId="0E216EA5" w14:textId="77777777" w:rsidR="004B26D3" w:rsidRPr="004E1A90" w:rsidRDefault="004B26D3" w:rsidP="004B26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ADMISSIONS ADVISORS</w:t>
      </w:r>
    </w:p>
    <w:p w14:paraId="339E5EC6"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Enrolment, funding, documentation prior to and when changing programs?</w:t>
      </w:r>
    </w:p>
    <w:p w14:paraId="5DA6998F" w14:textId="5DBD3015"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Interested in taking additional </w:t>
      </w:r>
      <w:r w:rsidR="009776E1" w:rsidRPr="004E1A90">
        <w:rPr>
          <w:rFonts w:cs="Arial"/>
          <w:color w:val="000000"/>
          <w:sz w:val="22"/>
          <w:szCs w:val="22"/>
        </w:rPr>
        <w:t>courses.</w:t>
      </w:r>
    </w:p>
    <w:p w14:paraId="5B5DF5AA" w14:textId="4A30A7B2"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A friend or relative interested in attending </w:t>
      </w:r>
      <w:r w:rsidR="009776E1" w:rsidRPr="004E1A90">
        <w:rPr>
          <w:rFonts w:cs="Arial"/>
          <w:color w:val="000000"/>
          <w:sz w:val="22"/>
          <w:szCs w:val="22"/>
        </w:rPr>
        <w:t>SSC.</w:t>
      </w:r>
    </w:p>
    <w:p w14:paraId="3EA6581E" w14:textId="33DDEF1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If no advisor is available, see the front desk to make an </w:t>
      </w:r>
      <w:r w:rsidR="009776E1" w:rsidRPr="004E1A90">
        <w:rPr>
          <w:rFonts w:cs="Arial"/>
          <w:color w:val="000000"/>
          <w:sz w:val="22"/>
          <w:szCs w:val="22"/>
        </w:rPr>
        <w:t>appointment.</w:t>
      </w:r>
    </w:p>
    <w:p w14:paraId="0E8F5D2E" w14:textId="77777777" w:rsidR="004B26D3" w:rsidRPr="004E1A90" w:rsidRDefault="004B26D3" w:rsidP="004B26D3">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EMPLOYMENT SERVICES SPECIALIST</w:t>
      </w:r>
    </w:p>
    <w:p w14:paraId="2CF65EDE"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Questions about Student Loan Repayment</w:t>
      </w:r>
    </w:p>
    <w:p w14:paraId="02A2241F" w14:textId="77777777" w:rsidR="004B26D3" w:rsidRPr="004E1A90" w:rsidRDefault="004B26D3" w:rsidP="004B26D3">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Graduation</w:t>
      </w:r>
    </w:p>
    <w:p w14:paraId="2EA68B12" w14:textId="752AFF0D" w:rsidR="007750BE" w:rsidRPr="004E1A90" w:rsidRDefault="004B26D3" w:rsidP="007750BE">
      <w:pPr>
        <w:pBdr>
          <w:top w:val="nil"/>
          <w:left w:val="nil"/>
          <w:bottom w:val="nil"/>
          <w:right w:val="nil"/>
          <w:between w:val="nil"/>
        </w:pBdr>
        <w:spacing w:before="40"/>
        <w:ind w:left="720"/>
        <w:jc w:val="both"/>
        <w:rPr>
          <w:rFonts w:cs="Arial"/>
          <w:color w:val="000000"/>
          <w:sz w:val="22"/>
          <w:szCs w:val="22"/>
        </w:rPr>
      </w:pPr>
      <w:r w:rsidRPr="004E1A90">
        <w:rPr>
          <w:rFonts w:cs="Arial"/>
          <w:color w:val="000000"/>
          <w:sz w:val="22"/>
          <w:szCs w:val="22"/>
        </w:rPr>
        <w:t xml:space="preserve">Help with job search and </w:t>
      </w:r>
      <w:r w:rsidR="009776E1" w:rsidRPr="004E1A90">
        <w:rPr>
          <w:rFonts w:cs="Arial"/>
          <w:color w:val="000000"/>
          <w:sz w:val="22"/>
          <w:szCs w:val="22"/>
        </w:rPr>
        <w:t>resumes.</w:t>
      </w:r>
    </w:p>
    <w:p w14:paraId="265C77B4" w14:textId="77777777" w:rsidR="00E661F6" w:rsidRPr="004E1A90" w:rsidRDefault="00E661F6" w:rsidP="00BE2F9C">
      <w:pPr>
        <w:pBdr>
          <w:top w:val="nil"/>
          <w:left w:val="nil"/>
          <w:bottom w:val="nil"/>
          <w:right w:val="nil"/>
          <w:between w:val="nil"/>
        </w:pBdr>
        <w:spacing w:before="40"/>
        <w:jc w:val="both"/>
        <w:rPr>
          <w:rFonts w:cs="Arial"/>
          <w:color w:val="000000"/>
          <w:sz w:val="22"/>
          <w:szCs w:val="22"/>
        </w:rPr>
      </w:pPr>
    </w:p>
    <w:p w14:paraId="24924011" w14:textId="77777777" w:rsidR="00644F9B" w:rsidRPr="004E1A90" w:rsidRDefault="00644F9B" w:rsidP="00DE4194">
      <w:pPr>
        <w:pStyle w:val="Heading1"/>
      </w:pPr>
      <w:bookmarkStart w:id="219" w:name="_Toc168487453"/>
      <w:bookmarkStart w:id="220" w:name="_Toc216171416"/>
      <w:r w:rsidRPr="004E1A90">
        <w:t>Food / Drink / Smoking</w:t>
      </w:r>
      <w:bookmarkEnd w:id="219"/>
      <w:bookmarkEnd w:id="220"/>
    </w:p>
    <w:p w14:paraId="19B08AF8" w14:textId="77777777" w:rsidR="00644F9B" w:rsidRPr="004E1A90" w:rsidRDefault="00644F9B" w:rsidP="00644F9B">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There are convenience stores and restaurants located near all campuses for breaks and meals.  Please ask a faculty member for details.</w:t>
      </w:r>
    </w:p>
    <w:p w14:paraId="24D007D0" w14:textId="77777777" w:rsidR="00644F9B" w:rsidRPr="004E1A90" w:rsidRDefault="00644F9B" w:rsidP="00644F9B">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At no time are food and/or drink permitted in the computer rooms.</w:t>
      </w:r>
    </w:p>
    <w:p w14:paraId="2ABB5FC8" w14:textId="19B279C3" w:rsidR="00E05055" w:rsidRPr="004E1A90" w:rsidRDefault="00644F9B" w:rsidP="00BE2F9C">
      <w:pPr>
        <w:pBdr>
          <w:top w:val="nil"/>
          <w:left w:val="nil"/>
          <w:bottom w:val="nil"/>
          <w:right w:val="nil"/>
          <w:between w:val="nil"/>
        </w:pBdr>
        <w:spacing w:before="100"/>
        <w:jc w:val="both"/>
      </w:pPr>
      <w:r w:rsidRPr="004E1A90">
        <w:rPr>
          <w:rFonts w:cs="Arial"/>
          <w:color w:val="000000"/>
          <w:sz w:val="22"/>
          <w:szCs w:val="22"/>
        </w:rPr>
        <w:t>All Sprott Shaw Campuses are SMOKE-FREE ENVIRONMENTS.</w:t>
      </w:r>
      <w:bookmarkStart w:id="221" w:name="_Toc141951509"/>
    </w:p>
    <w:p w14:paraId="0A87403D" w14:textId="77777777" w:rsidR="00170620" w:rsidRPr="004E1A90" w:rsidRDefault="00170620" w:rsidP="00DE4194">
      <w:pPr>
        <w:pStyle w:val="Heading1"/>
      </w:pPr>
      <w:bookmarkStart w:id="222" w:name="_Toc167699000"/>
      <w:bookmarkStart w:id="223" w:name="_Toc167779055"/>
      <w:bookmarkStart w:id="224" w:name="_Toc182319296"/>
      <w:bookmarkStart w:id="225" w:name="_Toc216171417"/>
      <w:bookmarkStart w:id="226" w:name="_Toc141951480"/>
      <w:bookmarkStart w:id="227" w:name="_Toc168487456"/>
      <w:bookmarkEnd w:id="221"/>
      <w:r w:rsidRPr="004E1A90">
        <w:t>RESIDENTIAL/ Homestay Accommodations</w:t>
      </w:r>
      <w:bookmarkEnd w:id="222"/>
      <w:bookmarkEnd w:id="223"/>
      <w:bookmarkEnd w:id="224"/>
      <w:bookmarkEnd w:id="225"/>
    </w:p>
    <w:p w14:paraId="2E4E19E5" w14:textId="77777777" w:rsidR="00170620" w:rsidRPr="004E1A90" w:rsidRDefault="00170620" w:rsidP="00170620">
      <w:pPr>
        <w:jc w:val="both"/>
        <w:rPr>
          <w:rFonts w:cs="Arial"/>
          <w:b/>
          <w:bCs/>
          <w:sz w:val="22"/>
          <w:szCs w:val="22"/>
        </w:rPr>
      </w:pPr>
    </w:p>
    <w:p w14:paraId="74B2A4B8" w14:textId="77777777" w:rsidR="00606654" w:rsidRPr="004E1A90" w:rsidRDefault="00606654" w:rsidP="00606654">
      <w:pPr>
        <w:jc w:val="both"/>
        <w:rPr>
          <w:rFonts w:cs="Arial"/>
          <w:b/>
          <w:bCs/>
          <w:sz w:val="22"/>
          <w:szCs w:val="22"/>
        </w:rPr>
      </w:pPr>
      <w:bookmarkStart w:id="228" w:name="_Hlk186463738"/>
      <w:r w:rsidRPr="004E1A90">
        <w:rPr>
          <w:rFonts w:cs="Arial"/>
          <w:b/>
          <w:bCs/>
          <w:sz w:val="22"/>
          <w:szCs w:val="22"/>
        </w:rPr>
        <w:t>Homestay</w:t>
      </w:r>
    </w:p>
    <w:p w14:paraId="0466264D" w14:textId="77777777" w:rsidR="00606654" w:rsidRPr="004E1A90" w:rsidRDefault="00606654" w:rsidP="00606654">
      <w:pPr>
        <w:ind w:left="720"/>
        <w:jc w:val="both"/>
        <w:rPr>
          <w:rFonts w:cs="Arial"/>
          <w:sz w:val="22"/>
          <w:szCs w:val="22"/>
        </w:rPr>
      </w:pPr>
      <w:r w:rsidRPr="004E1A90">
        <w:rPr>
          <w:rFonts w:cs="Arial"/>
          <w:sz w:val="22"/>
          <w:szCs w:val="22"/>
        </w:rPr>
        <w:t>We encourage international students to experience Canadian life with a host family until they become familiarized with their new environment in Canada. Staying with a homestay provides students with the opportunity to practice English outside the classroom and learn about the Canadian way of life.</w:t>
      </w:r>
    </w:p>
    <w:p w14:paraId="5DD80A66" w14:textId="77777777" w:rsidR="00606654" w:rsidRPr="004E1A90" w:rsidRDefault="00606654" w:rsidP="00606654">
      <w:pPr>
        <w:ind w:left="720"/>
        <w:jc w:val="both"/>
        <w:rPr>
          <w:rFonts w:cs="Arial"/>
          <w:sz w:val="22"/>
          <w:szCs w:val="22"/>
        </w:rPr>
      </w:pPr>
    </w:p>
    <w:p w14:paraId="46DCA6B3" w14:textId="77777777" w:rsidR="00606654" w:rsidRPr="004E1A90" w:rsidRDefault="00606654" w:rsidP="00606654">
      <w:pPr>
        <w:jc w:val="both"/>
        <w:rPr>
          <w:rFonts w:cs="Arial"/>
          <w:sz w:val="22"/>
          <w:szCs w:val="22"/>
        </w:rPr>
      </w:pPr>
    </w:p>
    <w:p w14:paraId="19F3EA03" w14:textId="77777777" w:rsidR="00606654" w:rsidRPr="004E1A90" w:rsidRDefault="00606654" w:rsidP="00606654">
      <w:pPr>
        <w:ind w:firstLine="720"/>
        <w:jc w:val="both"/>
        <w:rPr>
          <w:rFonts w:cs="Arial"/>
          <w:sz w:val="22"/>
          <w:szCs w:val="22"/>
        </w:rPr>
      </w:pPr>
      <w:r w:rsidRPr="004E1A90">
        <w:rPr>
          <w:rFonts w:cs="Arial"/>
          <w:sz w:val="22"/>
          <w:szCs w:val="22"/>
        </w:rPr>
        <w:t xml:space="preserve">Home stay may include: </w:t>
      </w:r>
    </w:p>
    <w:p w14:paraId="3D65256B" w14:textId="77777777" w:rsidR="00606654" w:rsidRPr="004E1A90" w:rsidRDefault="00606654" w:rsidP="009B3E64">
      <w:pPr>
        <w:numPr>
          <w:ilvl w:val="0"/>
          <w:numId w:val="68"/>
        </w:numPr>
        <w:tabs>
          <w:tab w:val="clear" w:pos="720"/>
          <w:tab w:val="num" w:pos="1495"/>
        </w:tabs>
        <w:overflowPunct/>
        <w:autoSpaceDE/>
        <w:autoSpaceDN/>
        <w:adjustRightInd/>
        <w:spacing w:line="259" w:lineRule="auto"/>
        <w:ind w:left="1495"/>
        <w:jc w:val="both"/>
        <w:textAlignment w:val="auto"/>
        <w:rPr>
          <w:rFonts w:cs="Arial"/>
          <w:sz w:val="22"/>
          <w:szCs w:val="22"/>
        </w:rPr>
      </w:pPr>
      <w:r w:rsidRPr="004E1A90">
        <w:rPr>
          <w:rFonts w:cs="Arial"/>
          <w:sz w:val="22"/>
          <w:szCs w:val="22"/>
        </w:rPr>
        <w:t>Private bedroom with a bed, closet, desk, chair, etc.</w:t>
      </w:r>
    </w:p>
    <w:p w14:paraId="6C5959C7" w14:textId="77777777" w:rsidR="00606654" w:rsidRPr="004E1A90" w:rsidRDefault="00606654" w:rsidP="009B3E64">
      <w:pPr>
        <w:numPr>
          <w:ilvl w:val="0"/>
          <w:numId w:val="68"/>
        </w:numPr>
        <w:tabs>
          <w:tab w:val="clear" w:pos="720"/>
          <w:tab w:val="num" w:pos="1495"/>
        </w:tabs>
        <w:overflowPunct/>
        <w:autoSpaceDE/>
        <w:autoSpaceDN/>
        <w:adjustRightInd/>
        <w:spacing w:line="259" w:lineRule="auto"/>
        <w:ind w:left="1495"/>
        <w:jc w:val="both"/>
        <w:textAlignment w:val="auto"/>
        <w:rPr>
          <w:rFonts w:cs="Arial"/>
          <w:sz w:val="22"/>
          <w:szCs w:val="22"/>
        </w:rPr>
      </w:pPr>
      <w:r w:rsidRPr="004E1A90">
        <w:rPr>
          <w:rFonts w:cs="Arial"/>
          <w:sz w:val="22"/>
          <w:szCs w:val="22"/>
        </w:rPr>
        <w:t xml:space="preserve">Shared common areas including bathroom, kitchen, TV, etc. </w:t>
      </w:r>
    </w:p>
    <w:p w14:paraId="3AD61450" w14:textId="77777777" w:rsidR="00606654" w:rsidRPr="004E1A90" w:rsidRDefault="00606654" w:rsidP="009B3E64">
      <w:pPr>
        <w:numPr>
          <w:ilvl w:val="0"/>
          <w:numId w:val="68"/>
        </w:numPr>
        <w:tabs>
          <w:tab w:val="clear" w:pos="720"/>
          <w:tab w:val="num" w:pos="1495"/>
        </w:tabs>
        <w:overflowPunct/>
        <w:autoSpaceDE/>
        <w:autoSpaceDN/>
        <w:adjustRightInd/>
        <w:spacing w:line="259" w:lineRule="auto"/>
        <w:ind w:left="1495"/>
        <w:jc w:val="both"/>
        <w:textAlignment w:val="auto"/>
        <w:rPr>
          <w:rFonts w:cs="Arial"/>
          <w:sz w:val="22"/>
          <w:szCs w:val="22"/>
        </w:rPr>
      </w:pPr>
      <w:r w:rsidRPr="004E1A90">
        <w:rPr>
          <w:rFonts w:cs="Arial"/>
          <w:sz w:val="22"/>
          <w:szCs w:val="22"/>
        </w:rPr>
        <w:t xml:space="preserve">Three meals per day </w:t>
      </w:r>
    </w:p>
    <w:p w14:paraId="41D625FE" w14:textId="77777777" w:rsidR="00606654" w:rsidRPr="004E1A90" w:rsidRDefault="00606654" w:rsidP="009B3E64">
      <w:pPr>
        <w:numPr>
          <w:ilvl w:val="0"/>
          <w:numId w:val="68"/>
        </w:numPr>
        <w:tabs>
          <w:tab w:val="clear" w:pos="720"/>
          <w:tab w:val="num" w:pos="1495"/>
        </w:tabs>
        <w:overflowPunct/>
        <w:autoSpaceDE/>
        <w:autoSpaceDN/>
        <w:adjustRightInd/>
        <w:spacing w:line="259" w:lineRule="auto"/>
        <w:ind w:left="1495"/>
        <w:jc w:val="both"/>
        <w:textAlignment w:val="auto"/>
        <w:rPr>
          <w:rFonts w:cs="Arial"/>
          <w:sz w:val="22"/>
          <w:szCs w:val="22"/>
        </w:rPr>
      </w:pPr>
      <w:r w:rsidRPr="004E1A90">
        <w:rPr>
          <w:rFonts w:cs="Arial"/>
          <w:sz w:val="22"/>
          <w:szCs w:val="22"/>
        </w:rPr>
        <w:t>Use of telephone and laundry facilities</w:t>
      </w:r>
    </w:p>
    <w:p w14:paraId="4F7C4E73" w14:textId="77777777" w:rsidR="00606654" w:rsidRPr="004E1A90" w:rsidRDefault="00606654" w:rsidP="00606654">
      <w:pPr>
        <w:ind w:left="720"/>
        <w:jc w:val="both"/>
        <w:rPr>
          <w:rFonts w:cs="Arial"/>
          <w:sz w:val="22"/>
          <w:szCs w:val="22"/>
        </w:rPr>
      </w:pPr>
    </w:p>
    <w:p w14:paraId="7CE46657" w14:textId="77777777" w:rsidR="0058731F" w:rsidRPr="004E1A90" w:rsidRDefault="0058731F" w:rsidP="00606654">
      <w:pPr>
        <w:ind w:firstLine="720"/>
        <w:jc w:val="both"/>
        <w:rPr>
          <w:rFonts w:cs="Arial"/>
          <w:b/>
          <w:bCs/>
          <w:sz w:val="22"/>
          <w:szCs w:val="22"/>
        </w:rPr>
      </w:pPr>
    </w:p>
    <w:p w14:paraId="4CE3981F" w14:textId="78695B67" w:rsidR="00606654" w:rsidRPr="004E1A90" w:rsidRDefault="00606654" w:rsidP="00606654">
      <w:pPr>
        <w:ind w:firstLine="720"/>
        <w:jc w:val="both"/>
        <w:rPr>
          <w:rFonts w:cs="Arial"/>
          <w:b/>
          <w:bCs/>
          <w:sz w:val="22"/>
          <w:szCs w:val="22"/>
        </w:rPr>
      </w:pPr>
      <w:r w:rsidRPr="004E1A90">
        <w:rPr>
          <w:rFonts w:cs="Arial"/>
          <w:b/>
          <w:bCs/>
          <w:sz w:val="22"/>
          <w:szCs w:val="22"/>
        </w:rPr>
        <w:t>Other Accommodation Options</w:t>
      </w:r>
    </w:p>
    <w:p w14:paraId="524FB8E6" w14:textId="77777777" w:rsidR="00606654" w:rsidRPr="004E1A90" w:rsidRDefault="00606654" w:rsidP="00606654">
      <w:pPr>
        <w:ind w:left="720"/>
        <w:jc w:val="both"/>
        <w:rPr>
          <w:rFonts w:cs="Arial"/>
          <w:sz w:val="22"/>
          <w:szCs w:val="22"/>
        </w:rPr>
      </w:pPr>
      <w:r w:rsidRPr="004E1A90">
        <w:rPr>
          <w:rFonts w:cs="Arial"/>
          <w:sz w:val="22"/>
          <w:szCs w:val="22"/>
        </w:rPr>
        <w:t xml:space="preserve">Students may also explore other housing options, such as furnished or unfurnished rentals in houses, apartments, and condominiums. </w:t>
      </w:r>
    </w:p>
    <w:p w14:paraId="57752F03" w14:textId="77777777" w:rsidR="00606654" w:rsidRPr="004E1A90" w:rsidRDefault="00606654" w:rsidP="00606654">
      <w:pPr>
        <w:ind w:firstLine="360"/>
        <w:jc w:val="both"/>
        <w:rPr>
          <w:rFonts w:cs="Arial"/>
          <w:sz w:val="22"/>
          <w:szCs w:val="22"/>
        </w:rPr>
      </w:pPr>
      <w:r w:rsidRPr="004E1A90">
        <w:rPr>
          <w:rFonts w:cs="Arial"/>
          <w:sz w:val="22"/>
          <w:szCs w:val="22"/>
        </w:rPr>
        <w:t>Available options can be found online including the following sites.</w:t>
      </w:r>
    </w:p>
    <w:p w14:paraId="45996FAA" w14:textId="77777777" w:rsidR="00606654" w:rsidRPr="004E1A90" w:rsidRDefault="00606654" w:rsidP="009B3E64">
      <w:pPr>
        <w:numPr>
          <w:ilvl w:val="0"/>
          <w:numId w:val="69"/>
        </w:numPr>
        <w:tabs>
          <w:tab w:val="clear" w:pos="720"/>
          <w:tab w:val="num" w:pos="1495"/>
        </w:tabs>
        <w:overflowPunct/>
        <w:autoSpaceDE/>
        <w:autoSpaceDN/>
        <w:adjustRightInd/>
        <w:ind w:left="1495"/>
        <w:jc w:val="both"/>
        <w:textAlignment w:val="auto"/>
        <w:rPr>
          <w:rStyle w:val="Hyperlink"/>
          <w:rFonts w:cs="Arial"/>
          <w:color w:val="auto"/>
          <w:sz w:val="22"/>
          <w:szCs w:val="22"/>
        </w:rPr>
      </w:pPr>
      <w:r w:rsidRPr="004E1A90">
        <w:rPr>
          <w:rStyle w:val="Hyperlink"/>
          <w:rFonts w:cs="Arial"/>
          <w:color w:val="auto"/>
          <w:sz w:val="22"/>
          <w:szCs w:val="22"/>
        </w:rPr>
        <w:t xml:space="preserve">https://www.Rentals.ca </w:t>
      </w:r>
    </w:p>
    <w:p w14:paraId="2A5DA3FA" w14:textId="77777777" w:rsidR="00606654" w:rsidRPr="004E1A90" w:rsidRDefault="00606654" w:rsidP="009B3E64">
      <w:pPr>
        <w:numPr>
          <w:ilvl w:val="0"/>
          <w:numId w:val="69"/>
        </w:numPr>
        <w:tabs>
          <w:tab w:val="clear" w:pos="720"/>
          <w:tab w:val="num" w:pos="1495"/>
        </w:tabs>
        <w:overflowPunct/>
        <w:autoSpaceDE/>
        <w:autoSpaceDN/>
        <w:adjustRightInd/>
        <w:ind w:left="1495"/>
        <w:jc w:val="both"/>
        <w:textAlignment w:val="auto"/>
        <w:rPr>
          <w:rStyle w:val="Hyperlink"/>
          <w:rFonts w:cs="Arial"/>
          <w:color w:val="auto"/>
          <w:sz w:val="22"/>
          <w:szCs w:val="22"/>
        </w:rPr>
      </w:pPr>
      <w:hyperlink r:id="rId35" w:history="1">
        <w:r w:rsidRPr="004E1A90">
          <w:rPr>
            <w:rStyle w:val="Hyperlink"/>
            <w:rFonts w:cs="Arial"/>
            <w:color w:val="auto"/>
            <w:sz w:val="22"/>
            <w:szCs w:val="22"/>
          </w:rPr>
          <w:t>https://www.zillow.com/bc/rentals/</w:t>
        </w:r>
      </w:hyperlink>
    </w:p>
    <w:p w14:paraId="656871C7" w14:textId="77777777" w:rsidR="00606654" w:rsidRPr="004E1A90" w:rsidRDefault="00606654" w:rsidP="009B3E64">
      <w:pPr>
        <w:numPr>
          <w:ilvl w:val="0"/>
          <w:numId w:val="69"/>
        </w:numPr>
        <w:tabs>
          <w:tab w:val="clear" w:pos="720"/>
          <w:tab w:val="num" w:pos="1495"/>
        </w:tabs>
        <w:overflowPunct/>
        <w:autoSpaceDE/>
        <w:autoSpaceDN/>
        <w:adjustRightInd/>
        <w:ind w:left="1495"/>
        <w:jc w:val="both"/>
        <w:textAlignment w:val="auto"/>
        <w:rPr>
          <w:rStyle w:val="Hyperlink"/>
          <w:rFonts w:cs="Arial"/>
          <w:color w:val="auto"/>
          <w:sz w:val="22"/>
          <w:szCs w:val="22"/>
        </w:rPr>
      </w:pPr>
      <w:hyperlink r:id="rId36" w:history="1">
        <w:r w:rsidRPr="004E1A90">
          <w:rPr>
            <w:rStyle w:val="Hyperlink"/>
            <w:rFonts w:cs="Arial"/>
            <w:color w:val="auto"/>
            <w:sz w:val="22"/>
            <w:szCs w:val="22"/>
          </w:rPr>
          <w:t>https://www.apartments.com/bc/</w:t>
        </w:r>
      </w:hyperlink>
      <w:r w:rsidRPr="004E1A90">
        <w:rPr>
          <w:rStyle w:val="Hyperlink"/>
          <w:rFonts w:cs="Arial"/>
          <w:color w:val="auto"/>
          <w:sz w:val="22"/>
          <w:szCs w:val="22"/>
        </w:rPr>
        <w:t xml:space="preserve"> </w:t>
      </w:r>
    </w:p>
    <w:p w14:paraId="72E1D5D4" w14:textId="77777777" w:rsidR="00606654" w:rsidRPr="004E1A90" w:rsidRDefault="00606654" w:rsidP="009B3E64">
      <w:pPr>
        <w:numPr>
          <w:ilvl w:val="0"/>
          <w:numId w:val="69"/>
        </w:numPr>
        <w:tabs>
          <w:tab w:val="clear" w:pos="720"/>
          <w:tab w:val="num" w:pos="1495"/>
        </w:tabs>
        <w:overflowPunct/>
        <w:autoSpaceDE/>
        <w:autoSpaceDN/>
        <w:adjustRightInd/>
        <w:ind w:left="1495"/>
        <w:jc w:val="both"/>
        <w:textAlignment w:val="auto"/>
        <w:rPr>
          <w:rStyle w:val="Hyperlink"/>
          <w:rFonts w:cs="Arial"/>
          <w:color w:val="auto"/>
          <w:sz w:val="22"/>
          <w:szCs w:val="22"/>
        </w:rPr>
      </w:pPr>
      <w:hyperlink r:id="rId37" w:history="1">
        <w:r w:rsidRPr="004E1A90">
          <w:rPr>
            <w:rStyle w:val="Hyperlink"/>
            <w:rFonts w:cs="Arial"/>
            <w:color w:val="auto"/>
            <w:sz w:val="22"/>
            <w:szCs w:val="22"/>
          </w:rPr>
          <w:t>https://www.places4students.com/</w:t>
        </w:r>
      </w:hyperlink>
    </w:p>
    <w:p w14:paraId="5CD50D7D" w14:textId="77777777" w:rsidR="00606654" w:rsidRPr="004E1A90" w:rsidRDefault="00606654" w:rsidP="009B3E64">
      <w:pPr>
        <w:numPr>
          <w:ilvl w:val="0"/>
          <w:numId w:val="69"/>
        </w:numPr>
        <w:tabs>
          <w:tab w:val="clear" w:pos="720"/>
          <w:tab w:val="num" w:pos="1495"/>
        </w:tabs>
        <w:overflowPunct/>
        <w:autoSpaceDE/>
        <w:autoSpaceDN/>
        <w:adjustRightInd/>
        <w:ind w:left="1495"/>
        <w:jc w:val="both"/>
        <w:textAlignment w:val="auto"/>
        <w:rPr>
          <w:rStyle w:val="Hyperlink"/>
          <w:rFonts w:cs="Arial"/>
          <w:color w:val="auto"/>
          <w:sz w:val="22"/>
          <w:szCs w:val="22"/>
        </w:rPr>
      </w:pPr>
      <w:hyperlink r:id="rId38" w:history="1">
        <w:r w:rsidRPr="004E1A90">
          <w:rPr>
            <w:rStyle w:val="Hyperlink"/>
            <w:rFonts w:cs="Arial"/>
            <w:color w:val="auto"/>
            <w:sz w:val="22"/>
            <w:szCs w:val="22"/>
          </w:rPr>
          <w:t>https://www.capreit.ca/apartments-for-rent/vancouver-bc/hub-place/</w:t>
        </w:r>
      </w:hyperlink>
    </w:p>
    <w:p w14:paraId="74736EC4" w14:textId="77777777" w:rsidR="00606654" w:rsidRPr="004E1A90" w:rsidRDefault="00606654" w:rsidP="009B3E64">
      <w:pPr>
        <w:numPr>
          <w:ilvl w:val="0"/>
          <w:numId w:val="69"/>
        </w:numPr>
        <w:tabs>
          <w:tab w:val="clear" w:pos="720"/>
          <w:tab w:val="num" w:pos="1495"/>
        </w:tabs>
        <w:overflowPunct/>
        <w:autoSpaceDE/>
        <w:autoSpaceDN/>
        <w:adjustRightInd/>
        <w:ind w:left="1495"/>
        <w:jc w:val="both"/>
        <w:textAlignment w:val="auto"/>
        <w:rPr>
          <w:rStyle w:val="Hyperlink"/>
          <w:rFonts w:cs="Arial"/>
          <w:color w:val="auto"/>
          <w:sz w:val="22"/>
          <w:szCs w:val="22"/>
        </w:rPr>
      </w:pPr>
      <w:r w:rsidRPr="004E1A90">
        <w:rPr>
          <w:rStyle w:val="Hyperlink"/>
          <w:rFonts w:cs="Arial"/>
          <w:color w:val="auto"/>
          <w:sz w:val="22"/>
          <w:szCs w:val="22"/>
        </w:rPr>
        <w:t>https://www.</w:t>
      </w:r>
      <w:hyperlink r:id="rId39" w:tgtFrame="_blank" w:history="1">
        <w:r w:rsidRPr="004E1A90">
          <w:rPr>
            <w:rStyle w:val="Hyperlink"/>
            <w:rFonts w:cs="Arial"/>
            <w:color w:val="auto"/>
            <w:sz w:val="22"/>
            <w:szCs w:val="22"/>
          </w:rPr>
          <w:t>4stays.com</w:t>
        </w:r>
      </w:hyperlink>
    </w:p>
    <w:p w14:paraId="0B6D46CC" w14:textId="77777777" w:rsidR="00606654" w:rsidRPr="004E1A90" w:rsidRDefault="00606654" w:rsidP="009B3E64">
      <w:pPr>
        <w:numPr>
          <w:ilvl w:val="0"/>
          <w:numId w:val="69"/>
        </w:numPr>
        <w:tabs>
          <w:tab w:val="clear" w:pos="720"/>
          <w:tab w:val="num" w:pos="1495"/>
        </w:tabs>
        <w:overflowPunct/>
        <w:autoSpaceDE/>
        <w:autoSpaceDN/>
        <w:adjustRightInd/>
        <w:ind w:left="1495"/>
        <w:jc w:val="both"/>
        <w:textAlignment w:val="auto"/>
        <w:rPr>
          <w:rStyle w:val="Hyperlink"/>
          <w:rFonts w:cs="Arial"/>
          <w:color w:val="auto"/>
          <w:sz w:val="22"/>
          <w:szCs w:val="22"/>
        </w:rPr>
      </w:pPr>
      <w:r w:rsidRPr="004E1A90">
        <w:rPr>
          <w:rStyle w:val="Hyperlink"/>
          <w:rFonts w:cs="Arial"/>
          <w:color w:val="auto"/>
          <w:sz w:val="22"/>
          <w:szCs w:val="22"/>
        </w:rPr>
        <w:t>https://www. Craigslist and more</w:t>
      </w:r>
    </w:p>
    <w:p w14:paraId="7A41C1AB" w14:textId="77777777" w:rsidR="00606654" w:rsidRPr="004E1A90" w:rsidRDefault="00606654" w:rsidP="00606654">
      <w:pPr>
        <w:jc w:val="both"/>
        <w:rPr>
          <w:rFonts w:cs="Arial"/>
          <w:b/>
          <w:bCs/>
          <w:sz w:val="22"/>
          <w:szCs w:val="22"/>
        </w:rPr>
      </w:pPr>
    </w:p>
    <w:p w14:paraId="47AFBADA" w14:textId="77777777" w:rsidR="00606654" w:rsidRPr="004E1A90" w:rsidRDefault="00606654" w:rsidP="00606654">
      <w:pPr>
        <w:jc w:val="both"/>
        <w:rPr>
          <w:rFonts w:cs="Arial"/>
          <w:b/>
          <w:bCs/>
          <w:sz w:val="22"/>
          <w:szCs w:val="22"/>
        </w:rPr>
      </w:pPr>
    </w:p>
    <w:p w14:paraId="3BA00F3E" w14:textId="77777777" w:rsidR="00606654" w:rsidRPr="004E1A90" w:rsidRDefault="00606654" w:rsidP="00606654">
      <w:pPr>
        <w:ind w:firstLine="720"/>
        <w:jc w:val="both"/>
        <w:rPr>
          <w:rFonts w:cs="Arial"/>
          <w:b/>
          <w:bCs/>
          <w:sz w:val="22"/>
          <w:szCs w:val="22"/>
        </w:rPr>
      </w:pPr>
      <w:r w:rsidRPr="004E1A90">
        <w:rPr>
          <w:b/>
          <w:bCs/>
          <w:sz w:val="22"/>
          <w:szCs w:val="22"/>
        </w:rPr>
        <w:t>Tenant Rights</w:t>
      </w:r>
    </w:p>
    <w:p w14:paraId="06759365" w14:textId="77777777" w:rsidR="00606654" w:rsidRPr="004E1A90" w:rsidRDefault="00606654" w:rsidP="00606654">
      <w:pPr>
        <w:jc w:val="both"/>
        <w:rPr>
          <w:rFonts w:cs="Arial"/>
          <w:sz w:val="22"/>
          <w:szCs w:val="22"/>
        </w:rPr>
      </w:pPr>
    </w:p>
    <w:p w14:paraId="67A4434F" w14:textId="77777777" w:rsidR="00606654" w:rsidRPr="004E1A90" w:rsidRDefault="00606654" w:rsidP="00606654">
      <w:pPr>
        <w:ind w:left="720"/>
        <w:jc w:val="both"/>
        <w:rPr>
          <w:rFonts w:cs="Arial"/>
          <w:sz w:val="22"/>
          <w:szCs w:val="22"/>
        </w:rPr>
      </w:pPr>
      <w:r w:rsidRPr="004E1A90">
        <w:rPr>
          <w:rFonts w:cs="Arial"/>
          <w:sz w:val="22"/>
          <w:szCs w:val="22"/>
        </w:rPr>
        <w:t xml:space="preserve">Tenants in British Columbia are protected by rights during their tenancy, including dispute resolution and quiet enjoyment rights. For more details, visit: </w:t>
      </w:r>
    </w:p>
    <w:p w14:paraId="23B721B1" w14:textId="77777777" w:rsidR="00606654" w:rsidRPr="004E1A90" w:rsidRDefault="00606654" w:rsidP="00606654">
      <w:pPr>
        <w:ind w:left="720"/>
        <w:jc w:val="both"/>
        <w:rPr>
          <w:rFonts w:cs="Arial"/>
          <w:sz w:val="22"/>
          <w:szCs w:val="22"/>
        </w:rPr>
      </w:pPr>
      <w:hyperlink r:id="rId40" w:history="1">
        <w:r w:rsidRPr="004E1A90">
          <w:rPr>
            <w:rStyle w:val="Hyperlink"/>
            <w:rFonts w:cs="Arial"/>
            <w:color w:val="auto"/>
            <w:sz w:val="22"/>
            <w:szCs w:val="22"/>
          </w:rPr>
          <w:t>https://www2.gov.bc.ca/gov/content/housing-tenancy/residential-tenancies/during-a-tenancy/tenant-rights</w:t>
        </w:r>
      </w:hyperlink>
    </w:p>
    <w:p w14:paraId="5520D1A7" w14:textId="77777777" w:rsidR="0058731F" w:rsidRPr="004E1A90" w:rsidRDefault="0058731F" w:rsidP="00606654">
      <w:pPr>
        <w:ind w:firstLine="720"/>
        <w:jc w:val="both"/>
        <w:rPr>
          <w:rFonts w:cs="Arial"/>
          <w:b/>
          <w:bCs/>
          <w:sz w:val="22"/>
          <w:szCs w:val="22"/>
        </w:rPr>
      </w:pPr>
    </w:p>
    <w:p w14:paraId="43943DAC" w14:textId="7E95D532" w:rsidR="00606654" w:rsidRPr="004E1A90" w:rsidRDefault="00606654" w:rsidP="00606654">
      <w:pPr>
        <w:ind w:firstLine="720"/>
        <w:jc w:val="both"/>
        <w:rPr>
          <w:rFonts w:cs="Arial"/>
          <w:b/>
          <w:bCs/>
          <w:sz w:val="22"/>
          <w:szCs w:val="22"/>
        </w:rPr>
      </w:pPr>
      <w:r w:rsidRPr="004E1A90">
        <w:rPr>
          <w:rFonts w:cs="Arial"/>
          <w:b/>
          <w:bCs/>
          <w:sz w:val="22"/>
          <w:szCs w:val="22"/>
        </w:rPr>
        <w:t>Where to get help</w:t>
      </w:r>
    </w:p>
    <w:p w14:paraId="290EB612" w14:textId="5CFFFC70" w:rsidR="00606654" w:rsidRPr="004E1A90" w:rsidRDefault="00606654" w:rsidP="005F1205">
      <w:pPr>
        <w:ind w:left="720"/>
        <w:jc w:val="both"/>
        <w:rPr>
          <w:rFonts w:cs="Arial"/>
          <w:sz w:val="22"/>
          <w:szCs w:val="22"/>
        </w:rPr>
      </w:pPr>
      <w:r w:rsidRPr="004E1A90">
        <w:rPr>
          <w:rFonts w:cs="Arial"/>
          <w:sz w:val="22"/>
          <w:szCs w:val="22"/>
        </w:rPr>
        <w:t xml:space="preserve">Residential Tenancy Branch:  Toll-free at 1-800-665-8779 or email at </w:t>
      </w:r>
      <w:hyperlink r:id="rId41" w:history="1">
        <w:r w:rsidR="0058731F" w:rsidRPr="004E1A90">
          <w:rPr>
            <w:rStyle w:val="Hyperlink"/>
            <w:rFonts w:cs="Arial"/>
            <w:sz w:val="22"/>
            <w:szCs w:val="22"/>
          </w:rPr>
          <w:t>HSRTO@gov.bc.ca</w:t>
        </w:r>
      </w:hyperlink>
      <w:r w:rsidRPr="004E1A90">
        <w:rPr>
          <w:rFonts w:cs="Arial"/>
          <w:sz w:val="22"/>
          <w:szCs w:val="22"/>
        </w:rPr>
        <w:t xml:space="preserve"> </w:t>
      </w:r>
    </w:p>
    <w:p w14:paraId="173D8276" w14:textId="77777777" w:rsidR="0058731F" w:rsidRPr="004E1A90" w:rsidRDefault="0058731F" w:rsidP="00606654">
      <w:pPr>
        <w:ind w:firstLine="720"/>
        <w:jc w:val="both"/>
        <w:rPr>
          <w:rFonts w:cs="Arial"/>
          <w:b/>
          <w:bCs/>
          <w:sz w:val="22"/>
          <w:szCs w:val="22"/>
        </w:rPr>
      </w:pPr>
    </w:p>
    <w:p w14:paraId="346B8810" w14:textId="6AA0006F" w:rsidR="00606654" w:rsidRPr="004E1A90" w:rsidRDefault="00606654" w:rsidP="00606654">
      <w:pPr>
        <w:ind w:firstLine="720"/>
        <w:jc w:val="both"/>
        <w:rPr>
          <w:rFonts w:cs="Arial"/>
          <w:b/>
          <w:bCs/>
          <w:sz w:val="22"/>
          <w:szCs w:val="22"/>
        </w:rPr>
      </w:pPr>
      <w:r w:rsidRPr="004E1A90">
        <w:rPr>
          <w:rFonts w:cs="Arial"/>
          <w:b/>
          <w:bCs/>
          <w:sz w:val="22"/>
          <w:szCs w:val="22"/>
        </w:rPr>
        <w:t>Tenant Resource &amp; Advisory Centre (TRAC):</w:t>
      </w:r>
    </w:p>
    <w:p w14:paraId="1C4F9825" w14:textId="77777777" w:rsidR="00606654" w:rsidRPr="004E1A90" w:rsidRDefault="00606654" w:rsidP="00606654">
      <w:pPr>
        <w:ind w:firstLine="720"/>
        <w:jc w:val="both"/>
        <w:rPr>
          <w:rFonts w:cs="Arial"/>
          <w:sz w:val="22"/>
          <w:szCs w:val="22"/>
        </w:rPr>
      </w:pPr>
      <w:r w:rsidRPr="004E1A90">
        <w:rPr>
          <w:rFonts w:cs="Arial"/>
          <w:sz w:val="22"/>
          <w:szCs w:val="22"/>
        </w:rPr>
        <w:t xml:space="preserve">- Tel: 604-255-0546 </w:t>
      </w:r>
    </w:p>
    <w:p w14:paraId="348C7E1C" w14:textId="77777777" w:rsidR="00606654" w:rsidRPr="004E1A90" w:rsidRDefault="00606654" w:rsidP="00606654">
      <w:pPr>
        <w:ind w:firstLine="720"/>
        <w:jc w:val="both"/>
        <w:rPr>
          <w:rFonts w:cs="Arial"/>
          <w:sz w:val="22"/>
          <w:szCs w:val="22"/>
        </w:rPr>
      </w:pPr>
      <w:r w:rsidRPr="004E1A90">
        <w:rPr>
          <w:rFonts w:cs="Arial"/>
          <w:sz w:val="22"/>
          <w:szCs w:val="22"/>
        </w:rPr>
        <w:t xml:space="preserve">- Toll-free: 1-800-665-1185 </w:t>
      </w:r>
    </w:p>
    <w:p w14:paraId="0CCEDAA2" w14:textId="77777777" w:rsidR="00606654" w:rsidRPr="004E1A90" w:rsidRDefault="00606654" w:rsidP="00606654">
      <w:pPr>
        <w:ind w:firstLine="720"/>
        <w:jc w:val="both"/>
        <w:rPr>
          <w:rFonts w:cs="Arial"/>
          <w:sz w:val="22"/>
          <w:szCs w:val="22"/>
        </w:rPr>
      </w:pPr>
      <w:r w:rsidRPr="004E1A90">
        <w:rPr>
          <w:rFonts w:cs="Arial"/>
          <w:sz w:val="22"/>
          <w:szCs w:val="22"/>
        </w:rPr>
        <w:t xml:space="preserve">- Service Hours: </w:t>
      </w:r>
    </w:p>
    <w:p w14:paraId="76A61FE3" w14:textId="77777777" w:rsidR="00606654" w:rsidRPr="004E1A90" w:rsidRDefault="00606654" w:rsidP="00606654">
      <w:pPr>
        <w:ind w:firstLine="720"/>
        <w:jc w:val="both"/>
        <w:rPr>
          <w:rFonts w:cs="Arial"/>
          <w:sz w:val="22"/>
          <w:szCs w:val="22"/>
        </w:rPr>
      </w:pPr>
      <w:r w:rsidRPr="004E1A90">
        <w:rPr>
          <w:rFonts w:cs="Arial"/>
          <w:sz w:val="22"/>
          <w:szCs w:val="22"/>
        </w:rPr>
        <w:t xml:space="preserve">- Mon, Tues, Thurs, Fri: 1 p.m. – 5 p.m. </w:t>
      </w:r>
    </w:p>
    <w:p w14:paraId="5E2239A7" w14:textId="77777777" w:rsidR="00606654" w:rsidRPr="004E1A90" w:rsidRDefault="00606654" w:rsidP="00606654">
      <w:pPr>
        <w:ind w:firstLine="720"/>
        <w:jc w:val="both"/>
        <w:rPr>
          <w:rFonts w:cs="Arial"/>
          <w:sz w:val="22"/>
          <w:szCs w:val="22"/>
        </w:rPr>
      </w:pPr>
      <w:r w:rsidRPr="004E1A90">
        <w:rPr>
          <w:rFonts w:cs="Arial"/>
          <w:sz w:val="22"/>
          <w:szCs w:val="22"/>
        </w:rPr>
        <w:t xml:space="preserve">- Wed: 5:30 p.m. – 8:30 p.m. </w:t>
      </w:r>
    </w:p>
    <w:bookmarkEnd w:id="228"/>
    <w:p w14:paraId="28751727" w14:textId="77777777" w:rsidR="00170620" w:rsidRPr="004E1A90" w:rsidRDefault="00170620" w:rsidP="00170620">
      <w:pPr>
        <w:jc w:val="both"/>
        <w:rPr>
          <w:rFonts w:cs="Arial"/>
          <w:b/>
          <w:bCs/>
          <w:sz w:val="22"/>
          <w:szCs w:val="22"/>
        </w:rPr>
      </w:pPr>
    </w:p>
    <w:p w14:paraId="2F060870" w14:textId="77777777" w:rsidR="00170620" w:rsidRPr="004E1A90" w:rsidRDefault="00170620" w:rsidP="00DE4194">
      <w:pPr>
        <w:pStyle w:val="Heading1"/>
      </w:pPr>
      <w:bookmarkStart w:id="229" w:name="_Toc216171418"/>
      <w:r w:rsidRPr="004E1A90">
        <w:t>PGWP ELIGIBILITY</w:t>
      </w:r>
      <w:bookmarkEnd w:id="229"/>
    </w:p>
    <w:p w14:paraId="157E7F4A" w14:textId="77777777" w:rsidR="00170620" w:rsidRPr="004E1A90" w:rsidRDefault="00170620" w:rsidP="00170620">
      <w:pPr>
        <w:jc w:val="both"/>
        <w:rPr>
          <w:rFonts w:cs="Arial"/>
          <w:b/>
          <w:bCs/>
          <w:color w:val="0070C0"/>
          <w:sz w:val="22"/>
          <w:szCs w:val="22"/>
        </w:rPr>
      </w:pPr>
    </w:p>
    <w:p w14:paraId="30E6021D" w14:textId="77777777" w:rsidR="00170620" w:rsidRPr="004E1A90" w:rsidRDefault="00170620" w:rsidP="00170620">
      <w:pPr>
        <w:jc w:val="both"/>
        <w:rPr>
          <w:rFonts w:cs="Arial"/>
          <w:b/>
          <w:bCs/>
          <w:sz w:val="22"/>
          <w:szCs w:val="22"/>
        </w:rPr>
      </w:pPr>
      <w:r w:rsidRPr="004E1A90">
        <w:rPr>
          <w:rFonts w:cs="Arial"/>
          <w:b/>
          <w:bCs/>
          <w:sz w:val="22"/>
          <w:szCs w:val="22"/>
        </w:rPr>
        <w:t xml:space="preserve">Sprott Shaw College graduates are not eligible for the Post-Graduation Work Permit Program (PGWP). </w:t>
      </w:r>
    </w:p>
    <w:p w14:paraId="02EBF046" w14:textId="77777777" w:rsidR="00170620" w:rsidRPr="004E1A90" w:rsidRDefault="00170620" w:rsidP="00170620">
      <w:pPr>
        <w:jc w:val="both"/>
        <w:rPr>
          <w:rFonts w:cs="Arial"/>
          <w:sz w:val="22"/>
          <w:szCs w:val="22"/>
        </w:rPr>
      </w:pPr>
      <w:r w:rsidRPr="004E1A90">
        <w:rPr>
          <w:rFonts w:cs="Arial"/>
          <w:sz w:val="22"/>
          <w:szCs w:val="22"/>
        </w:rPr>
        <w:t>Issuing Post-Graduation Work Permits (PGWP) for international students is the responsibility of the Federal Department of Immigration, Refugees and Citizenship Canada (IRCC). Only international students who have graduated from programs of 8+ months at public post-secondary institutions or degree programs at authorized institutions are eligible to apply for a PGWP.  For more information, visit the</w:t>
      </w:r>
      <w:r w:rsidRPr="004E1A90">
        <w:rPr>
          <w:sz w:val="22"/>
          <w:szCs w:val="22"/>
        </w:rPr>
        <w:t xml:space="preserve"> IRCC Website. </w:t>
      </w:r>
    </w:p>
    <w:p w14:paraId="306D69D3" w14:textId="77777777" w:rsidR="00170620" w:rsidRPr="004E1A90" w:rsidRDefault="00170620" w:rsidP="00170620">
      <w:pPr>
        <w:jc w:val="both"/>
        <w:rPr>
          <w:rStyle w:val="Hyperlink"/>
          <w:rFonts w:cs="Arial"/>
          <w:b/>
          <w:bCs/>
          <w:color w:val="4F81BD" w:themeColor="accent1"/>
          <w:sz w:val="22"/>
          <w:szCs w:val="22"/>
        </w:rPr>
      </w:pPr>
      <w:r w:rsidRPr="004E1A90">
        <w:rPr>
          <w:rFonts w:cs="Arial"/>
          <w:b/>
          <w:bCs/>
          <w:color w:val="4F81BD" w:themeColor="accent1"/>
          <w:sz w:val="22"/>
          <w:szCs w:val="22"/>
        </w:rPr>
        <w:t> </w:t>
      </w:r>
      <w:hyperlink r:id="rId42" w:history="1">
        <w:r w:rsidRPr="004E1A90">
          <w:rPr>
            <w:rStyle w:val="Hyperlink"/>
            <w:rFonts w:cs="Arial"/>
            <w:b/>
            <w:bCs/>
            <w:color w:val="4F81BD" w:themeColor="accent1"/>
            <w:sz w:val="22"/>
            <w:szCs w:val="22"/>
          </w:rPr>
          <w:t>https://sprottshaw.com/admissions/international-students/visa-permits-immigration/</w:t>
        </w:r>
      </w:hyperlink>
    </w:p>
    <w:p w14:paraId="70818690" w14:textId="77777777" w:rsidR="00170620" w:rsidRPr="004E1A90" w:rsidRDefault="00170620" w:rsidP="00170620">
      <w:pPr>
        <w:jc w:val="both"/>
        <w:rPr>
          <w:rFonts w:cs="Arial"/>
          <w:b/>
          <w:bCs/>
          <w:color w:val="0070C0"/>
          <w:sz w:val="22"/>
          <w:szCs w:val="22"/>
        </w:rPr>
      </w:pPr>
    </w:p>
    <w:p w14:paraId="34143B06" w14:textId="77777777" w:rsidR="00170620" w:rsidRPr="004E1A90" w:rsidRDefault="00170620" w:rsidP="00DE4194">
      <w:pPr>
        <w:pStyle w:val="Heading1"/>
      </w:pPr>
      <w:bookmarkStart w:id="230" w:name="_Toc216171419"/>
      <w:r w:rsidRPr="004E1A90">
        <w:t>MEDICAL SERVICE PLAN (MSP)</w:t>
      </w:r>
      <w:bookmarkEnd w:id="230"/>
    </w:p>
    <w:p w14:paraId="072920A3" w14:textId="77777777" w:rsidR="00170620" w:rsidRPr="004E1A90" w:rsidRDefault="00170620" w:rsidP="00170620">
      <w:pPr>
        <w:jc w:val="both"/>
        <w:rPr>
          <w:rFonts w:cs="Arial"/>
          <w:b/>
          <w:bCs/>
          <w:color w:val="0070C0"/>
          <w:sz w:val="22"/>
          <w:szCs w:val="22"/>
        </w:rPr>
      </w:pPr>
    </w:p>
    <w:p w14:paraId="4FD5BD51" w14:textId="77777777" w:rsidR="00170620" w:rsidRPr="004E1A90" w:rsidRDefault="00170620" w:rsidP="00170620">
      <w:pPr>
        <w:jc w:val="both"/>
        <w:rPr>
          <w:rFonts w:cs="Arial"/>
          <w:b/>
          <w:bCs/>
          <w:sz w:val="22"/>
          <w:szCs w:val="22"/>
        </w:rPr>
      </w:pPr>
      <w:r w:rsidRPr="004E1A90">
        <w:rPr>
          <w:rFonts w:cs="Arial"/>
          <w:sz w:val="22"/>
          <w:szCs w:val="22"/>
        </w:rPr>
        <w:t xml:space="preserve">In Canada, public health insurance is available to eligible residents. Canadian citizens and permanent residents can apply for provincial health insurance.  </w:t>
      </w:r>
      <w:r w:rsidRPr="004E1A90">
        <w:rPr>
          <w:rFonts w:cs="Arial"/>
          <w:b/>
          <w:bCs/>
          <w:sz w:val="22"/>
          <w:szCs w:val="22"/>
        </w:rPr>
        <w:t>All international students registering for programs with a duration of 15 weeks, or more are required to have basic medical coverage.</w:t>
      </w:r>
    </w:p>
    <w:p w14:paraId="55CCBDCB" w14:textId="77777777" w:rsidR="00170620" w:rsidRPr="004E1A90" w:rsidRDefault="00170620" w:rsidP="00170620">
      <w:pPr>
        <w:jc w:val="both"/>
        <w:rPr>
          <w:rFonts w:cs="Arial"/>
          <w:b/>
          <w:bCs/>
          <w:sz w:val="22"/>
          <w:szCs w:val="22"/>
        </w:rPr>
      </w:pPr>
    </w:p>
    <w:p w14:paraId="2A99E7C5" w14:textId="77777777" w:rsidR="00170620" w:rsidRPr="004E1A90" w:rsidRDefault="00170620" w:rsidP="00170620">
      <w:pPr>
        <w:jc w:val="both"/>
        <w:rPr>
          <w:rFonts w:cs="Arial"/>
          <w:b/>
          <w:bCs/>
          <w:sz w:val="22"/>
          <w:szCs w:val="22"/>
        </w:rPr>
      </w:pPr>
      <w:r w:rsidRPr="004E1A90">
        <w:rPr>
          <w:rFonts w:cs="Arial"/>
          <w:b/>
          <w:bCs/>
          <w:sz w:val="22"/>
          <w:szCs w:val="22"/>
        </w:rPr>
        <w:t>MSP Coverage Details:</w:t>
      </w:r>
    </w:p>
    <w:p w14:paraId="6D5D2DEE" w14:textId="77777777" w:rsidR="00170620" w:rsidRPr="004E1A90" w:rsidRDefault="00170620" w:rsidP="009B3E64">
      <w:pPr>
        <w:pStyle w:val="ListParagraph"/>
        <w:numPr>
          <w:ilvl w:val="0"/>
          <w:numId w:val="70"/>
        </w:numPr>
        <w:overflowPunct/>
        <w:autoSpaceDE/>
        <w:autoSpaceDN/>
        <w:adjustRightInd/>
        <w:spacing w:after="160" w:line="259" w:lineRule="auto"/>
        <w:jc w:val="both"/>
        <w:textAlignment w:val="auto"/>
        <w:rPr>
          <w:rFonts w:cs="Arial"/>
          <w:sz w:val="22"/>
          <w:szCs w:val="22"/>
        </w:rPr>
      </w:pPr>
      <w:r w:rsidRPr="004E1A90">
        <w:rPr>
          <w:rFonts w:cs="Arial"/>
          <w:sz w:val="22"/>
          <w:szCs w:val="22"/>
        </w:rPr>
        <w:t xml:space="preserve">Monthly fee: $75 </w:t>
      </w:r>
    </w:p>
    <w:p w14:paraId="2AB7FA99" w14:textId="77777777" w:rsidR="00170620" w:rsidRPr="004E1A90" w:rsidRDefault="00170620" w:rsidP="009B3E64">
      <w:pPr>
        <w:pStyle w:val="ListParagraph"/>
        <w:numPr>
          <w:ilvl w:val="0"/>
          <w:numId w:val="70"/>
        </w:numPr>
        <w:overflowPunct/>
        <w:autoSpaceDE/>
        <w:autoSpaceDN/>
        <w:adjustRightInd/>
        <w:spacing w:line="259" w:lineRule="auto"/>
        <w:jc w:val="both"/>
        <w:textAlignment w:val="auto"/>
        <w:rPr>
          <w:rFonts w:cs="Arial"/>
          <w:sz w:val="22"/>
          <w:szCs w:val="22"/>
        </w:rPr>
      </w:pPr>
      <w:r w:rsidRPr="004E1A90">
        <w:rPr>
          <w:rFonts w:cs="Arial"/>
          <w:sz w:val="22"/>
          <w:szCs w:val="22"/>
        </w:rPr>
        <w:t xml:space="preserve">Enrolment requires a valid study permit and can be completed online or by mail: </w:t>
      </w:r>
    </w:p>
    <w:p w14:paraId="6F15923A" w14:textId="77777777" w:rsidR="00170620" w:rsidRPr="004E1A90" w:rsidRDefault="00170620" w:rsidP="00170620">
      <w:pPr>
        <w:jc w:val="both"/>
        <w:rPr>
          <w:rFonts w:cs="Arial"/>
          <w:sz w:val="22"/>
          <w:szCs w:val="22"/>
        </w:rPr>
      </w:pPr>
    </w:p>
    <w:p w14:paraId="2997A253" w14:textId="77777777" w:rsidR="00170620" w:rsidRPr="004E1A90" w:rsidRDefault="00170620" w:rsidP="00170620">
      <w:pPr>
        <w:jc w:val="both"/>
        <w:rPr>
          <w:rFonts w:cs="Arial"/>
          <w:b/>
          <w:bCs/>
          <w:sz w:val="22"/>
          <w:szCs w:val="22"/>
        </w:rPr>
      </w:pPr>
      <w:r w:rsidRPr="004E1A90">
        <w:rPr>
          <w:rFonts w:cs="Arial"/>
          <w:b/>
          <w:bCs/>
          <w:sz w:val="22"/>
          <w:szCs w:val="22"/>
        </w:rPr>
        <w:t xml:space="preserve">MSP Application: </w:t>
      </w:r>
    </w:p>
    <w:p w14:paraId="393B0951" w14:textId="77777777" w:rsidR="00170620" w:rsidRPr="004E1A90" w:rsidRDefault="00170620" w:rsidP="00170620">
      <w:pPr>
        <w:jc w:val="both"/>
        <w:rPr>
          <w:rFonts w:cs="Arial"/>
          <w:b/>
          <w:bCs/>
          <w:sz w:val="22"/>
          <w:szCs w:val="22"/>
        </w:rPr>
      </w:pPr>
      <w:hyperlink r:id="rId43" w:history="1">
        <w:r w:rsidRPr="004E1A90">
          <w:rPr>
            <w:rStyle w:val="Hyperlink"/>
            <w:rFonts w:cs="Arial"/>
            <w:b/>
            <w:bCs/>
            <w:sz w:val="22"/>
            <w:szCs w:val="22"/>
          </w:rPr>
          <w:t>https://www2.gov.bc.ca/gov/content/health/health-drug-coverage/msp/bc-residents/eligibility-and-enrolment/how-to-enrol</w:t>
        </w:r>
      </w:hyperlink>
    </w:p>
    <w:p w14:paraId="28E146FD" w14:textId="77777777" w:rsidR="00170620" w:rsidRPr="004E1A90" w:rsidRDefault="00170620" w:rsidP="00170620">
      <w:pPr>
        <w:jc w:val="both"/>
        <w:rPr>
          <w:rFonts w:cs="Arial"/>
          <w:sz w:val="22"/>
          <w:szCs w:val="22"/>
        </w:rPr>
      </w:pPr>
    </w:p>
    <w:p w14:paraId="656D143A" w14:textId="77777777" w:rsidR="00170620" w:rsidRPr="004E1A90" w:rsidRDefault="00170620" w:rsidP="00170620">
      <w:pPr>
        <w:jc w:val="both"/>
        <w:rPr>
          <w:rFonts w:cs="Arial"/>
          <w:b/>
          <w:bCs/>
          <w:sz w:val="22"/>
          <w:szCs w:val="22"/>
        </w:rPr>
      </w:pPr>
      <w:r w:rsidRPr="004E1A90">
        <w:rPr>
          <w:rFonts w:cs="Arial"/>
          <w:b/>
          <w:bCs/>
          <w:sz w:val="22"/>
          <w:szCs w:val="22"/>
        </w:rPr>
        <w:t>Coverage Waiting Period:</w:t>
      </w:r>
    </w:p>
    <w:p w14:paraId="24ADD761" w14:textId="77777777" w:rsidR="00170620" w:rsidRPr="004E1A90" w:rsidRDefault="00170620" w:rsidP="00170620">
      <w:pPr>
        <w:rPr>
          <w:rFonts w:cs="Arial"/>
          <w:sz w:val="22"/>
          <w:szCs w:val="22"/>
        </w:rPr>
      </w:pPr>
      <w:r w:rsidRPr="004E1A90">
        <w:rPr>
          <w:rFonts w:cs="Arial"/>
          <w:sz w:val="22"/>
          <w:szCs w:val="22"/>
        </w:rPr>
        <w:t xml:space="preserve">- Includes the balance of the month of arrival in British Columbia plus two additional calendar months. </w:t>
      </w:r>
    </w:p>
    <w:p w14:paraId="3C2C63B4" w14:textId="77777777" w:rsidR="00170620" w:rsidRPr="004E1A90" w:rsidRDefault="00170620" w:rsidP="00170620">
      <w:pPr>
        <w:rPr>
          <w:rFonts w:cs="Arial"/>
          <w:sz w:val="22"/>
          <w:szCs w:val="22"/>
        </w:rPr>
      </w:pPr>
      <w:r w:rsidRPr="004E1A90">
        <w:rPr>
          <w:rFonts w:cs="Arial"/>
          <w:sz w:val="22"/>
          <w:szCs w:val="22"/>
        </w:rPr>
        <w:t xml:space="preserve">- Temporary medical insurance is recommended to cover this waiting period. </w:t>
      </w:r>
    </w:p>
    <w:p w14:paraId="0DF9C477" w14:textId="77777777" w:rsidR="00170620" w:rsidRPr="004E1A90" w:rsidRDefault="00170620" w:rsidP="00170620">
      <w:pPr>
        <w:rPr>
          <w:rFonts w:cs="Arial"/>
          <w:sz w:val="22"/>
          <w:szCs w:val="22"/>
        </w:rPr>
      </w:pPr>
    </w:p>
    <w:p w14:paraId="41F2B510" w14:textId="77777777" w:rsidR="00170620" w:rsidRPr="004E1A90" w:rsidRDefault="00170620" w:rsidP="00170620">
      <w:pPr>
        <w:rPr>
          <w:rFonts w:cs="Arial"/>
          <w:b/>
          <w:bCs/>
          <w:color w:val="4F81BD" w:themeColor="accent1"/>
          <w:sz w:val="22"/>
          <w:szCs w:val="22"/>
        </w:rPr>
      </w:pPr>
      <w:r w:rsidRPr="004E1A90">
        <w:rPr>
          <w:rFonts w:cs="Arial"/>
          <w:sz w:val="22"/>
          <w:szCs w:val="22"/>
        </w:rPr>
        <w:t xml:space="preserve">For more information, visit: </w:t>
      </w:r>
      <w:r w:rsidRPr="004E1A90">
        <w:rPr>
          <w:rFonts w:cs="Arial"/>
          <w:b/>
          <w:bCs/>
          <w:color w:val="4F81BD" w:themeColor="accent1"/>
          <w:sz w:val="22"/>
          <w:szCs w:val="22"/>
        </w:rPr>
        <w:t xml:space="preserve">https://www2.gov.bc.ca/gov/content/health/health-drug-coverage/msp/bc-residents) </w:t>
      </w:r>
    </w:p>
    <w:p w14:paraId="17190A9F" w14:textId="77777777" w:rsidR="00170620" w:rsidRPr="004E1A90" w:rsidRDefault="00170620" w:rsidP="00170620">
      <w:pPr>
        <w:pStyle w:val="BodyText"/>
        <w:spacing w:before="100"/>
        <w:ind w:left="0"/>
        <w:rPr>
          <w:szCs w:val="22"/>
        </w:rPr>
      </w:pPr>
    </w:p>
    <w:p w14:paraId="7C6C1536" w14:textId="45DC7E92" w:rsidR="00401776" w:rsidRPr="004E1A90" w:rsidRDefault="00401776" w:rsidP="00DE4194">
      <w:pPr>
        <w:pStyle w:val="Heading1"/>
      </w:pPr>
      <w:bookmarkStart w:id="231" w:name="_Toc216171420"/>
      <w:r w:rsidRPr="004E1A90">
        <w:t>Student tools for Financial Management</w:t>
      </w:r>
      <w:bookmarkEnd w:id="226"/>
      <w:bookmarkEnd w:id="227"/>
      <w:bookmarkEnd w:id="231"/>
    </w:p>
    <w:p w14:paraId="123D360D" w14:textId="36F0769D" w:rsidR="00842A5A" w:rsidRPr="004E1A90" w:rsidRDefault="00401776" w:rsidP="00DB3B8A">
      <w:pPr>
        <w:spacing w:before="120"/>
        <w:rPr>
          <w:rFonts w:cs="Arial"/>
          <w:sz w:val="22"/>
          <w:szCs w:val="22"/>
        </w:rPr>
      </w:pPr>
      <w:r w:rsidRPr="004E1A90">
        <w:rPr>
          <w:rFonts w:cs="Arial"/>
          <w:sz w:val="22"/>
          <w:szCs w:val="22"/>
        </w:rPr>
        <w:t xml:space="preserve">The College provides every student enrolled in </w:t>
      </w:r>
      <w:r w:rsidR="00274A9C" w:rsidRPr="004E1A90">
        <w:rPr>
          <w:rFonts w:cs="Arial"/>
          <w:sz w:val="22"/>
          <w:szCs w:val="22"/>
        </w:rPr>
        <w:t>a Diploma</w:t>
      </w:r>
      <w:r w:rsidRPr="004E1A90">
        <w:rPr>
          <w:rFonts w:cs="Arial"/>
          <w:sz w:val="22"/>
          <w:szCs w:val="22"/>
        </w:rPr>
        <w:t xml:space="preserve"> program with free access to Money Matters, a course aimed at assisting students with financial literacy. This award-winning course, which is self-paced, uses highly interactive software and language that makes subjects such as managing debt, building wealth, maximizing credit scores, and investment easily understood and accessible.  Students retain lifetime use of the course materials and tools. Further details are provided through the Campus Employment Services Specialist (ESS).</w:t>
      </w:r>
    </w:p>
    <w:p w14:paraId="5F66F4C2" w14:textId="77777777" w:rsidR="00274A9C" w:rsidRPr="004E1A90" w:rsidRDefault="00274A9C" w:rsidP="00DB3B8A">
      <w:pPr>
        <w:spacing w:before="120"/>
        <w:rPr>
          <w:rFonts w:cs="Arial"/>
          <w:sz w:val="22"/>
          <w:szCs w:val="22"/>
        </w:rPr>
      </w:pPr>
    </w:p>
    <w:p w14:paraId="713A5D49" w14:textId="77777777" w:rsidR="00274A9C" w:rsidRPr="004E1A90" w:rsidRDefault="00274A9C" w:rsidP="00DE4194">
      <w:pPr>
        <w:pStyle w:val="Heading1"/>
      </w:pPr>
      <w:bookmarkStart w:id="232" w:name="_Toc168487457"/>
      <w:bookmarkStart w:id="233" w:name="_Toc216171421"/>
      <w:r w:rsidRPr="004E1A90">
        <w:t>Allergies</w:t>
      </w:r>
      <w:bookmarkEnd w:id="232"/>
      <w:bookmarkEnd w:id="233"/>
    </w:p>
    <w:p w14:paraId="6719AB2F" w14:textId="008480EB" w:rsidR="00274A9C" w:rsidRPr="004E1A90" w:rsidRDefault="00274A9C" w:rsidP="00274A9C">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Allergies to perfumes, aftershaves, and scents are becoming more prevalent in school, and the workforce.  Therefore, in the interests of all students’ and </w:t>
      </w:r>
      <w:r w:rsidR="00210039" w:rsidRPr="004E1A90">
        <w:rPr>
          <w:rFonts w:cs="Arial"/>
          <w:color w:val="000000"/>
          <w:sz w:val="22"/>
          <w:szCs w:val="22"/>
        </w:rPr>
        <w:t>employees</w:t>
      </w:r>
      <w:r w:rsidR="008D1DEC" w:rsidRPr="004E1A90">
        <w:rPr>
          <w:rFonts w:cs="Arial"/>
          <w:color w:val="000000"/>
          <w:sz w:val="22"/>
          <w:szCs w:val="22"/>
        </w:rPr>
        <w:t xml:space="preserve">’ </w:t>
      </w:r>
      <w:r w:rsidRPr="004E1A90">
        <w:rPr>
          <w:rFonts w:cs="Arial"/>
          <w:color w:val="000000"/>
          <w:sz w:val="22"/>
          <w:szCs w:val="22"/>
        </w:rPr>
        <w:t xml:space="preserve"> well-being, we ask that students refrain from using these products.</w:t>
      </w:r>
    </w:p>
    <w:p w14:paraId="5EC9190B" w14:textId="77777777" w:rsidR="00274A9C" w:rsidRPr="004E1A90" w:rsidRDefault="00274A9C" w:rsidP="00DE4194">
      <w:pPr>
        <w:pStyle w:val="Heading1"/>
      </w:pPr>
      <w:bookmarkStart w:id="234" w:name="_Toc168487458"/>
      <w:bookmarkStart w:id="235" w:name="_Toc216171422"/>
      <w:r w:rsidRPr="004E1A90">
        <w:t>Facilities</w:t>
      </w:r>
      <w:bookmarkEnd w:id="234"/>
      <w:bookmarkEnd w:id="235"/>
    </w:p>
    <w:p w14:paraId="63D29535" w14:textId="77777777" w:rsidR="00274A9C" w:rsidRPr="004E1A90" w:rsidRDefault="00274A9C" w:rsidP="00274A9C">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Use of the campus facilities is limited to actively enrolled students and other Director-authorized individuals during regularly scheduled class times.</w:t>
      </w:r>
    </w:p>
    <w:p w14:paraId="35C1FA60" w14:textId="42033B21" w:rsidR="00274A9C" w:rsidRPr="004E1A90" w:rsidRDefault="00274A9C" w:rsidP="00BE2F9C">
      <w:pPr>
        <w:pBdr>
          <w:top w:val="nil"/>
          <w:left w:val="nil"/>
          <w:bottom w:val="nil"/>
          <w:right w:val="nil"/>
          <w:between w:val="nil"/>
        </w:pBdr>
        <w:spacing w:before="100"/>
        <w:jc w:val="both"/>
        <w:rPr>
          <w:rFonts w:cs="Arial"/>
          <w:sz w:val="22"/>
          <w:szCs w:val="22"/>
        </w:rPr>
      </w:pPr>
      <w:r w:rsidRPr="004E1A90">
        <w:rPr>
          <w:rFonts w:cs="Arial"/>
          <w:color w:val="000000"/>
          <w:sz w:val="22"/>
          <w:szCs w:val="22"/>
        </w:rPr>
        <w:t>Students returning to use the College’s resources (for example: update a resume) are asked to sign in and out for safety reasons such as fire drills.</w:t>
      </w:r>
    </w:p>
    <w:p w14:paraId="2B8DF398" w14:textId="57A15792" w:rsidR="00801EA6" w:rsidRPr="004E1A90" w:rsidRDefault="00801EA6">
      <w:pPr>
        <w:overflowPunct/>
        <w:autoSpaceDE/>
        <w:autoSpaceDN/>
        <w:adjustRightInd/>
        <w:textAlignment w:val="auto"/>
        <w:rPr>
          <w:rFonts w:cs="Arial"/>
          <w:sz w:val="22"/>
          <w:szCs w:val="22"/>
        </w:rPr>
      </w:pPr>
      <w:bookmarkStart w:id="236" w:name="_heading=h.3j2qqm3" w:colFirst="0" w:colLast="0"/>
      <w:bookmarkEnd w:id="236"/>
    </w:p>
    <w:p w14:paraId="2F2824DA" w14:textId="77777777" w:rsidR="00801EA6" w:rsidRPr="004E1A90" w:rsidRDefault="00801EA6" w:rsidP="00DE4194">
      <w:pPr>
        <w:pStyle w:val="Heading1"/>
      </w:pPr>
      <w:bookmarkStart w:id="237" w:name="_Toc141951490"/>
      <w:bookmarkStart w:id="238" w:name="_Toc168487459"/>
      <w:bookmarkStart w:id="239" w:name="_Toc216171423"/>
      <w:r w:rsidRPr="004E1A90">
        <w:t>Admission Requirements</w:t>
      </w:r>
      <w:bookmarkEnd w:id="237"/>
      <w:bookmarkEnd w:id="238"/>
      <w:bookmarkEnd w:id="239"/>
    </w:p>
    <w:p w14:paraId="321A8DCC" w14:textId="77777777" w:rsidR="00801EA6" w:rsidRPr="004E1A90" w:rsidRDefault="00801EA6" w:rsidP="00801EA6">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 xml:space="preserve">Admission Requirements are listed on all Program Outlines and must be produced prior to enrollment. Prerequisites of individual courses, as stated on the course outline, are given to all students at the beginning of each course. An appeal for a very short extension in providing a necessary official document may, because of unusual circumstances (i.e., difficulties in attaining a TB testing appointment), be considered by the College Director </w:t>
      </w:r>
    </w:p>
    <w:p w14:paraId="3FBE9357" w14:textId="77777777" w:rsidR="00801EA6" w:rsidRPr="004E1A90" w:rsidRDefault="00801EA6" w:rsidP="00801EA6">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No funding will be disbursed to the student or received by Sprott Shaw until all official documentation showing that all admission requirements have been met.</w:t>
      </w:r>
    </w:p>
    <w:p w14:paraId="0D274E58" w14:textId="77777777" w:rsidR="00801EA6" w:rsidRPr="004E1A90" w:rsidRDefault="00801EA6" w:rsidP="00801EA6">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Admissions requirements cannot be waived by either the College or the student.</w:t>
      </w:r>
    </w:p>
    <w:p w14:paraId="56023D9C" w14:textId="77777777" w:rsidR="007750BE" w:rsidRPr="004E1A90" w:rsidRDefault="007750BE" w:rsidP="00DE4194">
      <w:pPr>
        <w:pStyle w:val="Policyheading"/>
      </w:pPr>
      <w:bookmarkStart w:id="240" w:name="_Toc167695538"/>
      <w:bookmarkStart w:id="241" w:name="_Toc168487460"/>
      <w:bookmarkStart w:id="242" w:name="_Toc216171424"/>
      <w:r w:rsidRPr="004E1A90">
        <w:t>ADMISSIONS POLICIES AND PROCEDURES</w:t>
      </w:r>
      <w:bookmarkEnd w:id="240"/>
      <w:bookmarkEnd w:id="241"/>
      <w:bookmarkEnd w:id="242"/>
    </w:p>
    <w:p w14:paraId="2F025CD8" w14:textId="77777777" w:rsidR="007750BE" w:rsidRPr="004E1A90" w:rsidRDefault="007750BE" w:rsidP="007750BE">
      <w:pPr>
        <w:pStyle w:val="BodyText"/>
        <w:spacing w:before="100"/>
        <w:ind w:left="0"/>
        <w:rPr>
          <w:rFonts w:cs="Arial"/>
          <w:szCs w:val="22"/>
        </w:rPr>
      </w:pPr>
      <w:r w:rsidRPr="004E1A90">
        <w:rPr>
          <w:rFonts w:cs="Arial"/>
          <w:szCs w:val="22"/>
        </w:rPr>
        <w:t>Prior to entering into any agreement, including a Student Enrolment Contract or Letter of Understanding, Sprott Shaw College will provide the candidate with the following information and policies:</w:t>
      </w:r>
    </w:p>
    <w:p w14:paraId="08B095C6" w14:textId="77777777" w:rsidR="007750BE" w:rsidRPr="004E1A90" w:rsidRDefault="007750BE" w:rsidP="009B3E64">
      <w:pPr>
        <w:pStyle w:val="BodyText"/>
        <w:numPr>
          <w:ilvl w:val="0"/>
          <w:numId w:val="43"/>
        </w:numPr>
        <w:tabs>
          <w:tab w:val="left" w:pos="720"/>
        </w:tabs>
        <w:spacing w:before="40"/>
        <w:ind w:left="720"/>
        <w:rPr>
          <w:rFonts w:cs="Arial"/>
          <w:szCs w:val="22"/>
        </w:rPr>
      </w:pPr>
      <w:bookmarkStart w:id="243" w:name="_Hlk112672305"/>
      <w:r w:rsidRPr="004E1A90">
        <w:rPr>
          <w:rFonts w:cs="Arial"/>
          <w:szCs w:val="22"/>
        </w:rPr>
        <w:t xml:space="preserve">Student Statement of Rights </w:t>
      </w:r>
    </w:p>
    <w:bookmarkEnd w:id="243"/>
    <w:p w14:paraId="796E9575" w14:textId="77777777" w:rsidR="007750BE" w:rsidRPr="004E1A90" w:rsidRDefault="007750BE" w:rsidP="009B3E64">
      <w:pPr>
        <w:pStyle w:val="BodyText"/>
        <w:numPr>
          <w:ilvl w:val="0"/>
          <w:numId w:val="43"/>
        </w:numPr>
        <w:tabs>
          <w:tab w:val="left" w:pos="720"/>
        </w:tabs>
        <w:spacing w:before="40"/>
        <w:ind w:left="720"/>
        <w:rPr>
          <w:rFonts w:cs="Arial"/>
          <w:szCs w:val="22"/>
        </w:rPr>
      </w:pPr>
      <w:r w:rsidRPr="004E1A90">
        <w:rPr>
          <w:rFonts w:cs="Arial"/>
          <w:szCs w:val="22"/>
        </w:rPr>
        <w:t>Dispute Resolution Policy</w:t>
      </w:r>
    </w:p>
    <w:p w14:paraId="2268A31D" w14:textId="77777777" w:rsidR="007750BE" w:rsidRPr="004E1A90" w:rsidRDefault="007750BE" w:rsidP="009B3E64">
      <w:pPr>
        <w:pStyle w:val="BodyText"/>
        <w:numPr>
          <w:ilvl w:val="0"/>
          <w:numId w:val="43"/>
        </w:numPr>
        <w:tabs>
          <w:tab w:val="left" w:pos="720"/>
        </w:tabs>
        <w:spacing w:before="40"/>
        <w:ind w:left="720"/>
        <w:rPr>
          <w:rFonts w:cs="Arial"/>
          <w:szCs w:val="22"/>
        </w:rPr>
      </w:pPr>
      <w:r w:rsidRPr="004E1A90">
        <w:rPr>
          <w:rFonts w:cs="Arial"/>
          <w:szCs w:val="22"/>
        </w:rPr>
        <w:t>Grade Appeal Policy</w:t>
      </w:r>
    </w:p>
    <w:p w14:paraId="234661E2" w14:textId="77777777" w:rsidR="007750BE" w:rsidRPr="004E1A90" w:rsidRDefault="007750BE" w:rsidP="009B3E64">
      <w:pPr>
        <w:pStyle w:val="BodyText"/>
        <w:numPr>
          <w:ilvl w:val="0"/>
          <w:numId w:val="43"/>
        </w:numPr>
        <w:tabs>
          <w:tab w:val="left" w:pos="720"/>
        </w:tabs>
        <w:spacing w:before="40"/>
        <w:ind w:left="720"/>
        <w:rPr>
          <w:rFonts w:cs="Arial"/>
          <w:szCs w:val="22"/>
        </w:rPr>
      </w:pPr>
      <w:r w:rsidRPr="004E1A90">
        <w:rPr>
          <w:rFonts w:cs="Arial"/>
          <w:szCs w:val="22"/>
        </w:rPr>
        <w:t>Withdrawal Policy</w:t>
      </w:r>
    </w:p>
    <w:p w14:paraId="5E25E67A" w14:textId="77777777" w:rsidR="007750BE" w:rsidRPr="004E1A90" w:rsidRDefault="007750BE" w:rsidP="009B3E64">
      <w:pPr>
        <w:pStyle w:val="BodyText"/>
        <w:numPr>
          <w:ilvl w:val="0"/>
          <w:numId w:val="43"/>
        </w:numPr>
        <w:tabs>
          <w:tab w:val="left" w:pos="720"/>
        </w:tabs>
        <w:spacing w:before="40"/>
        <w:ind w:left="720"/>
        <w:rPr>
          <w:rFonts w:cs="Arial"/>
          <w:szCs w:val="22"/>
        </w:rPr>
      </w:pPr>
      <w:r w:rsidRPr="004E1A90">
        <w:rPr>
          <w:rFonts w:cs="Arial"/>
          <w:szCs w:val="22"/>
        </w:rPr>
        <w:t>Dismissal Policy</w:t>
      </w:r>
    </w:p>
    <w:p w14:paraId="6F07CC2E" w14:textId="77777777" w:rsidR="007750BE" w:rsidRPr="004E1A90" w:rsidRDefault="007750BE" w:rsidP="009B3E64">
      <w:pPr>
        <w:pStyle w:val="BodyText"/>
        <w:numPr>
          <w:ilvl w:val="0"/>
          <w:numId w:val="43"/>
        </w:numPr>
        <w:tabs>
          <w:tab w:val="left" w:pos="720"/>
        </w:tabs>
        <w:spacing w:before="40"/>
        <w:ind w:left="720"/>
        <w:rPr>
          <w:rFonts w:cs="Arial"/>
          <w:szCs w:val="22"/>
        </w:rPr>
      </w:pPr>
      <w:r w:rsidRPr="004E1A90">
        <w:rPr>
          <w:rFonts w:cs="Arial"/>
          <w:szCs w:val="22"/>
        </w:rPr>
        <w:t>Admissions Policy</w:t>
      </w:r>
    </w:p>
    <w:p w14:paraId="1930F634" w14:textId="77777777" w:rsidR="007750BE" w:rsidRPr="004E1A90" w:rsidRDefault="007750BE" w:rsidP="009B3E64">
      <w:pPr>
        <w:pStyle w:val="BodyText"/>
        <w:numPr>
          <w:ilvl w:val="0"/>
          <w:numId w:val="43"/>
        </w:numPr>
        <w:tabs>
          <w:tab w:val="left" w:pos="720"/>
        </w:tabs>
        <w:spacing w:before="40"/>
        <w:ind w:left="720"/>
        <w:rPr>
          <w:rFonts w:cs="Arial"/>
          <w:szCs w:val="22"/>
        </w:rPr>
      </w:pPr>
      <w:r w:rsidRPr="004E1A90">
        <w:rPr>
          <w:rFonts w:cs="Arial"/>
          <w:szCs w:val="22"/>
        </w:rPr>
        <w:t>Attendance Policy</w:t>
      </w:r>
    </w:p>
    <w:p w14:paraId="0661D52D" w14:textId="77777777" w:rsidR="007750BE" w:rsidRPr="004E1A90" w:rsidRDefault="007750BE" w:rsidP="009B3E64">
      <w:pPr>
        <w:pStyle w:val="BodyText"/>
        <w:numPr>
          <w:ilvl w:val="0"/>
          <w:numId w:val="43"/>
        </w:numPr>
        <w:tabs>
          <w:tab w:val="left" w:pos="720"/>
        </w:tabs>
        <w:spacing w:before="40"/>
        <w:ind w:left="720"/>
        <w:rPr>
          <w:rFonts w:cs="Arial"/>
          <w:szCs w:val="22"/>
        </w:rPr>
      </w:pPr>
      <w:r w:rsidRPr="004E1A90">
        <w:rPr>
          <w:rFonts w:cs="Arial"/>
          <w:szCs w:val="22"/>
        </w:rPr>
        <w:t>Absenteeism Policy</w:t>
      </w:r>
    </w:p>
    <w:p w14:paraId="723BE03C" w14:textId="77777777" w:rsidR="007750BE" w:rsidRPr="004E1A90" w:rsidRDefault="007750BE" w:rsidP="009B3E64">
      <w:pPr>
        <w:pStyle w:val="BodyText"/>
        <w:numPr>
          <w:ilvl w:val="0"/>
          <w:numId w:val="43"/>
        </w:numPr>
        <w:tabs>
          <w:tab w:val="left" w:pos="720"/>
        </w:tabs>
        <w:spacing w:before="40"/>
        <w:ind w:left="720"/>
        <w:rPr>
          <w:rFonts w:cs="Arial"/>
          <w:szCs w:val="22"/>
        </w:rPr>
      </w:pPr>
      <w:r w:rsidRPr="004E1A90">
        <w:rPr>
          <w:rFonts w:cs="Arial"/>
          <w:szCs w:val="22"/>
        </w:rPr>
        <w:t>Tuition Refund Policy</w:t>
      </w:r>
    </w:p>
    <w:p w14:paraId="7E16432C" w14:textId="77777777" w:rsidR="007750BE" w:rsidRPr="004E1A90" w:rsidRDefault="007750BE" w:rsidP="009B3E64">
      <w:pPr>
        <w:pStyle w:val="BodyText"/>
        <w:numPr>
          <w:ilvl w:val="0"/>
          <w:numId w:val="43"/>
        </w:numPr>
        <w:tabs>
          <w:tab w:val="left" w:pos="720"/>
        </w:tabs>
        <w:spacing w:before="40"/>
        <w:ind w:left="720"/>
        <w:rPr>
          <w:rFonts w:cs="Arial"/>
          <w:szCs w:val="22"/>
        </w:rPr>
      </w:pPr>
      <w:r w:rsidRPr="004E1A90">
        <w:rPr>
          <w:rFonts w:cs="Arial"/>
          <w:szCs w:val="22"/>
        </w:rPr>
        <w:t>Bullying, Harassment and Discrimination Policy</w:t>
      </w:r>
    </w:p>
    <w:p w14:paraId="371BE60C" w14:textId="77777777" w:rsidR="007750BE" w:rsidRPr="004E1A90" w:rsidRDefault="007750BE" w:rsidP="009B3E64">
      <w:pPr>
        <w:pStyle w:val="BodyText"/>
        <w:numPr>
          <w:ilvl w:val="0"/>
          <w:numId w:val="42"/>
        </w:numPr>
        <w:spacing w:before="40"/>
        <w:rPr>
          <w:rFonts w:cs="Arial"/>
          <w:szCs w:val="22"/>
        </w:rPr>
      </w:pPr>
      <w:r w:rsidRPr="004E1A90">
        <w:rPr>
          <w:rFonts w:cs="Arial"/>
          <w:szCs w:val="22"/>
        </w:rPr>
        <w:t>Sexual Misconduct Policy</w:t>
      </w:r>
    </w:p>
    <w:p w14:paraId="445525F6" w14:textId="77777777" w:rsidR="007750BE" w:rsidRPr="004E1A90" w:rsidRDefault="007750BE" w:rsidP="009B3E64">
      <w:pPr>
        <w:pStyle w:val="BodyText"/>
        <w:numPr>
          <w:ilvl w:val="0"/>
          <w:numId w:val="42"/>
        </w:numPr>
        <w:spacing w:before="40"/>
        <w:rPr>
          <w:rFonts w:cs="Arial"/>
          <w:szCs w:val="22"/>
        </w:rPr>
      </w:pPr>
      <w:r w:rsidRPr="004E1A90">
        <w:rPr>
          <w:rFonts w:cs="Arial"/>
          <w:szCs w:val="22"/>
        </w:rPr>
        <w:t>Program Outline</w:t>
      </w:r>
    </w:p>
    <w:p w14:paraId="119E32C6" w14:textId="77777777" w:rsidR="007750BE" w:rsidRPr="004E1A90" w:rsidRDefault="007750BE" w:rsidP="009B3E64">
      <w:pPr>
        <w:pStyle w:val="BodyText"/>
        <w:numPr>
          <w:ilvl w:val="0"/>
          <w:numId w:val="42"/>
        </w:numPr>
        <w:spacing w:before="40"/>
        <w:rPr>
          <w:rFonts w:cs="Arial"/>
          <w:szCs w:val="22"/>
        </w:rPr>
      </w:pPr>
      <w:r w:rsidRPr="004E1A90">
        <w:rPr>
          <w:rFonts w:cs="Arial"/>
          <w:szCs w:val="22"/>
        </w:rPr>
        <w:t>Practice education   Policy (if applicable)</w:t>
      </w:r>
    </w:p>
    <w:p w14:paraId="7D0E98B0" w14:textId="77777777" w:rsidR="007750BE" w:rsidRPr="004E1A90" w:rsidRDefault="007750BE" w:rsidP="009B3E64">
      <w:pPr>
        <w:pStyle w:val="BodyText"/>
        <w:numPr>
          <w:ilvl w:val="0"/>
          <w:numId w:val="42"/>
        </w:numPr>
        <w:spacing w:before="40"/>
        <w:rPr>
          <w:rFonts w:cs="Arial"/>
          <w:szCs w:val="22"/>
        </w:rPr>
      </w:pPr>
      <w:r w:rsidRPr="004E1A90">
        <w:rPr>
          <w:rFonts w:cs="Arial"/>
          <w:szCs w:val="22"/>
        </w:rPr>
        <w:t>Language Proficiency Assessment Policy (if applicable)</w:t>
      </w:r>
    </w:p>
    <w:p w14:paraId="34049212" w14:textId="77777777" w:rsidR="007750BE" w:rsidRPr="004E1A90" w:rsidRDefault="007750BE" w:rsidP="009B3E64">
      <w:pPr>
        <w:pStyle w:val="BodyText"/>
        <w:numPr>
          <w:ilvl w:val="0"/>
          <w:numId w:val="42"/>
        </w:numPr>
        <w:spacing w:before="40"/>
        <w:rPr>
          <w:rFonts w:cs="Arial"/>
          <w:szCs w:val="22"/>
        </w:rPr>
      </w:pPr>
      <w:r w:rsidRPr="004E1A90">
        <w:rPr>
          <w:rFonts w:cs="Arial"/>
          <w:szCs w:val="22"/>
        </w:rPr>
        <w:t>Credit Transfer Policy (if applicable)</w:t>
      </w:r>
    </w:p>
    <w:p w14:paraId="2E649960" w14:textId="77777777" w:rsidR="007750BE" w:rsidRPr="004E1A90" w:rsidRDefault="007750BE" w:rsidP="009B3E64">
      <w:pPr>
        <w:pStyle w:val="BodyText"/>
        <w:numPr>
          <w:ilvl w:val="0"/>
          <w:numId w:val="42"/>
        </w:numPr>
        <w:spacing w:before="40"/>
        <w:rPr>
          <w:rFonts w:cs="Arial"/>
          <w:szCs w:val="22"/>
        </w:rPr>
      </w:pPr>
      <w:r w:rsidRPr="004E1A90">
        <w:rPr>
          <w:rFonts w:cs="Arial"/>
          <w:szCs w:val="22"/>
        </w:rPr>
        <w:t>Prior Learning Assessment Policy (if applicable)</w:t>
      </w:r>
    </w:p>
    <w:p w14:paraId="645CD3BC" w14:textId="77777777" w:rsidR="007750BE" w:rsidRPr="004E1A90" w:rsidRDefault="007750BE" w:rsidP="009B3E64">
      <w:pPr>
        <w:pStyle w:val="BodyText"/>
        <w:numPr>
          <w:ilvl w:val="0"/>
          <w:numId w:val="42"/>
        </w:numPr>
        <w:spacing w:before="40"/>
        <w:rPr>
          <w:rFonts w:cs="Arial"/>
          <w:szCs w:val="22"/>
        </w:rPr>
      </w:pPr>
      <w:r w:rsidRPr="004E1A90">
        <w:rPr>
          <w:rFonts w:cs="Arial"/>
          <w:szCs w:val="22"/>
        </w:rPr>
        <w:t>Duty to Accommodate Policy (if applicable)</w:t>
      </w:r>
    </w:p>
    <w:p w14:paraId="6ACD7683" w14:textId="77777777" w:rsidR="00BB1B13" w:rsidRPr="004E1A90" w:rsidRDefault="00BB1B13" w:rsidP="00801EA6">
      <w:pPr>
        <w:pBdr>
          <w:top w:val="nil"/>
          <w:left w:val="nil"/>
          <w:bottom w:val="nil"/>
          <w:right w:val="nil"/>
          <w:between w:val="nil"/>
        </w:pBdr>
        <w:spacing w:before="100"/>
        <w:jc w:val="both"/>
        <w:rPr>
          <w:rFonts w:cs="Arial"/>
          <w:color w:val="000000"/>
          <w:sz w:val="22"/>
          <w:szCs w:val="22"/>
        </w:rPr>
      </w:pPr>
    </w:p>
    <w:p w14:paraId="37F5425D" w14:textId="77777777" w:rsidR="00801EA6" w:rsidRPr="004E1A90" w:rsidRDefault="00801EA6" w:rsidP="00DE4194">
      <w:pPr>
        <w:pStyle w:val="Heading1"/>
      </w:pPr>
      <w:bookmarkStart w:id="244" w:name="_Toc141951491"/>
      <w:bookmarkStart w:id="245" w:name="_Toc168487461"/>
      <w:bookmarkStart w:id="246" w:name="_Toc216171425"/>
      <w:r w:rsidRPr="004E1A90">
        <w:t>Tuition Books Fees / Refund Policy</w:t>
      </w:r>
      <w:bookmarkEnd w:id="244"/>
      <w:bookmarkEnd w:id="245"/>
      <w:bookmarkEnd w:id="246"/>
    </w:p>
    <w:p w14:paraId="318C4003" w14:textId="77777777" w:rsidR="00391237" w:rsidRPr="004E1A90" w:rsidRDefault="00391237" w:rsidP="00391237">
      <w:pPr>
        <w:pStyle w:val="BodyText"/>
        <w:spacing w:before="100"/>
        <w:ind w:left="0"/>
        <w:rPr>
          <w:rFonts w:cs="Arial"/>
          <w:szCs w:val="22"/>
        </w:rPr>
      </w:pPr>
      <w:r w:rsidRPr="004E1A90">
        <w:rPr>
          <w:rFonts w:cs="Arial"/>
          <w:szCs w:val="22"/>
        </w:rPr>
        <w:t>Tuition fees are clearly indicated on each program outline.</w:t>
      </w:r>
    </w:p>
    <w:p w14:paraId="65252A73" w14:textId="77777777" w:rsidR="008D1DEC" w:rsidRPr="004E1A90" w:rsidRDefault="008D1DEC" w:rsidP="008D1DEC">
      <w:pPr>
        <w:pStyle w:val="BodyText"/>
        <w:spacing w:before="100"/>
        <w:ind w:left="0"/>
        <w:rPr>
          <w:rFonts w:cs="Arial"/>
          <w:color w:val="1C1C1C"/>
          <w:sz w:val="21"/>
          <w:szCs w:val="21"/>
          <w:shd w:val="clear" w:color="auto" w:fill="FFFFFF"/>
        </w:rPr>
      </w:pPr>
      <w:bookmarkStart w:id="247" w:name="_Hlk181611265"/>
      <w:r w:rsidRPr="004E1A90">
        <w:rPr>
          <w:rFonts w:cs="Arial"/>
          <w:color w:val="1C1C1C"/>
          <w:sz w:val="21"/>
          <w:szCs w:val="21"/>
          <w:shd w:val="clear" w:color="auto" w:fill="FFFFFF"/>
        </w:rPr>
        <w:t>Students are not obligated to buy books, e-resources, supplies, or equipment directly from Sprott Shaw College or any specific source. However, these items are necessary. Students must show proof of purchase for any of these items in order to have the associated cost deducted from the program’s fees. A detailed list of workshop/lab supplies and lab kits, if included in the program fees, will be provided to students, who will have the option to decide whether to purchase them at the time of registration.</w:t>
      </w:r>
    </w:p>
    <w:bookmarkEnd w:id="247"/>
    <w:p w14:paraId="4D03040F" w14:textId="77777777" w:rsidR="008D1DEC" w:rsidRPr="004E1A90" w:rsidRDefault="008D1DEC" w:rsidP="00391237">
      <w:pPr>
        <w:pStyle w:val="BodyText"/>
        <w:spacing w:before="100"/>
        <w:ind w:left="0"/>
        <w:rPr>
          <w:rFonts w:cs="Arial"/>
          <w:szCs w:val="22"/>
        </w:rPr>
      </w:pPr>
    </w:p>
    <w:p w14:paraId="6C80867C" w14:textId="77777777" w:rsidR="00391237" w:rsidRPr="004E1A90" w:rsidRDefault="00391237" w:rsidP="00391237">
      <w:pPr>
        <w:pStyle w:val="BodyText"/>
        <w:spacing w:before="100"/>
        <w:ind w:left="0"/>
        <w:rPr>
          <w:rFonts w:cs="Arial"/>
          <w:szCs w:val="22"/>
        </w:rPr>
      </w:pPr>
      <w:r w:rsidRPr="004E1A90">
        <w:rPr>
          <w:rFonts w:cs="Arial"/>
          <w:szCs w:val="22"/>
        </w:rPr>
        <w:t>Students who wish to purchase a used book should note:</w:t>
      </w:r>
    </w:p>
    <w:p w14:paraId="19B42342" w14:textId="77777777" w:rsidR="00391237" w:rsidRPr="004E1A90" w:rsidRDefault="00391237" w:rsidP="009B3E64">
      <w:pPr>
        <w:pStyle w:val="Bulletedlist"/>
        <w:numPr>
          <w:ilvl w:val="0"/>
          <w:numId w:val="40"/>
        </w:numPr>
        <w:spacing w:before="40"/>
        <w:rPr>
          <w:rFonts w:eastAsia="Calibri" w:cs="Arial"/>
          <w:szCs w:val="22"/>
        </w:rPr>
      </w:pPr>
      <w:r w:rsidRPr="004E1A90">
        <w:rPr>
          <w:rFonts w:eastAsia="Calibri" w:cs="Arial"/>
          <w:szCs w:val="22"/>
        </w:rPr>
        <w:t xml:space="preserve">Book editions may change or go out of print—the student must ensure that they have the book required for the course when they are scheduled to take it.  </w:t>
      </w:r>
    </w:p>
    <w:p w14:paraId="2EB95725" w14:textId="77777777" w:rsidR="00391237" w:rsidRPr="004E1A90" w:rsidRDefault="00391237" w:rsidP="009B3E64">
      <w:pPr>
        <w:pStyle w:val="Bulletedlist"/>
        <w:numPr>
          <w:ilvl w:val="0"/>
          <w:numId w:val="40"/>
        </w:numPr>
        <w:spacing w:before="40"/>
        <w:rPr>
          <w:rFonts w:eastAsia="Calibri" w:cs="Arial"/>
          <w:szCs w:val="22"/>
        </w:rPr>
      </w:pPr>
      <w:r w:rsidRPr="004E1A90">
        <w:rPr>
          <w:rFonts w:eastAsia="Calibri" w:cs="Arial"/>
          <w:szCs w:val="22"/>
        </w:rPr>
        <w:t>Sprott Shaw College will not be responsible if the student has purchased the wrong books.</w:t>
      </w:r>
    </w:p>
    <w:p w14:paraId="1750FAD0" w14:textId="77777777" w:rsidR="00391237" w:rsidRPr="004E1A90" w:rsidRDefault="00391237" w:rsidP="009B3E64">
      <w:pPr>
        <w:pStyle w:val="Bulletedlist"/>
        <w:numPr>
          <w:ilvl w:val="0"/>
          <w:numId w:val="40"/>
        </w:numPr>
        <w:spacing w:before="40"/>
        <w:rPr>
          <w:rFonts w:eastAsia="Calibri" w:cs="Arial"/>
          <w:szCs w:val="22"/>
        </w:rPr>
      </w:pPr>
      <w:r w:rsidRPr="004E1A90">
        <w:rPr>
          <w:rFonts w:eastAsia="Calibri" w:cs="Arial"/>
          <w:szCs w:val="22"/>
        </w:rPr>
        <w:t>The book will be examined by the College and if chapter questions are done, there is excessive writing and/or highlighting or any markings which would jeopardize the learning of the required information for the student, the book will not be accepted.</w:t>
      </w:r>
    </w:p>
    <w:p w14:paraId="18B2C546" w14:textId="77777777" w:rsidR="00391237" w:rsidRPr="004E1A90" w:rsidRDefault="00391237" w:rsidP="009B3E64">
      <w:pPr>
        <w:pStyle w:val="Bulletedlist"/>
        <w:numPr>
          <w:ilvl w:val="0"/>
          <w:numId w:val="40"/>
        </w:numPr>
        <w:spacing w:before="40"/>
        <w:rPr>
          <w:rFonts w:cs="Arial"/>
          <w:szCs w:val="22"/>
        </w:rPr>
      </w:pPr>
      <w:r w:rsidRPr="004E1A90">
        <w:rPr>
          <w:rFonts w:eastAsia="Calibri" w:cs="Arial"/>
          <w:szCs w:val="22"/>
        </w:rPr>
        <w:t>If accepted</w:t>
      </w:r>
      <w:r w:rsidRPr="004E1A90">
        <w:rPr>
          <w:rFonts w:cs="Arial"/>
          <w:szCs w:val="22"/>
        </w:rPr>
        <w:t>, the book charge will be credited to the student’s account.</w:t>
      </w:r>
    </w:p>
    <w:p w14:paraId="3D8F9E34" w14:textId="3811B99A" w:rsidR="00391237" w:rsidRPr="004E1A90" w:rsidRDefault="00391237" w:rsidP="00391237">
      <w:pPr>
        <w:pStyle w:val="Bulletedlist"/>
        <w:numPr>
          <w:ilvl w:val="0"/>
          <w:numId w:val="0"/>
        </w:numPr>
        <w:spacing w:before="100"/>
        <w:rPr>
          <w:rFonts w:cs="Arial"/>
          <w:szCs w:val="22"/>
        </w:rPr>
      </w:pPr>
      <w:r w:rsidRPr="004E1A90">
        <w:rPr>
          <w:rFonts w:cs="Arial"/>
          <w:szCs w:val="22"/>
        </w:rPr>
        <w:t xml:space="preserve">Sprott Shaw refund policy is in accordance with the directives governing Private Training Institutions as established by the </w:t>
      </w:r>
      <w:r w:rsidR="00636FFC" w:rsidRPr="004E1A90">
        <w:rPr>
          <w:rFonts w:cs="Arial"/>
          <w:szCs w:val="22"/>
        </w:rPr>
        <w:t>Private Training Institutions Regulatory Unit</w:t>
      </w:r>
      <w:r w:rsidRPr="004E1A90">
        <w:rPr>
          <w:rFonts w:cs="Arial"/>
          <w:szCs w:val="22"/>
        </w:rPr>
        <w:t>of BC (</w:t>
      </w:r>
      <w:r w:rsidR="00636FFC" w:rsidRPr="004E1A90">
        <w:rPr>
          <w:rFonts w:cs="Arial"/>
          <w:szCs w:val="22"/>
        </w:rPr>
        <w:t>PTIRU</w:t>
      </w:r>
      <w:r w:rsidRPr="004E1A90">
        <w:rPr>
          <w:rFonts w:cs="Arial"/>
          <w:szCs w:val="22"/>
        </w:rPr>
        <w:t>).</w:t>
      </w:r>
    </w:p>
    <w:p w14:paraId="49B5178B" w14:textId="77777777" w:rsidR="00391237" w:rsidRPr="004E1A90" w:rsidRDefault="00391237" w:rsidP="00391237">
      <w:pPr>
        <w:pStyle w:val="Bulletedlist"/>
        <w:numPr>
          <w:ilvl w:val="0"/>
          <w:numId w:val="0"/>
        </w:numPr>
        <w:spacing w:before="100"/>
        <w:rPr>
          <w:rFonts w:cs="Arial"/>
          <w:szCs w:val="22"/>
        </w:rPr>
      </w:pPr>
      <w:r w:rsidRPr="004E1A90">
        <w:rPr>
          <w:rFonts w:cs="Arial"/>
          <w:szCs w:val="22"/>
        </w:rPr>
        <w:t>A summary of those directives can be found on page 3 of the Student Enrolment Contract.</w:t>
      </w:r>
    </w:p>
    <w:p w14:paraId="5B4AE75F" w14:textId="77777777" w:rsidR="007750BE" w:rsidRPr="004E1A90" w:rsidRDefault="007750BE" w:rsidP="00391237">
      <w:pPr>
        <w:pStyle w:val="Bulletedlist"/>
        <w:numPr>
          <w:ilvl w:val="0"/>
          <w:numId w:val="0"/>
        </w:numPr>
        <w:spacing w:before="100"/>
        <w:rPr>
          <w:rFonts w:cs="Arial"/>
          <w:szCs w:val="22"/>
        </w:rPr>
      </w:pPr>
    </w:p>
    <w:p w14:paraId="2F73C401" w14:textId="77777777" w:rsidR="00391237" w:rsidRPr="004E1A90" w:rsidRDefault="00391237" w:rsidP="00391237">
      <w:pPr>
        <w:pStyle w:val="Bulletedlist"/>
        <w:numPr>
          <w:ilvl w:val="0"/>
          <w:numId w:val="0"/>
        </w:numPr>
        <w:spacing w:before="100"/>
        <w:rPr>
          <w:rFonts w:cs="Arial"/>
          <w:b/>
          <w:bCs/>
          <w:szCs w:val="22"/>
        </w:rPr>
      </w:pPr>
      <w:r w:rsidRPr="004E1A90">
        <w:rPr>
          <w:rFonts w:cs="Arial"/>
          <w:b/>
          <w:bCs/>
          <w:szCs w:val="22"/>
        </w:rPr>
        <w:t>eBook Requirements</w:t>
      </w:r>
    </w:p>
    <w:p w14:paraId="3CB6B40B" w14:textId="77777777" w:rsidR="008D1DEC" w:rsidRPr="004E1A90" w:rsidRDefault="008D1DEC" w:rsidP="008D1DEC">
      <w:pPr>
        <w:pStyle w:val="Bulletedlist"/>
        <w:numPr>
          <w:ilvl w:val="0"/>
          <w:numId w:val="0"/>
        </w:numPr>
        <w:tabs>
          <w:tab w:val="left" w:pos="720"/>
        </w:tabs>
        <w:spacing w:before="100"/>
        <w:rPr>
          <w:rFonts w:cs="Arial"/>
          <w:color w:val="1C1C1C"/>
          <w:sz w:val="21"/>
          <w:szCs w:val="21"/>
          <w:shd w:val="clear" w:color="auto" w:fill="FFFFFF"/>
        </w:rPr>
      </w:pPr>
      <w:bookmarkStart w:id="248" w:name="_Hlk181611290"/>
      <w:r w:rsidRPr="004E1A90">
        <w:rPr>
          <w:rFonts w:cs="Arial"/>
          <w:color w:val="1C1C1C"/>
          <w:sz w:val="21"/>
          <w:szCs w:val="21"/>
          <w:shd w:val="clear" w:color="auto" w:fill="FFFFFF"/>
        </w:rPr>
        <w:t>If a student buys a used textbook from a source other than Sprott Shaw College, the access code may not be available for individual sale. Some programs at Sprott Shaw College don't require a physical book; instead, students will receive an eBook code. Students in these programs must use the eBook version as it often includes additional learning activities that are part of the course requirements and learning outcomes. There will be no refund for a student who buys a physical book instead of an eBook. Once a student accesses the eBook code from Sprott Shaw, it will be considered as purchased and cannot be returned to the college. Please note that the e-book expiry is at the discretion of the publisher.</w:t>
      </w:r>
    </w:p>
    <w:bookmarkEnd w:id="248"/>
    <w:p w14:paraId="4F45A3B0" w14:textId="77777777" w:rsidR="008D1DEC" w:rsidRPr="004E1A90" w:rsidRDefault="008D1DEC" w:rsidP="00391237">
      <w:pPr>
        <w:pStyle w:val="Bulletedlist"/>
        <w:numPr>
          <w:ilvl w:val="0"/>
          <w:numId w:val="0"/>
        </w:numPr>
        <w:spacing w:before="100"/>
        <w:rPr>
          <w:rFonts w:cs="Arial"/>
          <w:b/>
          <w:bCs/>
          <w:szCs w:val="22"/>
        </w:rPr>
      </w:pPr>
    </w:p>
    <w:p w14:paraId="35891E11" w14:textId="77777777" w:rsidR="00801EA6" w:rsidRPr="004E1A90" w:rsidRDefault="00801EA6" w:rsidP="00DE4194">
      <w:pPr>
        <w:pStyle w:val="Heading1"/>
      </w:pPr>
      <w:bookmarkStart w:id="249" w:name="_Toc141951492"/>
      <w:bookmarkStart w:id="250" w:name="_Toc168487462"/>
      <w:bookmarkStart w:id="251" w:name="_Toc216171426"/>
      <w:r w:rsidRPr="004E1A90">
        <w:t>Transfer of Courses and Credits</w:t>
      </w:r>
      <w:bookmarkEnd w:id="249"/>
      <w:bookmarkEnd w:id="250"/>
      <w:bookmarkEnd w:id="251"/>
      <w:r w:rsidRPr="004E1A90">
        <w:t xml:space="preserve"> </w:t>
      </w:r>
    </w:p>
    <w:p w14:paraId="68533010" w14:textId="3AC97834" w:rsidR="00801EA6" w:rsidRPr="004E1A90" w:rsidRDefault="00801EA6" w:rsidP="00801EA6">
      <w:pPr>
        <w:pBdr>
          <w:top w:val="nil"/>
          <w:left w:val="nil"/>
          <w:bottom w:val="nil"/>
          <w:right w:val="nil"/>
          <w:between w:val="nil"/>
        </w:pBdr>
        <w:spacing w:before="100"/>
        <w:ind w:left="90"/>
        <w:jc w:val="both"/>
        <w:rPr>
          <w:rFonts w:cs="Arial"/>
          <w:color w:val="000000"/>
          <w:sz w:val="22"/>
          <w:szCs w:val="22"/>
        </w:rPr>
      </w:pPr>
      <w:r w:rsidRPr="004E1A90">
        <w:rPr>
          <w:rFonts w:cs="Arial"/>
          <w:color w:val="000000"/>
          <w:sz w:val="22"/>
          <w:szCs w:val="22"/>
        </w:rPr>
        <w:t xml:space="preserve">Courses taken at any post-secondary institution are evaluated on an individual basis by the </w:t>
      </w:r>
      <w:r w:rsidR="005F7EBC" w:rsidRPr="004E1A90">
        <w:rPr>
          <w:rFonts w:cs="Arial"/>
          <w:color w:val="000000"/>
          <w:sz w:val="22"/>
          <w:szCs w:val="22"/>
        </w:rPr>
        <w:t>receiving post</w:t>
      </w:r>
      <w:r w:rsidRPr="004E1A90">
        <w:rPr>
          <w:rFonts w:cs="Arial"/>
          <w:color w:val="000000"/>
          <w:sz w:val="22"/>
          <w:szCs w:val="22"/>
        </w:rPr>
        <w:t>-secondary institution to determine if they satisfy the requirements for transferability (academic credit).</w:t>
      </w:r>
    </w:p>
    <w:p w14:paraId="5A67D75D" w14:textId="77777777" w:rsidR="00801EA6" w:rsidRPr="004E1A90" w:rsidRDefault="00801EA6" w:rsidP="00801EA6">
      <w:pPr>
        <w:pBdr>
          <w:top w:val="nil"/>
          <w:left w:val="nil"/>
          <w:bottom w:val="nil"/>
          <w:right w:val="nil"/>
          <w:between w:val="nil"/>
        </w:pBdr>
        <w:spacing w:before="100"/>
        <w:ind w:left="90"/>
        <w:jc w:val="both"/>
        <w:rPr>
          <w:rFonts w:cs="Arial"/>
          <w:color w:val="000000"/>
          <w:sz w:val="22"/>
          <w:szCs w:val="22"/>
        </w:rPr>
      </w:pPr>
      <w:r w:rsidRPr="004E1A90">
        <w:rPr>
          <w:rFonts w:cs="Arial"/>
          <w:color w:val="000000"/>
          <w:sz w:val="22"/>
          <w:szCs w:val="22"/>
        </w:rPr>
        <w:t xml:space="preserve">If required, Sprott Shaw will provide assistance to the student in obtaining any available Sprott Shaw documents deemed necessary for application to another institution. </w:t>
      </w:r>
    </w:p>
    <w:p w14:paraId="5CBDE6CC" w14:textId="77777777" w:rsidR="00801EA6" w:rsidRPr="004E1A90" w:rsidRDefault="00801EA6" w:rsidP="00801EA6">
      <w:pPr>
        <w:pBdr>
          <w:top w:val="nil"/>
          <w:left w:val="nil"/>
          <w:bottom w:val="nil"/>
          <w:right w:val="nil"/>
          <w:between w:val="nil"/>
        </w:pBdr>
        <w:spacing w:before="100"/>
        <w:ind w:left="90"/>
        <w:jc w:val="both"/>
        <w:rPr>
          <w:rFonts w:cs="Arial"/>
          <w:color w:val="000000"/>
          <w:sz w:val="22"/>
          <w:szCs w:val="22"/>
        </w:rPr>
      </w:pPr>
      <w:r w:rsidRPr="004E1A90">
        <w:rPr>
          <w:rFonts w:cs="Arial"/>
          <w:color w:val="000000"/>
          <w:sz w:val="22"/>
          <w:szCs w:val="22"/>
        </w:rPr>
        <w:t>The receiving post-secondary institution will typically compare in writing the objectives of the course/s to be taken to the one/s completed at Sprott Shaw College. This includes the length of time (hours) of the course, and an evaluation of learning, as well as proof of successful completion (transcript).</w:t>
      </w:r>
    </w:p>
    <w:p w14:paraId="561FAB0C" w14:textId="77777777" w:rsidR="00F908AB" w:rsidRPr="004E1A90" w:rsidRDefault="00F908AB" w:rsidP="00F908AB">
      <w:pPr>
        <w:pBdr>
          <w:top w:val="nil"/>
          <w:left w:val="nil"/>
          <w:bottom w:val="nil"/>
          <w:right w:val="nil"/>
          <w:between w:val="nil"/>
        </w:pBdr>
        <w:spacing w:before="100"/>
        <w:jc w:val="both"/>
        <w:rPr>
          <w:rFonts w:cs="Arial"/>
          <w:color w:val="000000"/>
          <w:sz w:val="22"/>
          <w:szCs w:val="22"/>
        </w:rPr>
      </w:pPr>
      <w:r w:rsidRPr="004E1A90">
        <w:rPr>
          <w:rFonts w:cs="Arial"/>
          <w:color w:val="000000"/>
          <w:sz w:val="22"/>
          <w:szCs w:val="22"/>
        </w:rPr>
        <w:t>The Transferability of Sprott Shaw College Program Credits to another Institution is determined in entirety by the receiving College.  Credits are for BPP Education Group affiliated Schools and Colleges use only.  There is no guarantee, given or implied, that Credits as earned through this program will be accepted by another institution.  Assigned credits are as follows:</w:t>
      </w:r>
    </w:p>
    <w:p w14:paraId="0A112D55" w14:textId="77777777" w:rsidR="00801EA6" w:rsidRPr="004E1A90" w:rsidRDefault="00801EA6" w:rsidP="00F908AB">
      <w:pPr>
        <w:pBdr>
          <w:top w:val="nil"/>
          <w:left w:val="nil"/>
          <w:bottom w:val="nil"/>
          <w:right w:val="nil"/>
          <w:between w:val="nil"/>
        </w:pBdr>
        <w:spacing w:before="100"/>
        <w:jc w:val="both"/>
        <w:rPr>
          <w:rFonts w:cs="Arial"/>
          <w:b/>
          <w:bCs/>
          <w:color w:val="000000"/>
          <w:sz w:val="22"/>
          <w:szCs w:val="22"/>
        </w:rPr>
      </w:pPr>
      <w:r w:rsidRPr="004E1A90">
        <w:rPr>
          <w:rFonts w:cs="Arial"/>
          <w:b/>
          <w:bCs/>
          <w:color w:val="000000"/>
          <w:sz w:val="22"/>
          <w:szCs w:val="22"/>
        </w:rPr>
        <w:t>Instructor Led Course Hours</w:t>
      </w:r>
    </w:p>
    <w:p w14:paraId="5004C8C1" w14:textId="77777777"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20-hour courses:</w:t>
      </w:r>
      <w:r w:rsidRPr="004E1A90">
        <w:rPr>
          <w:rFonts w:cs="Arial"/>
          <w:color w:val="000000"/>
          <w:sz w:val="22"/>
          <w:szCs w:val="22"/>
        </w:rPr>
        <w:tab/>
        <w:t>1 credit</w:t>
      </w:r>
    </w:p>
    <w:p w14:paraId="62967AC3" w14:textId="77777777"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25-hour courses:</w:t>
      </w:r>
      <w:r w:rsidRPr="004E1A90">
        <w:rPr>
          <w:rFonts w:cs="Arial"/>
          <w:color w:val="000000"/>
          <w:sz w:val="22"/>
          <w:szCs w:val="22"/>
        </w:rPr>
        <w:tab/>
        <w:t>1 credit</w:t>
      </w:r>
    </w:p>
    <w:p w14:paraId="41F08533" w14:textId="77777777"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40-hour courses:</w:t>
      </w:r>
      <w:r w:rsidRPr="004E1A90">
        <w:rPr>
          <w:rFonts w:cs="Arial"/>
          <w:color w:val="000000"/>
          <w:sz w:val="22"/>
          <w:szCs w:val="22"/>
        </w:rPr>
        <w:tab/>
        <w:t>2 credits</w:t>
      </w:r>
    </w:p>
    <w:p w14:paraId="4332C0C1" w14:textId="77777777"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50-hour courses:</w:t>
      </w:r>
      <w:r w:rsidRPr="004E1A90">
        <w:rPr>
          <w:rFonts w:cs="Arial"/>
          <w:color w:val="000000"/>
          <w:sz w:val="22"/>
          <w:szCs w:val="22"/>
        </w:rPr>
        <w:tab/>
        <w:t>2.5 credits</w:t>
      </w:r>
    </w:p>
    <w:p w14:paraId="0D19940B" w14:textId="77777777"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60-hour courses:</w:t>
      </w:r>
      <w:r w:rsidRPr="004E1A90">
        <w:rPr>
          <w:rFonts w:cs="Arial"/>
          <w:color w:val="000000"/>
          <w:sz w:val="22"/>
          <w:szCs w:val="22"/>
        </w:rPr>
        <w:tab/>
        <w:t>3 credits</w:t>
      </w:r>
    </w:p>
    <w:p w14:paraId="29511B00" w14:textId="77777777"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80-hour courses:</w:t>
      </w:r>
      <w:r w:rsidRPr="004E1A90">
        <w:rPr>
          <w:rFonts w:cs="Arial"/>
          <w:color w:val="000000"/>
          <w:sz w:val="22"/>
          <w:szCs w:val="22"/>
        </w:rPr>
        <w:tab/>
        <w:t>4 credits</w:t>
      </w:r>
    </w:p>
    <w:p w14:paraId="1F84F624" w14:textId="77777777" w:rsidR="00F908AB" w:rsidRPr="004E1A90" w:rsidRDefault="00F908AB" w:rsidP="00801EA6">
      <w:pPr>
        <w:pBdr>
          <w:top w:val="nil"/>
          <w:left w:val="nil"/>
          <w:bottom w:val="nil"/>
          <w:right w:val="nil"/>
          <w:between w:val="nil"/>
        </w:pBdr>
        <w:spacing w:before="100"/>
        <w:ind w:left="900" w:hanging="360"/>
        <w:jc w:val="both"/>
        <w:rPr>
          <w:rFonts w:cs="Arial"/>
          <w:b/>
          <w:bCs/>
          <w:color w:val="000000"/>
          <w:sz w:val="22"/>
          <w:szCs w:val="22"/>
        </w:rPr>
      </w:pPr>
    </w:p>
    <w:p w14:paraId="2785A0E6" w14:textId="1FF545D6" w:rsidR="00801EA6" w:rsidRPr="004E1A90" w:rsidRDefault="00F908AB" w:rsidP="00801EA6">
      <w:pPr>
        <w:pBdr>
          <w:top w:val="nil"/>
          <w:left w:val="nil"/>
          <w:bottom w:val="nil"/>
          <w:right w:val="nil"/>
          <w:between w:val="nil"/>
        </w:pBdr>
        <w:spacing w:before="100"/>
        <w:ind w:left="900" w:hanging="360"/>
        <w:jc w:val="both"/>
        <w:rPr>
          <w:rFonts w:cs="Arial"/>
          <w:b/>
          <w:bCs/>
          <w:color w:val="000000"/>
          <w:sz w:val="22"/>
          <w:szCs w:val="22"/>
        </w:rPr>
      </w:pPr>
      <w:r w:rsidRPr="004E1A90">
        <w:rPr>
          <w:rFonts w:cs="Arial"/>
          <w:b/>
          <w:bCs/>
          <w:color w:val="000000"/>
          <w:sz w:val="22"/>
          <w:szCs w:val="22"/>
        </w:rPr>
        <w:t>Practice Education</w:t>
      </w:r>
      <w:r w:rsidR="00801EA6" w:rsidRPr="004E1A90">
        <w:rPr>
          <w:rFonts w:cs="Arial"/>
          <w:b/>
          <w:bCs/>
          <w:color w:val="000000"/>
          <w:sz w:val="22"/>
          <w:szCs w:val="22"/>
        </w:rPr>
        <w:t xml:space="preserve"> Placement Hours</w:t>
      </w:r>
    </w:p>
    <w:p w14:paraId="4C7A5F7C" w14:textId="77777777"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20 hours:</w:t>
      </w:r>
      <w:r w:rsidRPr="004E1A90">
        <w:rPr>
          <w:rFonts w:cs="Arial"/>
          <w:color w:val="000000"/>
          <w:sz w:val="22"/>
          <w:szCs w:val="22"/>
        </w:rPr>
        <w:tab/>
      </w:r>
      <w:r w:rsidRPr="004E1A90">
        <w:rPr>
          <w:rFonts w:cs="Arial"/>
          <w:color w:val="000000"/>
          <w:sz w:val="22"/>
          <w:szCs w:val="22"/>
        </w:rPr>
        <w:tab/>
        <w:t>0.5 credits</w:t>
      </w:r>
    </w:p>
    <w:p w14:paraId="0DAE0047" w14:textId="77777777"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40 hours:</w:t>
      </w:r>
      <w:r w:rsidRPr="004E1A90">
        <w:rPr>
          <w:rFonts w:cs="Arial"/>
          <w:color w:val="000000"/>
          <w:sz w:val="22"/>
          <w:szCs w:val="22"/>
        </w:rPr>
        <w:tab/>
      </w:r>
      <w:r w:rsidRPr="004E1A90">
        <w:rPr>
          <w:rFonts w:cs="Arial"/>
          <w:color w:val="000000"/>
          <w:sz w:val="22"/>
          <w:szCs w:val="22"/>
        </w:rPr>
        <w:tab/>
        <w:t>1 credit</w:t>
      </w:r>
    </w:p>
    <w:p w14:paraId="674D4A4E" w14:textId="77777777"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60 hours:</w:t>
      </w:r>
      <w:r w:rsidRPr="004E1A90">
        <w:rPr>
          <w:rFonts w:cs="Arial"/>
          <w:color w:val="000000"/>
          <w:sz w:val="22"/>
          <w:szCs w:val="22"/>
        </w:rPr>
        <w:tab/>
      </w:r>
      <w:r w:rsidRPr="004E1A90">
        <w:rPr>
          <w:rFonts w:cs="Arial"/>
          <w:color w:val="000000"/>
          <w:sz w:val="22"/>
          <w:szCs w:val="22"/>
        </w:rPr>
        <w:tab/>
        <w:t>1.5 credits</w:t>
      </w:r>
    </w:p>
    <w:p w14:paraId="1B287A1D" w14:textId="77777777"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80 hours:</w:t>
      </w:r>
      <w:r w:rsidRPr="004E1A90">
        <w:rPr>
          <w:rFonts w:cs="Arial"/>
          <w:color w:val="000000"/>
          <w:sz w:val="22"/>
          <w:szCs w:val="22"/>
        </w:rPr>
        <w:tab/>
      </w:r>
      <w:r w:rsidRPr="004E1A90">
        <w:rPr>
          <w:rFonts w:cs="Arial"/>
          <w:color w:val="000000"/>
          <w:sz w:val="22"/>
          <w:szCs w:val="22"/>
        </w:rPr>
        <w:tab/>
        <w:t>2 credits</w:t>
      </w:r>
    </w:p>
    <w:p w14:paraId="7AE173F6" w14:textId="76B6A506" w:rsidR="00801EA6" w:rsidRPr="004E1A90" w:rsidRDefault="00801EA6" w:rsidP="00801EA6">
      <w:pPr>
        <w:pBdr>
          <w:top w:val="nil"/>
          <w:left w:val="nil"/>
          <w:bottom w:val="nil"/>
          <w:right w:val="nil"/>
          <w:between w:val="nil"/>
        </w:pBdr>
        <w:spacing w:before="100"/>
        <w:ind w:left="900" w:hanging="360"/>
        <w:jc w:val="both"/>
        <w:rPr>
          <w:rFonts w:cs="Arial"/>
          <w:color w:val="000000"/>
          <w:sz w:val="22"/>
          <w:szCs w:val="22"/>
        </w:rPr>
      </w:pPr>
      <w:r w:rsidRPr="004E1A90">
        <w:rPr>
          <w:rFonts w:cs="Arial"/>
          <w:color w:val="000000"/>
          <w:sz w:val="22"/>
          <w:szCs w:val="22"/>
        </w:rPr>
        <w:t>100 hours:</w:t>
      </w:r>
      <w:r w:rsidRPr="004E1A90">
        <w:rPr>
          <w:rFonts w:cs="Arial"/>
          <w:color w:val="000000"/>
          <w:sz w:val="22"/>
          <w:szCs w:val="22"/>
        </w:rPr>
        <w:tab/>
      </w:r>
      <w:r w:rsidR="005A4822" w:rsidRPr="004E1A90">
        <w:rPr>
          <w:rFonts w:cs="Arial"/>
          <w:color w:val="000000"/>
          <w:sz w:val="22"/>
          <w:szCs w:val="22"/>
        </w:rPr>
        <w:t xml:space="preserve">           </w:t>
      </w:r>
      <w:r w:rsidRPr="004E1A90">
        <w:rPr>
          <w:rFonts w:cs="Arial"/>
          <w:color w:val="000000"/>
          <w:sz w:val="22"/>
          <w:szCs w:val="22"/>
        </w:rPr>
        <w:t>2.5 credits</w:t>
      </w:r>
    </w:p>
    <w:p w14:paraId="4920B011" w14:textId="77777777" w:rsidR="00391237" w:rsidRPr="004E1A90" w:rsidRDefault="00391237" w:rsidP="00801EA6">
      <w:pPr>
        <w:pBdr>
          <w:top w:val="nil"/>
          <w:left w:val="nil"/>
          <w:bottom w:val="nil"/>
          <w:right w:val="nil"/>
          <w:between w:val="nil"/>
        </w:pBdr>
        <w:spacing w:before="100"/>
        <w:ind w:left="900" w:hanging="360"/>
        <w:jc w:val="both"/>
        <w:rPr>
          <w:rFonts w:cs="Arial"/>
          <w:color w:val="000000"/>
          <w:sz w:val="22"/>
          <w:szCs w:val="22"/>
        </w:rPr>
      </w:pPr>
    </w:p>
    <w:p w14:paraId="12E99EC1" w14:textId="77777777" w:rsidR="00716A96" w:rsidRPr="004E1A90" w:rsidRDefault="00716A96" w:rsidP="00DE4194">
      <w:pPr>
        <w:pStyle w:val="Heading1"/>
      </w:pPr>
      <w:bookmarkStart w:id="252" w:name="_Toc141951493"/>
      <w:bookmarkStart w:id="253" w:name="_Toc168487463"/>
      <w:bookmarkStart w:id="254" w:name="_Toc216171427"/>
      <w:r w:rsidRPr="004E1A90">
        <w:t>Previous Education – Prior Learning Assessment (PLA) process</w:t>
      </w:r>
      <w:bookmarkEnd w:id="252"/>
      <w:bookmarkEnd w:id="253"/>
      <w:bookmarkEnd w:id="254"/>
    </w:p>
    <w:p w14:paraId="64A3CC98" w14:textId="7862E61B" w:rsidR="00716A96" w:rsidRPr="004E1A90" w:rsidRDefault="00716A96" w:rsidP="00716A96">
      <w:pPr>
        <w:spacing w:before="100"/>
        <w:jc w:val="both"/>
        <w:rPr>
          <w:rFonts w:cs="Arial"/>
          <w:sz w:val="22"/>
          <w:szCs w:val="22"/>
        </w:rPr>
      </w:pPr>
      <w:bookmarkStart w:id="255" w:name="_heading=h.41mghml" w:colFirst="0" w:colLast="0"/>
      <w:bookmarkEnd w:id="255"/>
      <w:r w:rsidRPr="004E1A90">
        <w:rPr>
          <w:rFonts w:cs="Arial"/>
          <w:sz w:val="22"/>
          <w:szCs w:val="22"/>
        </w:rPr>
        <w:t>A student may apply to the Director for evaluation of courses taken elsewhere.  The written request must include documentation that shows the objectives of the course completed (course outline), the length of time (hours) of the course, evaluation of learning, and proof of successful completion (transcript). The Director will forward this information to the</w:t>
      </w:r>
      <w:r w:rsidR="0039731C" w:rsidRPr="004E1A90">
        <w:rPr>
          <w:rFonts w:cs="Arial"/>
          <w:sz w:val="22"/>
          <w:szCs w:val="22"/>
        </w:rPr>
        <w:t xml:space="preserve"> Program Director, Early Childhood Education</w:t>
      </w:r>
      <w:r w:rsidRPr="004E1A90">
        <w:rPr>
          <w:rFonts w:cs="Arial"/>
          <w:sz w:val="22"/>
          <w:szCs w:val="22"/>
        </w:rPr>
        <w:t xml:space="preserve"> for comparison and final approval.</w:t>
      </w:r>
      <w:r w:rsidR="00786FEB" w:rsidRPr="004E1A90">
        <w:rPr>
          <w:rFonts w:cs="Arial"/>
          <w:sz w:val="22"/>
          <w:szCs w:val="22"/>
        </w:rPr>
        <w:t xml:space="preserve"> </w:t>
      </w:r>
      <w:r w:rsidR="00D0306A" w:rsidRPr="004E1A90">
        <w:rPr>
          <w:rFonts w:cs="Arial"/>
          <w:sz w:val="22"/>
          <w:szCs w:val="22"/>
        </w:rPr>
        <w:t>To</w:t>
      </w:r>
      <w:r w:rsidR="00786FEB" w:rsidRPr="004E1A90">
        <w:rPr>
          <w:rFonts w:cs="Arial"/>
          <w:sz w:val="22"/>
          <w:szCs w:val="22"/>
        </w:rPr>
        <w:t xml:space="preserve"> be considered for credit transfer</w:t>
      </w:r>
      <w:r w:rsidR="001F70B7" w:rsidRPr="004E1A90">
        <w:rPr>
          <w:rFonts w:cs="Arial"/>
          <w:sz w:val="22"/>
          <w:szCs w:val="22"/>
        </w:rPr>
        <w:t xml:space="preserve"> -</w:t>
      </w:r>
      <w:r w:rsidR="00786FEB" w:rsidRPr="004E1A90">
        <w:rPr>
          <w:rFonts w:cs="Arial"/>
          <w:sz w:val="22"/>
          <w:szCs w:val="22"/>
        </w:rPr>
        <w:t xml:space="preserve"> the course taken at another post-secondary institution </w:t>
      </w:r>
      <w:r w:rsidR="001F70B7" w:rsidRPr="004E1A90">
        <w:rPr>
          <w:rFonts w:cs="Arial"/>
          <w:sz w:val="22"/>
          <w:szCs w:val="22"/>
        </w:rPr>
        <w:t xml:space="preserve">must </w:t>
      </w:r>
      <w:r w:rsidR="0091155B" w:rsidRPr="004E1A90">
        <w:rPr>
          <w:rFonts w:cs="Arial"/>
          <w:sz w:val="22"/>
          <w:szCs w:val="22"/>
        </w:rPr>
        <w:t>be equivalent</w:t>
      </w:r>
      <w:r w:rsidR="00F93500" w:rsidRPr="004E1A90">
        <w:rPr>
          <w:rFonts w:cs="Arial"/>
          <w:sz w:val="22"/>
          <w:szCs w:val="22"/>
        </w:rPr>
        <w:t xml:space="preserve"> to the Sprott Shaw ECE courses in the number of credits</w:t>
      </w:r>
      <w:r w:rsidR="0091155B" w:rsidRPr="004E1A90">
        <w:rPr>
          <w:rFonts w:cs="Arial"/>
          <w:sz w:val="22"/>
          <w:szCs w:val="22"/>
        </w:rPr>
        <w:t xml:space="preserve">, the </w:t>
      </w:r>
      <w:r w:rsidR="005B1AD1" w:rsidRPr="004E1A90">
        <w:rPr>
          <w:rFonts w:cs="Arial"/>
          <w:sz w:val="22"/>
          <w:szCs w:val="22"/>
        </w:rPr>
        <w:t>topics,</w:t>
      </w:r>
      <w:r w:rsidR="0091155B" w:rsidRPr="004E1A90">
        <w:rPr>
          <w:rFonts w:cs="Arial"/>
          <w:sz w:val="22"/>
          <w:szCs w:val="22"/>
        </w:rPr>
        <w:t xml:space="preserve"> and the learning outcomes.</w:t>
      </w:r>
    </w:p>
    <w:p w14:paraId="7AECCBBE" w14:textId="116D5FC0" w:rsidR="00716A96" w:rsidRPr="004E1A90" w:rsidRDefault="00716A96" w:rsidP="00716A96">
      <w:pPr>
        <w:spacing w:before="100"/>
        <w:jc w:val="both"/>
        <w:rPr>
          <w:rFonts w:cs="Arial"/>
          <w:sz w:val="22"/>
          <w:szCs w:val="22"/>
        </w:rPr>
      </w:pPr>
      <w:r w:rsidRPr="004E1A90">
        <w:rPr>
          <w:rFonts w:cs="Arial"/>
          <w:sz w:val="22"/>
          <w:szCs w:val="22"/>
        </w:rPr>
        <w:t>PLA</w:t>
      </w:r>
      <w:r w:rsidR="0039731C" w:rsidRPr="004E1A90">
        <w:rPr>
          <w:rFonts w:cs="Arial"/>
          <w:sz w:val="22"/>
          <w:szCs w:val="22"/>
        </w:rPr>
        <w:t xml:space="preserve"> can</w:t>
      </w:r>
      <w:r w:rsidRPr="004E1A90">
        <w:rPr>
          <w:rFonts w:cs="Arial"/>
          <w:sz w:val="22"/>
          <w:szCs w:val="22"/>
        </w:rPr>
        <w:t xml:space="preserve"> only be granted to a maximum of 25% of any Sprott Shaw College program.  In extraordinary circumstances, consideration up to 50% may be considered. </w:t>
      </w:r>
    </w:p>
    <w:p w14:paraId="6863235E" w14:textId="77777777" w:rsidR="00716A96" w:rsidRPr="004E1A90" w:rsidRDefault="00716A96" w:rsidP="00716A96">
      <w:pPr>
        <w:spacing w:before="100"/>
        <w:rPr>
          <w:rFonts w:cs="Arial"/>
          <w:sz w:val="22"/>
          <w:szCs w:val="22"/>
        </w:rPr>
      </w:pPr>
      <w:r w:rsidRPr="004E1A90">
        <w:rPr>
          <w:rFonts w:cs="Arial"/>
          <w:sz w:val="22"/>
          <w:szCs w:val="22"/>
        </w:rPr>
        <w:t>Any evaluation and credit granted will be documented and recorded as an Exempt on the student transcript.</w:t>
      </w:r>
    </w:p>
    <w:p w14:paraId="2C1FB71E" w14:textId="77777777" w:rsidR="00391237" w:rsidRPr="004E1A90" w:rsidRDefault="00391237" w:rsidP="00DE4194">
      <w:pPr>
        <w:pStyle w:val="Policyheading"/>
      </w:pPr>
      <w:bookmarkStart w:id="256" w:name="_Toc168487464"/>
      <w:bookmarkStart w:id="257" w:name="_Toc216171428"/>
      <w:bookmarkStart w:id="258" w:name="_Toc141951494"/>
      <w:r w:rsidRPr="004E1A90">
        <w:t>Completion Status</w:t>
      </w:r>
      <w:bookmarkEnd w:id="256"/>
      <w:bookmarkEnd w:id="257"/>
      <w:r w:rsidRPr="004E1A90">
        <w:t xml:space="preserve"> </w:t>
      </w:r>
    </w:p>
    <w:p w14:paraId="57C0BCF5" w14:textId="77777777" w:rsidR="00391237" w:rsidRPr="004E1A90" w:rsidRDefault="00391237" w:rsidP="00391237">
      <w:pPr>
        <w:pStyle w:val="BodyTextIndent2"/>
        <w:spacing w:before="100" w:after="0" w:line="240" w:lineRule="auto"/>
        <w:ind w:left="0"/>
        <w:jc w:val="both"/>
        <w:rPr>
          <w:rFonts w:cs="Arial"/>
          <w:sz w:val="22"/>
          <w:szCs w:val="22"/>
        </w:rPr>
      </w:pPr>
      <w:r w:rsidRPr="004E1A90">
        <w:rPr>
          <w:rFonts w:cs="Arial"/>
          <w:sz w:val="22"/>
          <w:szCs w:val="22"/>
        </w:rPr>
        <w:t>The following codes are used to record the results of a course attempted by a student:</w:t>
      </w:r>
    </w:p>
    <w:p w14:paraId="181DF2A6" w14:textId="77777777" w:rsidR="00391237" w:rsidRPr="004E1A90" w:rsidRDefault="00391237" w:rsidP="00391237">
      <w:pPr>
        <w:spacing w:before="100"/>
        <w:rPr>
          <w:rFonts w:cs="Arial"/>
          <w:b/>
          <w:bCs/>
          <w:sz w:val="22"/>
          <w:szCs w:val="22"/>
        </w:rPr>
      </w:pPr>
      <w:r w:rsidRPr="004E1A90">
        <w:rPr>
          <w:rFonts w:cs="Arial"/>
          <w:bCs/>
          <w:sz w:val="22"/>
          <w:szCs w:val="22"/>
        </w:rPr>
        <w:t>W – Withdraw</w:t>
      </w:r>
    </w:p>
    <w:p w14:paraId="4FF29682"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student will be recorded as withdrawn when they have left the class prior to the end date and did not complete the course</w:t>
      </w:r>
    </w:p>
    <w:p w14:paraId="2884C8A7"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No mark is recorded for the course</w:t>
      </w:r>
    </w:p>
    <w:p w14:paraId="091276D4"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 xml:space="preserve">If the student withdraws during the middle of a course, this will not affect the overall percentage or GPA for the overall program. </w:t>
      </w:r>
    </w:p>
    <w:p w14:paraId="2465536C" w14:textId="77777777" w:rsidR="00391237" w:rsidRPr="004E1A90" w:rsidRDefault="00391237" w:rsidP="00391237">
      <w:pPr>
        <w:spacing w:before="100"/>
        <w:rPr>
          <w:rFonts w:cs="Arial"/>
          <w:b/>
          <w:bCs/>
          <w:sz w:val="22"/>
          <w:szCs w:val="22"/>
        </w:rPr>
      </w:pPr>
      <w:r w:rsidRPr="004E1A90">
        <w:rPr>
          <w:rFonts w:cs="Arial"/>
          <w:bCs/>
          <w:sz w:val="22"/>
          <w:szCs w:val="22"/>
        </w:rPr>
        <w:t>I – Incomplete</w:t>
      </w:r>
    </w:p>
    <w:p w14:paraId="5E3E16BF"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student has not submitted a required element of the course (example: Major project or Assessment)</w:t>
      </w:r>
    </w:p>
    <w:p w14:paraId="0EFB864A"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A mark/wam is recorded for the course as required.  The mark is calculated only on the work that has been submitted. Notation is made regarding the incomplete status on the interim transcript.</w:t>
      </w:r>
    </w:p>
    <w:p w14:paraId="625B83BF"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 xml:space="preserve">The mark affects the Overall Percentage and GPA. </w:t>
      </w:r>
    </w:p>
    <w:p w14:paraId="6BDA1F6F"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results are reported as asterisks on the posting sheet</w:t>
      </w:r>
    </w:p>
    <w:p w14:paraId="29F4D87E"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student may be able to complete the course if they submit the missing course elements within guidelines</w:t>
      </w:r>
    </w:p>
    <w:p w14:paraId="3122144B" w14:textId="77777777" w:rsidR="00391237" w:rsidRPr="004E1A90" w:rsidRDefault="00391237" w:rsidP="00391237">
      <w:pPr>
        <w:spacing w:before="100"/>
        <w:rPr>
          <w:rFonts w:cs="Arial"/>
          <w:b/>
          <w:bCs/>
          <w:sz w:val="22"/>
          <w:szCs w:val="22"/>
        </w:rPr>
      </w:pPr>
      <w:r w:rsidRPr="004E1A90">
        <w:rPr>
          <w:rFonts w:cs="Arial"/>
          <w:bCs/>
          <w:sz w:val="22"/>
          <w:szCs w:val="22"/>
        </w:rPr>
        <w:t>C – Complete</w:t>
      </w:r>
    </w:p>
    <w:p w14:paraId="037155C5"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student has submitted all required elements and a final percentage is recorded</w:t>
      </w:r>
    </w:p>
    <w:p w14:paraId="2DF415D9"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A mark/wam is recorded for the course as required</w:t>
      </w:r>
    </w:p>
    <w:p w14:paraId="07F6F0EA"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mark affects the Overall Percentage and GPA. The wam affects the overall wam</w:t>
      </w:r>
    </w:p>
    <w:p w14:paraId="2784F4A3"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actual mark is reported on the posting sheet if the student attains 60% or more. Asterisks are displayed if the student attains less than 60%</w:t>
      </w:r>
    </w:p>
    <w:p w14:paraId="32A9CA76"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student will only be considered to have passed the course if they achieve 60% or more</w:t>
      </w:r>
    </w:p>
    <w:p w14:paraId="36C8E204" w14:textId="77777777" w:rsidR="00391237" w:rsidRPr="004E1A90" w:rsidRDefault="00391237" w:rsidP="00391237">
      <w:pPr>
        <w:spacing w:before="100"/>
        <w:rPr>
          <w:rFonts w:cs="Arial"/>
          <w:b/>
          <w:bCs/>
          <w:sz w:val="22"/>
          <w:szCs w:val="22"/>
        </w:rPr>
      </w:pPr>
      <w:r w:rsidRPr="004E1A90">
        <w:rPr>
          <w:rFonts w:cs="Arial"/>
          <w:bCs/>
          <w:sz w:val="22"/>
          <w:szCs w:val="22"/>
        </w:rPr>
        <w:t>E – Exempt</w:t>
      </w:r>
    </w:p>
    <w:p w14:paraId="5393826D"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Exempt is used when a student is given credit for a course and does not have to take the course (only with Director approval)</w:t>
      </w:r>
    </w:p>
    <w:p w14:paraId="5CFF7AAB"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No mark is recorded for the course</w:t>
      </w:r>
    </w:p>
    <w:p w14:paraId="5011E19D"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 xml:space="preserve">The course does not affect the Overall Percentage or GPA. </w:t>
      </w:r>
    </w:p>
    <w:p w14:paraId="590928AA"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results are not reported on the posting sheet</w:t>
      </w:r>
    </w:p>
    <w:p w14:paraId="4493EDFF" w14:textId="77777777" w:rsidR="00E661F6" w:rsidRPr="004E1A90" w:rsidRDefault="00E661F6" w:rsidP="00E661F6">
      <w:pPr>
        <w:spacing w:before="40"/>
        <w:jc w:val="both"/>
        <w:rPr>
          <w:rFonts w:cs="Arial"/>
          <w:sz w:val="22"/>
          <w:szCs w:val="22"/>
        </w:rPr>
      </w:pPr>
    </w:p>
    <w:p w14:paraId="083EEE2A" w14:textId="184C5CE1" w:rsidR="00E661F6" w:rsidRPr="004E1A90" w:rsidRDefault="00E661F6" w:rsidP="00BE2F9C">
      <w:pPr>
        <w:spacing w:before="40"/>
        <w:jc w:val="both"/>
        <w:rPr>
          <w:rFonts w:cs="Arial"/>
          <w:sz w:val="22"/>
          <w:szCs w:val="22"/>
        </w:rPr>
      </w:pPr>
      <w:r w:rsidRPr="004E1A90">
        <w:rPr>
          <w:rFonts w:cs="Arial"/>
          <w:sz w:val="22"/>
          <w:szCs w:val="22"/>
        </w:rPr>
        <w:t xml:space="preserve">Some example of course that may be recorded as exempt: </w:t>
      </w:r>
    </w:p>
    <w:p w14:paraId="2AC6F202"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A change to the student’s program when a required course is being replaced by a different course.</w:t>
      </w:r>
    </w:p>
    <w:p w14:paraId="2D3EEE2D"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PLA—student has been given credit for courses taken elsewhere (only with Director approval).</w:t>
      </w:r>
    </w:p>
    <w:p w14:paraId="6243F7B5"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required program course name has been changed after a student’s enrolment—the student receives exempt for the required course and the course taken will become an elective.</w:t>
      </w:r>
    </w:p>
    <w:p w14:paraId="6482BFE8" w14:textId="77777777" w:rsidR="00391237" w:rsidRPr="004E1A90" w:rsidRDefault="00391237" w:rsidP="009B3E64">
      <w:pPr>
        <w:pStyle w:val="ListParagraph"/>
        <w:numPr>
          <w:ilvl w:val="0"/>
          <w:numId w:val="14"/>
        </w:numPr>
        <w:spacing w:before="40"/>
        <w:ind w:left="720"/>
        <w:contextualSpacing w:val="0"/>
        <w:jc w:val="both"/>
        <w:rPr>
          <w:rFonts w:cs="Arial"/>
          <w:sz w:val="22"/>
          <w:szCs w:val="22"/>
        </w:rPr>
      </w:pPr>
      <w:r w:rsidRPr="004E1A90">
        <w:rPr>
          <w:rFonts w:cs="Arial"/>
          <w:sz w:val="22"/>
          <w:szCs w:val="22"/>
        </w:rPr>
        <w:t>The College has dropped the course from the program.</w:t>
      </w:r>
    </w:p>
    <w:bookmarkEnd w:id="258"/>
    <w:p w14:paraId="5FB825D9" w14:textId="77777777" w:rsidR="007750BE" w:rsidRPr="004E1A90" w:rsidRDefault="007750BE" w:rsidP="000E5D17"/>
    <w:p w14:paraId="5D6162C8" w14:textId="77777777" w:rsidR="007750BE" w:rsidRPr="004E1A90" w:rsidRDefault="007750BE" w:rsidP="00DE4194">
      <w:pPr>
        <w:pStyle w:val="Policyheading"/>
      </w:pPr>
      <w:bookmarkStart w:id="259" w:name="_Toc167695545"/>
      <w:bookmarkStart w:id="260" w:name="_Toc168487465"/>
      <w:bookmarkStart w:id="261" w:name="_Toc216171429"/>
      <w:r w:rsidRPr="004E1A90">
        <w:t>Conflict of interest, Fraternization policy</w:t>
      </w:r>
      <w:bookmarkEnd w:id="259"/>
      <w:bookmarkEnd w:id="260"/>
      <w:bookmarkEnd w:id="261"/>
      <w:r w:rsidRPr="004E1A90">
        <w:t xml:space="preserve"> </w:t>
      </w:r>
    </w:p>
    <w:p w14:paraId="7C178C90" w14:textId="77777777" w:rsidR="007750BE" w:rsidRPr="004E1A90" w:rsidRDefault="007750BE" w:rsidP="007750BE">
      <w:pPr>
        <w:pStyle w:val="xmsonormal"/>
        <w:rPr>
          <w:rFonts w:ascii="Arial" w:hAnsi="Arial" w:cs="Arial"/>
        </w:rPr>
      </w:pPr>
    </w:p>
    <w:p w14:paraId="2E785E75" w14:textId="75765CE2" w:rsidR="007750BE" w:rsidRPr="004E1A90" w:rsidRDefault="007750BE" w:rsidP="007750BE">
      <w:pPr>
        <w:pStyle w:val="xmsonormal"/>
        <w:rPr>
          <w:rFonts w:ascii="Arial" w:hAnsi="Arial" w:cs="Arial"/>
          <w:lang w:val="en-US"/>
        </w:rPr>
      </w:pPr>
      <w:r w:rsidRPr="004E1A90">
        <w:rPr>
          <w:rFonts w:ascii="Arial" w:hAnsi="Arial" w:cs="Arial"/>
        </w:rPr>
        <w:t xml:space="preserve">It is our policy that </w:t>
      </w:r>
      <w:r w:rsidR="00210039" w:rsidRPr="004E1A90">
        <w:rPr>
          <w:rFonts w:ascii="Arial" w:hAnsi="Arial" w:cs="Arial"/>
        </w:rPr>
        <w:t>employees</w:t>
      </w:r>
      <w:r w:rsidR="0082628D" w:rsidRPr="004E1A90">
        <w:rPr>
          <w:rFonts w:ascii="Arial" w:hAnsi="Arial" w:cs="Arial"/>
        </w:rPr>
        <w:t xml:space="preserve"> </w:t>
      </w:r>
      <w:r w:rsidRPr="004E1A90">
        <w:rPr>
          <w:rFonts w:ascii="Arial" w:hAnsi="Arial" w:cs="Arial"/>
        </w:rPr>
        <w:t>and student</w:t>
      </w:r>
      <w:r w:rsidR="0082628D" w:rsidRPr="004E1A90">
        <w:rPr>
          <w:rFonts w:ascii="Arial" w:hAnsi="Arial" w:cs="Arial"/>
        </w:rPr>
        <w:t>s</w:t>
      </w:r>
      <w:r w:rsidRPr="004E1A90">
        <w:rPr>
          <w:rFonts w:ascii="Arial" w:hAnsi="Arial" w:cs="Arial"/>
        </w:rPr>
        <w:t xml:space="preserve"> can not be affiliated, have a relationship, outside of the classroom. This policy is to protect both student and employee from any accusations or claims of prejudiced behaviour, and to ensure that the integrity of the learning/teaching experience is not jeopardised.</w:t>
      </w:r>
    </w:p>
    <w:p w14:paraId="5ACC88F1" w14:textId="77777777" w:rsidR="007750BE" w:rsidRPr="004E1A90" w:rsidRDefault="007750BE" w:rsidP="007750BE">
      <w:pPr>
        <w:pStyle w:val="xmsonormal"/>
        <w:rPr>
          <w:rFonts w:ascii="Arial" w:hAnsi="Arial" w:cs="Arial"/>
          <w:lang w:val="en-US"/>
        </w:rPr>
      </w:pPr>
    </w:p>
    <w:p w14:paraId="73AE689A" w14:textId="2C894B24" w:rsidR="007750BE" w:rsidRPr="004E1A90" w:rsidRDefault="007750BE" w:rsidP="00DE4194">
      <w:pPr>
        <w:pStyle w:val="Policyheading"/>
      </w:pPr>
      <w:bookmarkStart w:id="262" w:name="_Toc216171430"/>
      <w:bookmarkStart w:id="263" w:name="_Toc167695546"/>
      <w:bookmarkStart w:id="264" w:name="_Toc168487466"/>
      <w:r w:rsidRPr="004E1A90">
        <w:t>LANGUAGE PROFICIENCY POLICY</w:t>
      </w:r>
      <w:bookmarkEnd w:id="262"/>
      <w:r w:rsidRPr="004E1A90">
        <w:t xml:space="preserve"> </w:t>
      </w:r>
      <w:bookmarkEnd w:id="263"/>
      <w:bookmarkEnd w:id="264"/>
    </w:p>
    <w:p w14:paraId="5A7B4377" w14:textId="77777777" w:rsidR="0082628D" w:rsidRPr="004E1A90" w:rsidRDefault="0082628D" w:rsidP="000E5D17"/>
    <w:p w14:paraId="2914DBFD" w14:textId="77777777" w:rsidR="00EE67DB" w:rsidRPr="004E1A90" w:rsidRDefault="00EE67DB" w:rsidP="00EE67DB">
      <w:pPr>
        <w:rPr>
          <w:sz w:val="22"/>
          <w:szCs w:val="22"/>
        </w:rPr>
      </w:pPr>
      <w:bookmarkStart w:id="265" w:name="_Hlk185420750"/>
      <w:bookmarkStart w:id="266" w:name="_Hlk186441475"/>
      <w:r w:rsidRPr="004E1A90">
        <w:rPr>
          <w:sz w:val="22"/>
          <w:szCs w:val="22"/>
        </w:rPr>
        <w:t xml:space="preserve">All programs at Sprott Shaw College (SSC) are conducted in English, making proficiency in the English language a requirement for enrollment. </w:t>
      </w:r>
    </w:p>
    <w:p w14:paraId="2048433E" w14:textId="77777777" w:rsidR="00EE67DB" w:rsidRPr="004E1A90" w:rsidRDefault="00EE67DB" w:rsidP="00EE67DB">
      <w:pPr>
        <w:rPr>
          <w:sz w:val="22"/>
          <w:szCs w:val="22"/>
        </w:rPr>
      </w:pPr>
      <w:r w:rsidRPr="004E1A90">
        <w:rPr>
          <w:sz w:val="22"/>
          <w:szCs w:val="22"/>
        </w:rPr>
        <w:t xml:space="preserve">The required proficiency can be demonstrated through 1) completion of secondary or post-secondary education where English is the language of instruction and is also one of the country’s official languages, or 2) An approved English Language Assessment, 3) Graduation from Sprott Shaw Language College’s (SSLC) EPE: English for Post-Secondary Education program, or 4) For mature (≥ 19 years) students who are facing barriers and cannot access their educational records or provide sufficient evidence of secondary or post-secondary education. </w:t>
      </w:r>
    </w:p>
    <w:p w14:paraId="0F485C32" w14:textId="77777777" w:rsidR="00EE67DB" w:rsidRPr="004E1A90" w:rsidRDefault="00EE67DB" w:rsidP="00EE67DB">
      <w:pPr>
        <w:rPr>
          <w:sz w:val="22"/>
          <w:szCs w:val="22"/>
        </w:rPr>
      </w:pPr>
      <w:r w:rsidRPr="004E1A90">
        <w:rPr>
          <w:sz w:val="22"/>
          <w:szCs w:val="22"/>
        </w:rPr>
        <w:t xml:space="preserve">Accuplacer </w:t>
      </w:r>
    </w:p>
    <w:p w14:paraId="6605A641" w14:textId="77777777" w:rsidR="00EE67DB" w:rsidRPr="004E1A90" w:rsidRDefault="00EE67DB" w:rsidP="00EE67DB">
      <w:pPr>
        <w:rPr>
          <w:sz w:val="22"/>
          <w:szCs w:val="22"/>
        </w:rPr>
      </w:pPr>
      <w:r w:rsidRPr="004E1A90">
        <w:rPr>
          <w:sz w:val="22"/>
          <w:szCs w:val="22"/>
        </w:rPr>
        <w:t xml:space="preserve">SSC programs that have a higher English language level, require additional years of secondary or post-secondary education where English is the language of instruction, or where language proficiency is to be otherwise demonstrated, are identified within the relevant program outlines. For all other SSC programs, English language proficiency is demonstrated by: </w:t>
      </w:r>
    </w:p>
    <w:p w14:paraId="01C7FF62" w14:textId="77777777" w:rsidR="00EE67DB" w:rsidRPr="004E1A90" w:rsidRDefault="00EE67DB" w:rsidP="00EE67DB">
      <w:pPr>
        <w:rPr>
          <w:sz w:val="22"/>
          <w:szCs w:val="22"/>
        </w:rPr>
      </w:pPr>
    </w:p>
    <w:bookmarkEnd w:id="265"/>
    <w:bookmarkEnd w:id="266"/>
    <w:p w14:paraId="709CF810" w14:textId="77777777" w:rsidR="00EE67DB" w:rsidRPr="004E1A90" w:rsidRDefault="00EE67DB" w:rsidP="009B3E64">
      <w:pPr>
        <w:numPr>
          <w:ilvl w:val="0"/>
          <w:numId w:val="71"/>
        </w:numPr>
        <w:overflowPunct/>
        <w:autoSpaceDE/>
        <w:autoSpaceDN/>
        <w:adjustRightInd/>
        <w:spacing w:line="259" w:lineRule="auto"/>
        <w:textAlignment w:val="auto"/>
        <w:rPr>
          <w:b/>
          <w:bCs/>
          <w:sz w:val="22"/>
          <w:szCs w:val="22"/>
        </w:rPr>
      </w:pPr>
      <w:r w:rsidRPr="004E1A90">
        <w:rPr>
          <w:b/>
          <w:bCs/>
          <w:sz w:val="22"/>
          <w:szCs w:val="22"/>
        </w:rPr>
        <w:t xml:space="preserve">EDUCATION </w:t>
      </w:r>
    </w:p>
    <w:p w14:paraId="50E5771F" w14:textId="77777777" w:rsidR="00EE67DB" w:rsidRPr="004E1A90" w:rsidRDefault="00EE67DB" w:rsidP="009B3E64">
      <w:pPr>
        <w:pStyle w:val="ListParagraph"/>
        <w:numPr>
          <w:ilvl w:val="0"/>
          <w:numId w:val="72"/>
        </w:numPr>
        <w:overflowPunct/>
        <w:autoSpaceDE/>
        <w:autoSpaceDN/>
        <w:adjustRightInd/>
        <w:spacing w:line="259" w:lineRule="auto"/>
        <w:textAlignment w:val="auto"/>
        <w:rPr>
          <w:b/>
          <w:bCs/>
          <w:sz w:val="22"/>
          <w:szCs w:val="22"/>
        </w:rPr>
      </w:pPr>
      <w:r w:rsidRPr="004E1A90">
        <w:rPr>
          <w:b/>
          <w:bCs/>
          <w:sz w:val="22"/>
          <w:szCs w:val="22"/>
        </w:rPr>
        <w:t>Secondary Education.</w:t>
      </w:r>
    </w:p>
    <w:p w14:paraId="0E17D408" w14:textId="77777777" w:rsidR="00EE67DB" w:rsidRPr="004E1A90" w:rsidRDefault="00EE67DB" w:rsidP="00EE67DB">
      <w:pPr>
        <w:rPr>
          <w:i/>
          <w:iCs/>
          <w:sz w:val="22"/>
          <w:szCs w:val="22"/>
          <w:u w:val="single"/>
        </w:rPr>
      </w:pPr>
      <w:r w:rsidRPr="004E1A90">
        <w:rPr>
          <w:sz w:val="22"/>
          <w:szCs w:val="22"/>
        </w:rPr>
        <w:t>Evidence of successful fulltime secondary education completion*, where English is one of the principle languages of instruction:</w:t>
      </w:r>
    </w:p>
    <w:p w14:paraId="432DDC5F" w14:textId="77777777" w:rsidR="00EE67DB" w:rsidRPr="004E1A90" w:rsidRDefault="00EE67DB" w:rsidP="009B3E64">
      <w:pPr>
        <w:pStyle w:val="ListParagraph"/>
        <w:numPr>
          <w:ilvl w:val="0"/>
          <w:numId w:val="73"/>
        </w:numPr>
        <w:overflowPunct/>
        <w:autoSpaceDE/>
        <w:autoSpaceDN/>
        <w:adjustRightInd/>
        <w:spacing w:line="259" w:lineRule="auto"/>
        <w:textAlignment w:val="auto"/>
        <w:rPr>
          <w:sz w:val="22"/>
          <w:szCs w:val="22"/>
        </w:rPr>
      </w:pPr>
      <w:r w:rsidRPr="004E1A90">
        <w:rPr>
          <w:sz w:val="22"/>
          <w:szCs w:val="22"/>
        </w:rPr>
        <w:t>Showing two (2) years, if all Grades successfully completed are 10, 11, or 12, or</w:t>
      </w:r>
    </w:p>
    <w:p w14:paraId="516BFB75" w14:textId="77777777" w:rsidR="00EE67DB" w:rsidRPr="004E1A90" w:rsidRDefault="00EE67DB" w:rsidP="009B3E64">
      <w:pPr>
        <w:pStyle w:val="ListParagraph"/>
        <w:numPr>
          <w:ilvl w:val="0"/>
          <w:numId w:val="73"/>
        </w:numPr>
        <w:overflowPunct/>
        <w:autoSpaceDE/>
        <w:autoSpaceDN/>
        <w:adjustRightInd/>
        <w:spacing w:line="259" w:lineRule="auto"/>
        <w:textAlignment w:val="auto"/>
        <w:rPr>
          <w:sz w:val="22"/>
          <w:szCs w:val="22"/>
        </w:rPr>
      </w:pPr>
      <w:r w:rsidRPr="004E1A90">
        <w:rPr>
          <w:sz w:val="22"/>
          <w:szCs w:val="22"/>
        </w:rPr>
        <w:t>Showing three (3) years if the successful Grades are 8, 9, 10, 11, or 12</w:t>
      </w:r>
    </w:p>
    <w:p w14:paraId="369A9444" w14:textId="77777777" w:rsidR="00EE67DB" w:rsidRPr="004E1A90" w:rsidRDefault="00EE67DB" w:rsidP="00EE67DB">
      <w:pPr>
        <w:spacing w:line="259" w:lineRule="auto"/>
        <w:rPr>
          <w:sz w:val="22"/>
          <w:szCs w:val="22"/>
        </w:rPr>
      </w:pPr>
      <w:r w:rsidRPr="004E1A90">
        <w:rPr>
          <w:sz w:val="22"/>
          <w:szCs w:val="22"/>
        </w:rPr>
        <w:t>OR</w:t>
      </w:r>
    </w:p>
    <w:p w14:paraId="6336C998" w14:textId="77777777" w:rsidR="00EE67DB" w:rsidRPr="004E1A90" w:rsidRDefault="00EE67DB" w:rsidP="009B3E64">
      <w:pPr>
        <w:pStyle w:val="ListParagraph"/>
        <w:numPr>
          <w:ilvl w:val="0"/>
          <w:numId w:val="72"/>
        </w:numPr>
        <w:overflowPunct/>
        <w:autoSpaceDE/>
        <w:autoSpaceDN/>
        <w:adjustRightInd/>
        <w:spacing w:line="259" w:lineRule="auto"/>
        <w:textAlignment w:val="auto"/>
        <w:rPr>
          <w:b/>
          <w:bCs/>
          <w:sz w:val="22"/>
          <w:szCs w:val="22"/>
        </w:rPr>
      </w:pPr>
      <w:r w:rsidRPr="004E1A90">
        <w:rPr>
          <w:b/>
          <w:bCs/>
          <w:sz w:val="22"/>
          <w:szCs w:val="22"/>
        </w:rPr>
        <w:t>Post- Secondary Education.</w:t>
      </w:r>
    </w:p>
    <w:p w14:paraId="47E0C4B4" w14:textId="77777777" w:rsidR="00EE67DB" w:rsidRPr="004E1A90" w:rsidRDefault="00EE67DB" w:rsidP="00EE67DB">
      <w:pPr>
        <w:spacing w:line="259" w:lineRule="auto"/>
        <w:ind w:left="360"/>
        <w:rPr>
          <w:sz w:val="22"/>
          <w:szCs w:val="22"/>
        </w:rPr>
      </w:pPr>
      <w:r w:rsidRPr="004E1A90">
        <w:rPr>
          <w:sz w:val="22"/>
          <w:szCs w:val="22"/>
        </w:rPr>
        <w:t>Evidence of 2 years of fulltime post-secondary education*, where English is one of the principle languages of instruction. Language development courses (i.e. ELL courses) cannot be included in this calculation.</w:t>
      </w:r>
    </w:p>
    <w:p w14:paraId="14E70A3B" w14:textId="77777777" w:rsidR="00EE67DB" w:rsidRPr="004E1A90" w:rsidRDefault="00EE67DB" w:rsidP="00EE67DB">
      <w:pPr>
        <w:spacing w:line="259" w:lineRule="auto"/>
        <w:ind w:left="360"/>
        <w:rPr>
          <w:sz w:val="22"/>
          <w:szCs w:val="22"/>
        </w:rPr>
      </w:pPr>
    </w:p>
    <w:p w14:paraId="7E802EEE" w14:textId="77777777" w:rsidR="00EE67DB" w:rsidRPr="004E1A90" w:rsidRDefault="00EE67DB" w:rsidP="00EE67DB">
      <w:pPr>
        <w:spacing w:line="259" w:lineRule="auto"/>
        <w:ind w:left="360"/>
        <w:rPr>
          <w:i/>
          <w:iCs/>
          <w:sz w:val="22"/>
          <w:szCs w:val="22"/>
        </w:rPr>
      </w:pPr>
      <w:r w:rsidRPr="004E1A90">
        <w:rPr>
          <w:i/>
          <w:iCs/>
          <w:sz w:val="22"/>
          <w:szCs w:val="22"/>
        </w:rPr>
        <w:t>*This may be demonstrated by providing a high school transcript, completion of a BC Adult Graduation program or providing international education credentials recognized through WES, ICES, or IQAS.</w:t>
      </w:r>
    </w:p>
    <w:p w14:paraId="169554D4" w14:textId="77777777" w:rsidR="00EE67DB" w:rsidRPr="004E1A90" w:rsidRDefault="00EE67DB" w:rsidP="00EE67DB">
      <w:pPr>
        <w:spacing w:line="259" w:lineRule="auto"/>
        <w:ind w:left="360"/>
        <w:rPr>
          <w:b/>
          <w:bCs/>
          <w:i/>
          <w:iCs/>
          <w:sz w:val="22"/>
          <w:szCs w:val="22"/>
        </w:rPr>
      </w:pPr>
    </w:p>
    <w:p w14:paraId="79E3FFEF" w14:textId="77777777" w:rsidR="00EE67DB" w:rsidRPr="004E1A90" w:rsidRDefault="00EE67DB" w:rsidP="00EE67DB">
      <w:pPr>
        <w:spacing w:line="259" w:lineRule="auto"/>
        <w:ind w:left="360"/>
        <w:rPr>
          <w:sz w:val="22"/>
          <w:szCs w:val="22"/>
          <w:u w:val="single"/>
        </w:rPr>
      </w:pPr>
      <w:r w:rsidRPr="004E1A90">
        <w:rPr>
          <w:sz w:val="22"/>
          <w:szCs w:val="22"/>
          <w:u w:val="single"/>
        </w:rPr>
        <w:t>Countries where English is the language of instruction</w:t>
      </w:r>
    </w:p>
    <w:p w14:paraId="3ADE797F" w14:textId="77777777" w:rsidR="00EE67DB" w:rsidRPr="004E1A90" w:rsidRDefault="00EE67DB" w:rsidP="00EE67DB">
      <w:pPr>
        <w:spacing w:line="259" w:lineRule="auto"/>
        <w:ind w:left="360"/>
        <w:rPr>
          <w:i/>
          <w:iCs/>
          <w:sz w:val="22"/>
          <w:szCs w:val="22"/>
        </w:rPr>
      </w:pPr>
      <w:r w:rsidRPr="004E1A90">
        <w:rPr>
          <w:sz w:val="22"/>
          <w:szCs w:val="22"/>
        </w:rPr>
        <w:t>American Samoa, Anguilla, Antigua and Barbuda, Australia, Bahamas, Barbados, Belize, Bermuda, Botswana, British Virgin Islands, Canada, Cayman Islands, Dominica, Falkland Islands, Fiji, Gambia, Ghana, Gibraltar, Grenada, Guam, Guyana, Ireland, Jamaica, Kenya, Lesotho, Liberia, Malta, Mauritius, Montserrat, New Zealand, Nigeria, Saint Helena, Saint Lucia, Saint Kitts and Nevis, Saint Vincent and the Grenadines, Seychelles, Sierra Leone,</w:t>
      </w:r>
      <w:r w:rsidRPr="004E1A90">
        <w:rPr>
          <w:b/>
          <w:bCs/>
          <w:sz w:val="22"/>
          <w:szCs w:val="22"/>
        </w:rPr>
        <w:t xml:space="preserve"> </w:t>
      </w:r>
      <w:r w:rsidRPr="004E1A90">
        <w:rPr>
          <w:sz w:val="22"/>
          <w:szCs w:val="22"/>
        </w:rPr>
        <w:t>Singapore, South Africa, Tanzania, Trinidad &amp; Tobago, Turks and Caicos Islands, Uganda, United Kingdom, United States, United States Virgin Islands, Zambia, &amp; Zimbabwe</w:t>
      </w:r>
      <w:r w:rsidRPr="004E1A90">
        <w:rPr>
          <w:i/>
          <w:iCs/>
          <w:sz w:val="22"/>
          <w:szCs w:val="22"/>
        </w:rPr>
        <w:t>.</w:t>
      </w:r>
    </w:p>
    <w:p w14:paraId="03E7D8C7" w14:textId="77777777" w:rsidR="00EE67DB" w:rsidRPr="004E1A90" w:rsidRDefault="00EE67DB" w:rsidP="00EE67DB">
      <w:pPr>
        <w:spacing w:line="259" w:lineRule="auto"/>
        <w:ind w:left="360"/>
        <w:rPr>
          <w:b/>
          <w:bCs/>
          <w:sz w:val="22"/>
          <w:szCs w:val="22"/>
        </w:rPr>
      </w:pPr>
    </w:p>
    <w:p w14:paraId="70740363" w14:textId="77777777" w:rsidR="00EE67DB" w:rsidRPr="004E1A90" w:rsidRDefault="00EE67DB" w:rsidP="00EE67DB">
      <w:pPr>
        <w:spacing w:line="259" w:lineRule="auto"/>
        <w:ind w:left="360"/>
        <w:rPr>
          <w:sz w:val="22"/>
          <w:szCs w:val="22"/>
        </w:rPr>
      </w:pPr>
      <w:r w:rsidRPr="004E1A90">
        <w:rPr>
          <w:sz w:val="22"/>
          <w:szCs w:val="22"/>
        </w:rPr>
        <w:t xml:space="preserve">OR </w:t>
      </w:r>
    </w:p>
    <w:p w14:paraId="2DB2D68A" w14:textId="77777777" w:rsidR="00EE67DB" w:rsidRPr="004E1A90" w:rsidRDefault="00EE67DB" w:rsidP="00EE67DB">
      <w:pPr>
        <w:spacing w:line="259" w:lineRule="auto"/>
        <w:ind w:left="360"/>
        <w:rPr>
          <w:b/>
          <w:bCs/>
          <w:sz w:val="22"/>
          <w:szCs w:val="22"/>
        </w:rPr>
      </w:pPr>
    </w:p>
    <w:p w14:paraId="40DD436D" w14:textId="77777777" w:rsidR="00EE67DB" w:rsidRPr="004E1A90" w:rsidRDefault="00EE67DB" w:rsidP="009B3E64">
      <w:pPr>
        <w:numPr>
          <w:ilvl w:val="0"/>
          <w:numId w:val="71"/>
        </w:numPr>
        <w:overflowPunct/>
        <w:autoSpaceDE/>
        <w:autoSpaceDN/>
        <w:adjustRightInd/>
        <w:spacing w:line="259" w:lineRule="auto"/>
        <w:textAlignment w:val="auto"/>
        <w:rPr>
          <w:b/>
          <w:bCs/>
          <w:sz w:val="22"/>
          <w:szCs w:val="22"/>
        </w:rPr>
      </w:pPr>
      <w:r w:rsidRPr="004E1A90">
        <w:rPr>
          <w:b/>
          <w:bCs/>
          <w:sz w:val="22"/>
          <w:szCs w:val="22"/>
        </w:rPr>
        <w:t>ASSESSMENT.</w:t>
      </w:r>
    </w:p>
    <w:p w14:paraId="03707788" w14:textId="77777777" w:rsidR="00EE67DB" w:rsidRPr="004E1A90" w:rsidRDefault="00EE67DB" w:rsidP="00EE67DB">
      <w:pPr>
        <w:ind w:left="360"/>
        <w:rPr>
          <w:sz w:val="22"/>
          <w:szCs w:val="22"/>
        </w:rPr>
      </w:pPr>
      <w:r w:rsidRPr="004E1A90">
        <w:rPr>
          <w:sz w:val="22"/>
          <w:szCs w:val="22"/>
        </w:rPr>
        <w:t>By achieving a recognized standardized language test/assessment. The approved English language assessment options:</w:t>
      </w:r>
    </w:p>
    <w:p w14:paraId="0CA64219"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 xml:space="preserve">IELTS. International English Language Testing System (IELTS) Academic: Minimum overall score of 5.5.  </w:t>
      </w:r>
    </w:p>
    <w:p w14:paraId="61427A91"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TOEFL. Test of English as a Foreign Language IBT: Minimum overall score of 46</w:t>
      </w:r>
    </w:p>
    <w:p w14:paraId="4E650370"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 xml:space="preserve">CAEL. Canadian Academic English Language Assessment. Minimum overall score of 40  </w:t>
      </w:r>
    </w:p>
    <w:p w14:paraId="1441B5B5"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 xml:space="preserve">CELPIP. Canadian English Language Proficiency Index Program: Listening 6, Speaking 6, Reading 5 and Writing 5.       </w:t>
      </w:r>
    </w:p>
    <w:p w14:paraId="37E4A850"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DET. Duolingo English Test: Minimum overall score of 95</w:t>
      </w:r>
    </w:p>
    <w:p w14:paraId="5A19CA72"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 xml:space="preserve">PTE. Pearson Test of English Academic: Minimum overall score of 43  </w:t>
      </w:r>
    </w:p>
    <w:p w14:paraId="2A7858E6"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Cambridge English Qualifications: Minimum overall score of  160 or "C"</w:t>
      </w:r>
    </w:p>
    <w:p w14:paraId="65F72F18"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 xml:space="preserve">Cambridge Linguaskill: Minimum overall B2 level  </w:t>
      </w:r>
    </w:p>
    <w:p w14:paraId="56D686C1"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 xml:space="preserve">LANGUAGECERT Academic: Minimum overall B2 level  </w:t>
      </w:r>
    </w:p>
    <w:p w14:paraId="7EFC8E8C"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 xml:space="preserve">MET. The Michigan English Test: Minimum overall B2 level  </w:t>
      </w:r>
    </w:p>
    <w:p w14:paraId="39F59B67"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 xml:space="preserve">iTEP Academic: Minimum overall score of 3.5   </w:t>
      </w:r>
    </w:p>
    <w:p w14:paraId="1E5792B7" w14:textId="77777777" w:rsidR="00EE67DB" w:rsidRPr="004E1A90" w:rsidRDefault="00EE67DB" w:rsidP="009B3E64">
      <w:pPr>
        <w:pStyle w:val="ListParagraph"/>
        <w:numPr>
          <w:ilvl w:val="0"/>
          <w:numId w:val="74"/>
        </w:numPr>
        <w:overflowPunct/>
        <w:autoSpaceDE/>
        <w:autoSpaceDN/>
        <w:adjustRightInd/>
        <w:spacing w:line="259" w:lineRule="auto"/>
        <w:textAlignment w:val="auto"/>
        <w:rPr>
          <w:sz w:val="22"/>
          <w:szCs w:val="22"/>
        </w:rPr>
      </w:pPr>
      <w:r w:rsidRPr="004E1A90">
        <w:rPr>
          <w:sz w:val="22"/>
          <w:szCs w:val="22"/>
        </w:rPr>
        <w:t>EIKEN: Minimum placement of Grade Pre-1</w:t>
      </w:r>
    </w:p>
    <w:p w14:paraId="20A43739" w14:textId="77777777" w:rsidR="00EE67DB" w:rsidRPr="004E1A90" w:rsidRDefault="00EE67DB" w:rsidP="00EE67DB">
      <w:pPr>
        <w:spacing w:line="259" w:lineRule="auto"/>
        <w:ind w:left="360"/>
        <w:rPr>
          <w:b/>
          <w:bCs/>
          <w:sz w:val="22"/>
          <w:szCs w:val="22"/>
        </w:rPr>
      </w:pPr>
    </w:p>
    <w:p w14:paraId="56E736C9" w14:textId="77777777" w:rsidR="00EE67DB" w:rsidRPr="004E1A90" w:rsidRDefault="00EE67DB" w:rsidP="00EE67DB">
      <w:pPr>
        <w:spacing w:line="259" w:lineRule="auto"/>
        <w:ind w:left="360"/>
        <w:rPr>
          <w:sz w:val="22"/>
          <w:szCs w:val="22"/>
        </w:rPr>
      </w:pPr>
      <w:r w:rsidRPr="004E1A90">
        <w:rPr>
          <w:sz w:val="22"/>
          <w:szCs w:val="22"/>
        </w:rPr>
        <w:t>OR</w:t>
      </w:r>
    </w:p>
    <w:p w14:paraId="7F2D95E2" w14:textId="77777777" w:rsidR="00EE67DB" w:rsidRPr="004E1A90" w:rsidRDefault="00EE67DB" w:rsidP="00EE67DB">
      <w:pPr>
        <w:spacing w:line="259" w:lineRule="auto"/>
        <w:ind w:left="360"/>
        <w:rPr>
          <w:sz w:val="22"/>
          <w:szCs w:val="22"/>
        </w:rPr>
      </w:pPr>
    </w:p>
    <w:p w14:paraId="12DBE947" w14:textId="77777777" w:rsidR="00EE67DB" w:rsidRPr="004E1A90" w:rsidRDefault="00EE67DB" w:rsidP="009B3E64">
      <w:pPr>
        <w:numPr>
          <w:ilvl w:val="0"/>
          <w:numId w:val="71"/>
        </w:numPr>
        <w:overflowPunct/>
        <w:autoSpaceDE/>
        <w:autoSpaceDN/>
        <w:adjustRightInd/>
        <w:spacing w:line="259" w:lineRule="auto"/>
        <w:textAlignment w:val="auto"/>
        <w:rPr>
          <w:b/>
          <w:bCs/>
          <w:sz w:val="22"/>
          <w:szCs w:val="22"/>
        </w:rPr>
      </w:pPr>
      <w:r w:rsidRPr="004E1A90">
        <w:rPr>
          <w:b/>
          <w:bCs/>
          <w:sz w:val="22"/>
          <w:szCs w:val="22"/>
        </w:rPr>
        <w:t xml:space="preserve">SSLC EPE GRADUATION. </w:t>
      </w:r>
    </w:p>
    <w:p w14:paraId="19910B1B" w14:textId="77777777" w:rsidR="00EE67DB" w:rsidRPr="004E1A90" w:rsidRDefault="00EE67DB" w:rsidP="00EE67DB">
      <w:pPr>
        <w:spacing w:line="259" w:lineRule="auto"/>
        <w:ind w:left="360"/>
        <w:rPr>
          <w:sz w:val="22"/>
          <w:szCs w:val="22"/>
        </w:rPr>
      </w:pPr>
      <w:r w:rsidRPr="004E1A90">
        <w:rPr>
          <w:sz w:val="22"/>
          <w:szCs w:val="22"/>
        </w:rPr>
        <w:t xml:space="preserve">Successful and documented completion of Sprott Shaw Language College’s (SSLC’s) English for Post-Secondary Education (EPE) Pathway that allows for direct admission into higher education without further entrance testing. </w:t>
      </w:r>
    </w:p>
    <w:p w14:paraId="6C63DB21" w14:textId="77777777" w:rsidR="00EE67DB" w:rsidRPr="004E1A90" w:rsidRDefault="00EE67DB" w:rsidP="00EE67DB">
      <w:pPr>
        <w:spacing w:line="259" w:lineRule="auto"/>
        <w:ind w:left="360"/>
        <w:rPr>
          <w:sz w:val="22"/>
          <w:szCs w:val="22"/>
        </w:rPr>
      </w:pPr>
    </w:p>
    <w:p w14:paraId="4DDA7667" w14:textId="77777777" w:rsidR="00EE67DB" w:rsidRPr="004E1A90" w:rsidRDefault="00EE67DB" w:rsidP="00EE67DB">
      <w:pPr>
        <w:spacing w:line="259" w:lineRule="auto"/>
        <w:ind w:left="360"/>
        <w:rPr>
          <w:sz w:val="22"/>
          <w:szCs w:val="22"/>
        </w:rPr>
      </w:pPr>
      <w:r w:rsidRPr="004E1A90">
        <w:rPr>
          <w:sz w:val="22"/>
          <w:szCs w:val="22"/>
        </w:rPr>
        <w:t>OR</w:t>
      </w:r>
    </w:p>
    <w:p w14:paraId="50FD192B" w14:textId="77777777" w:rsidR="00EE67DB" w:rsidRPr="004E1A90" w:rsidRDefault="00EE67DB" w:rsidP="00EE67DB">
      <w:pPr>
        <w:spacing w:line="259" w:lineRule="auto"/>
        <w:ind w:left="360"/>
        <w:rPr>
          <w:sz w:val="22"/>
          <w:szCs w:val="22"/>
        </w:rPr>
      </w:pPr>
    </w:p>
    <w:p w14:paraId="18BB78F7" w14:textId="77777777" w:rsidR="00EE67DB" w:rsidRPr="004E1A90" w:rsidRDefault="00EE67DB" w:rsidP="009B3E64">
      <w:pPr>
        <w:numPr>
          <w:ilvl w:val="0"/>
          <w:numId w:val="71"/>
        </w:numPr>
        <w:overflowPunct/>
        <w:autoSpaceDE/>
        <w:autoSpaceDN/>
        <w:adjustRightInd/>
        <w:spacing w:line="259" w:lineRule="auto"/>
        <w:textAlignment w:val="auto"/>
        <w:rPr>
          <w:b/>
          <w:bCs/>
          <w:sz w:val="22"/>
          <w:szCs w:val="22"/>
        </w:rPr>
      </w:pPr>
      <w:r w:rsidRPr="004E1A90">
        <w:rPr>
          <w:b/>
          <w:bCs/>
          <w:sz w:val="22"/>
          <w:szCs w:val="22"/>
        </w:rPr>
        <w:t xml:space="preserve"> ACCUPLACER</w:t>
      </w:r>
    </w:p>
    <w:p w14:paraId="6B1C563F" w14:textId="77777777" w:rsidR="00EE67DB" w:rsidRPr="004E1A90" w:rsidRDefault="00EE67DB" w:rsidP="00EE67DB">
      <w:pPr>
        <w:ind w:left="360"/>
        <w:rPr>
          <w:sz w:val="22"/>
          <w:szCs w:val="22"/>
        </w:rPr>
      </w:pPr>
      <w:r w:rsidRPr="004E1A90">
        <w:rPr>
          <w:sz w:val="22"/>
          <w:szCs w:val="22"/>
        </w:rPr>
        <w:t>For mature candidates who are facing barriers and cannot access their educational records or provide sufficient evidence of secondary or post-secondary education. Accuplacer English Assessment (Next Generation), required minimum scores:</w:t>
      </w:r>
    </w:p>
    <w:p w14:paraId="3925A9C5" w14:textId="77777777" w:rsidR="00EE67DB" w:rsidRPr="004E1A90" w:rsidRDefault="00EE67DB" w:rsidP="009B3E64">
      <w:pPr>
        <w:pStyle w:val="ListParagraph"/>
        <w:numPr>
          <w:ilvl w:val="0"/>
          <w:numId w:val="75"/>
        </w:numPr>
        <w:overflowPunct/>
        <w:autoSpaceDE/>
        <w:autoSpaceDN/>
        <w:adjustRightInd/>
        <w:spacing w:line="259" w:lineRule="auto"/>
        <w:textAlignment w:val="auto"/>
        <w:rPr>
          <w:sz w:val="22"/>
          <w:szCs w:val="22"/>
        </w:rPr>
      </w:pPr>
      <w:r w:rsidRPr="004E1A90">
        <w:rPr>
          <w:sz w:val="22"/>
          <w:szCs w:val="22"/>
        </w:rPr>
        <w:t>Reading: 230</w:t>
      </w:r>
    </w:p>
    <w:p w14:paraId="74EEC035" w14:textId="77777777" w:rsidR="00EE67DB" w:rsidRPr="004E1A90" w:rsidRDefault="00EE67DB" w:rsidP="009B3E64">
      <w:pPr>
        <w:pStyle w:val="ListParagraph"/>
        <w:numPr>
          <w:ilvl w:val="0"/>
          <w:numId w:val="75"/>
        </w:numPr>
        <w:overflowPunct/>
        <w:autoSpaceDE/>
        <w:autoSpaceDN/>
        <w:adjustRightInd/>
        <w:spacing w:line="259" w:lineRule="auto"/>
        <w:textAlignment w:val="auto"/>
        <w:rPr>
          <w:sz w:val="22"/>
          <w:szCs w:val="22"/>
        </w:rPr>
      </w:pPr>
      <w:r w:rsidRPr="004E1A90">
        <w:rPr>
          <w:sz w:val="22"/>
          <w:szCs w:val="22"/>
        </w:rPr>
        <w:t>Writing: 230</w:t>
      </w:r>
    </w:p>
    <w:p w14:paraId="0650A2B3" w14:textId="77777777" w:rsidR="00EE67DB" w:rsidRPr="004E1A90" w:rsidRDefault="00EE67DB" w:rsidP="009B3E64">
      <w:pPr>
        <w:pStyle w:val="ListParagraph"/>
        <w:numPr>
          <w:ilvl w:val="0"/>
          <w:numId w:val="75"/>
        </w:numPr>
        <w:overflowPunct/>
        <w:autoSpaceDE/>
        <w:autoSpaceDN/>
        <w:adjustRightInd/>
        <w:spacing w:line="259" w:lineRule="auto"/>
        <w:textAlignment w:val="auto"/>
        <w:rPr>
          <w:sz w:val="22"/>
          <w:szCs w:val="22"/>
        </w:rPr>
      </w:pPr>
      <w:r w:rsidRPr="004E1A90">
        <w:rPr>
          <w:sz w:val="22"/>
          <w:szCs w:val="22"/>
        </w:rPr>
        <w:t>WritePlacer: 4</w:t>
      </w:r>
    </w:p>
    <w:p w14:paraId="5E7E60CD" w14:textId="77777777" w:rsidR="00EE67DB" w:rsidRPr="004E1A90" w:rsidRDefault="00EE67DB" w:rsidP="00EE67DB">
      <w:pPr>
        <w:spacing w:line="259" w:lineRule="auto"/>
        <w:ind w:left="360"/>
        <w:rPr>
          <w:b/>
          <w:bCs/>
          <w:sz w:val="22"/>
          <w:szCs w:val="22"/>
        </w:rPr>
      </w:pPr>
    </w:p>
    <w:p w14:paraId="31548605" w14:textId="77777777" w:rsidR="00EE67DB" w:rsidRPr="004E1A90" w:rsidRDefault="00EE67DB" w:rsidP="00EE67DB">
      <w:pPr>
        <w:spacing w:line="259" w:lineRule="auto"/>
        <w:ind w:left="360"/>
        <w:rPr>
          <w:sz w:val="22"/>
          <w:szCs w:val="22"/>
        </w:rPr>
      </w:pPr>
      <w:r w:rsidRPr="004E1A90">
        <w:rPr>
          <w:sz w:val="22"/>
          <w:szCs w:val="22"/>
        </w:rPr>
        <w:t>Candidate must be 19 years or older at the start of the program and a Canadian citizen or permanent resident. In addition to achieving the aforementioned Accuplacer scores, candidate is required to provide attestation affirming completion of at least three years of full-time secondary or post-secondary English instruction in a country where English is one of the principal languages (please refer to Countries where English is the language of instruction).</w:t>
      </w:r>
    </w:p>
    <w:p w14:paraId="651F73F0" w14:textId="77777777" w:rsidR="00EE67DB" w:rsidRPr="004E1A90" w:rsidRDefault="00EE67DB" w:rsidP="0082628D">
      <w:pPr>
        <w:pStyle w:val="BodyText"/>
        <w:tabs>
          <w:tab w:val="left" w:pos="2520"/>
        </w:tabs>
        <w:spacing w:before="100"/>
        <w:ind w:left="0"/>
        <w:rPr>
          <w:rFonts w:cs="Arial"/>
          <w:b/>
          <w:bCs/>
          <w:szCs w:val="22"/>
        </w:rPr>
      </w:pPr>
    </w:p>
    <w:p w14:paraId="6A9D4E88" w14:textId="63F26527" w:rsidR="0082628D" w:rsidRPr="004E1A90" w:rsidRDefault="0082628D" w:rsidP="0082628D">
      <w:pPr>
        <w:pStyle w:val="BodyText"/>
        <w:tabs>
          <w:tab w:val="left" w:pos="2520"/>
        </w:tabs>
        <w:spacing w:before="100"/>
        <w:ind w:left="0"/>
        <w:rPr>
          <w:rFonts w:cs="Arial"/>
          <w:b/>
          <w:bCs/>
          <w:szCs w:val="22"/>
        </w:rPr>
      </w:pPr>
      <w:r w:rsidRPr="004E1A90">
        <w:rPr>
          <w:rFonts w:cs="Arial"/>
          <w:b/>
          <w:bCs/>
          <w:szCs w:val="22"/>
        </w:rPr>
        <w:t xml:space="preserve">Other Program Admission Requirements </w:t>
      </w:r>
    </w:p>
    <w:p w14:paraId="2FDAB49D" w14:textId="77777777" w:rsidR="0082628D" w:rsidRPr="004E1A90" w:rsidRDefault="0082628D" w:rsidP="009B3E64">
      <w:pPr>
        <w:pStyle w:val="BodyText"/>
        <w:numPr>
          <w:ilvl w:val="0"/>
          <w:numId w:val="44"/>
        </w:numPr>
        <w:tabs>
          <w:tab w:val="left" w:pos="2160"/>
        </w:tabs>
        <w:spacing w:before="40"/>
        <w:ind w:left="720"/>
        <w:rPr>
          <w:rFonts w:cs="Arial"/>
          <w:szCs w:val="22"/>
        </w:rPr>
      </w:pPr>
      <w:r w:rsidRPr="004E1A90">
        <w:rPr>
          <w:rFonts w:cs="Arial"/>
          <w:szCs w:val="22"/>
        </w:rPr>
        <w:t>Some programs may require a successful mathematics entrance assessment Please see specific program outlines for a complete list of program pre-requisites</w:t>
      </w:r>
    </w:p>
    <w:p w14:paraId="47F14B6F" w14:textId="77777777" w:rsidR="0082628D" w:rsidRPr="004E1A90" w:rsidRDefault="0082628D" w:rsidP="006B3D37">
      <w:pPr>
        <w:pStyle w:val="BodyText"/>
        <w:tabs>
          <w:tab w:val="left" w:pos="2160"/>
        </w:tabs>
        <w:spacing w:before="40"/>
        <w:ind w:left="0"/>
        <w:rPr>
          <w:rFonts w:cs="Arial"/>
          <w:szCs w:val="22"/>
        </w:rPr>
      </w:pPr>
    </w:p>
    <w:p w14:paraId="7936D887" w14:textId="77777777" w:rsidR="0082628D" w:rsidRPr="004E1A90" w:rsidRDefault="0082628D" w:rsidP="00B935DB">
      <w:pPr>
        <w:pStyle w:val="BodyText"/>
        <w:tabs>
          <w:tab w:val="left" w:pos="2160"/>
        </w:tabs>
        <w:spacing w:before="40"/>
        <w:rPr>
          <w:rFonts w:cs="Arial"/>
          <w:szCs w:val="22"/>
        </w:rPr>
      </w:pPr>
    </w:p>
    <w:p w14:paraId="3CA25A04" w14:textId="77777777" w:rsidR="00B935DB" w:rsidRPr="004E1A90" w:rsidRDefault="00B935DB" w:rsidP="00B935DB">
      <w:pPr>
        <w:pStyle w:val="BodyText"/>
        <w:tabs>
          <w:tab w:val="left" w:pos="2160"/>
        </w:tabs>
        <w:spacing w:before="40"/>
        <w:rPr>
          <w:rFonts w:cs="Arial"/>
          <w:szCs w:val="22"/>
        </w:rPr>
      </w:pPr>
    </w:p>
    <w:p w14:paraId="5276A157" w14:textId="77777777" w:rsidR="00B935DB" w:rsidRPr="004E1A90" w:rsidRDefault="00B935DB" w:rsidP="00B935DB">
      <w:pPr>
        <w:pStyle w:val="BodyText"/>
        <w:tabs>
          <w:tab w:val="left" w:pos="2160"/>
        </w:tabs>
        <w:spacing w:before="40"/>
        <w:rPr>
          <w:rFonts w:cs="Arial"/>
          <w:szCs w:val="22"/>
        </w:rPr>
      </w:pPr>
    </w:p>
    <w:p w14:paraId="668AC0A2" w14:textId="77777777" w:rsidR="00B935DB" w:rsidRPr="004E1A90" w:rsidRDefault="00B935DB" w:rsidP="00B935DB">
      <w:pPr>
        <w:pStyle w:val="BodyText"/>
        <w:tabs>
          <w:tab w:val="left" w:pos="2160"/>
        </w:tabs>
        <w:spacing w:before="40"/>
        <w:rPr>
          <w:rFonts w:cs="Arial"/>
          <w:szCs w:val="22"/>
        </w:rPr>
      </w:pPr>
    </w:p>
    <w:p w14:paraId="5EF06977" w14:textId="77777777" w:rsidR="00B935DB" w:rsidRPr="004E1A90" w:rsidRDefault="00B935DB" w:rsidP="00BE2F9C">
      <w:pPr>
        <w:pStyle w:val="BodyText"/>
        <w:tabs>
          <w:tab w:val="left" w:pos="2160"/>
        </w:tabs>
        <w:spacing w:before="40"/>
        <w:rPr>
          <w:rFonts w:cs="Arial"/>
          <w:szCs w:val="22"/>
        </w:rPr>
      </w:pPr>
    </w:p>
    <w:p w14:paraId="0D6AD9A9" w14:textId="77777777" w:rsidR="007750BE" w:rsidRPr="004E1A90" w:rsidRDefault="007750BE" w:rsidP="00BE2F9C"/>
    <w:p w14:paraId="1AD564E4" w14:textId="77777777" w:rsidR="00384FEF" w:rsidRPr="004E1A90" w:rsidRDefault="00384FEF" w:rsidP="00627EA6">
      <w:pPr>
        <w:pStyle w:val="BodyText"/>
        <w:spacing w:before="100"/>
        <w:ind w:left="0"/>
        <w:rPr>
          <w:rFonts w:cs="Arial"/>
          <w:szCs w:val="22"/>
        </w:rPr>
      </w:pPr>
    </w:p>
    <w:p w14:paraId="7A6AA7B6" w14:textId="1FE65089" w:rsidR="0082628D" w:rsidRPr="004E1A90" w:rsidRDefault="0082628D">
      <w:pPr>
        <w:overflowPunct/>
        <w:autoSpaceDE/>
        <w:autoSpaceDN/>
        <w:adjustRightInd/>
        <w:textAlignment w:val="auto"/>
        <w:rPr>
          <w:rFonts w:ascii="Times New Roman" w:hAnsi="Times New Roman"/>
          <w:b/>
          <w:caps/>
          <w:sz w:val="24"/>
          <w:szCs w:val="22"/>
        </w:rPr>
      </w:pPr>
      <w:bookmarkStart w:id="267" w:name="_Hlk167696156"/>
      <w:r w:rsidRPr="004E1A90">
        <w:br w:type="page"/>
      </w:r>
    </w:p>
    <w:p w14:paraId="61AC5642" w14:textId="77777777" w:rsidR="009B7F76" w:rsidRPr="004E1A90" w:rsidRDefault="009B7F76" w:rsidP="00DE4194">
      <w:pPr>
        <w:pStyle w:val="Heading1"/>
      </w:pPr>
    </w:p>
    <w:tbl>
      <w:tblPr>
        <w:tblW w:w="9368" w:type="dxa"/>
        <w:jc w:val="center"/>
        <w:tblLook w:val="01E0" w:firstRow="1" w:lastRow="1" w:firstColumn="1" w:lastColumn="1" w:noHBand="0" w:noVBand="0"/>
      </w:tblPr>
      <w:tblGrid>
        <w:gridCol w:w="2357"/>
        <w:gridCol w:w="7027"/>
      </w:tblGrid>
      <w:tr w:rsidR="00194FBF" w:rsidRPr="004E1A90" w14:paraId="2832D1EF" w14:textId="77777777" w:rsidTr="008C74B0">
        <w:trPr>
          <w:cantSplit/>
          <w:jc w:val="center"/>
        </w:trPr>
        <w:tc>
          <w:tcPr>
            <w:tcW w:w="2349" w:type="dxa"/>
            <w:vMerge w:val="restart"/>
            <w:noWrap/>
            <w:tcMar>
              <w:left w:w="0" w:type="dxa"/>
              <w:right w:w="72" w:type="dxa"/>
            </w:tcMar>
          </w:tcPr>
          <w:p w14:paraId="68B0DFA2" w14:textId="77777777" w:rsidR="00194FBF" w:rsidRPr="004E1A90" w:rsidRDefault="00026D2A">
            <w:pPr>
              <w:rPr>
                <w:rFonts w:cs="Arial"/>
                <w:sz w:val="22"/>
                <w:szCs w:val="22"/>
              </w:rPr>
            </w:pPr>
            <w:r w:rsidRPr="004E1A90">
              <w:rPr>
                <w:rFonts w:cs="Arial"/>
                <w:noProof/>
                <w:sz w:val="22"/>
                <w:szCs w:val="22"/>
                <w:lang w:val="en-CA" w:eastAsia="en-CA"/>
              </w:rPr>
              <w:drawing>
                <wp:inline distT="0" distB="0" distL="0" distR="0" wp14:anchorId="260B0934" wp14:editId="106CD8CD">
                  <wp:extent cx="1190847" cy="11631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4816" cy="1167029"/>
                          </a:xfrm>
                          <a:prstGeom prst="rect">
                            <a:avLst/>
                          </a:prstGeom>
                          <a:noFill/>
                          <a:ln>
                            <a:noFill/>
                          </a:ln>
                        </pic:spPr>
                      </pic:pic>
                    </a:graphicData>
                  </a:graphic>
                </wp:inline>
              </w:drawing>
            </w:r>
          </w:p>
        </w:tc>
        <w:tc>
          <w:tcPr>
            <w:tcW w:w="7019" w:type="dxa"/>
            <w:tcMar>
              <w:left w:w="288" w:type="dxa"/>
              <w:right w:w="0" w:type="dxa"/>
            </w:tcMar>
          </w:tcPr>
          <w:p w14:paraId="081B9254" w14:textId="77777777" w:rsidR="00481F81" w:rsidRPr="004E1A90" w:rsidRDefault="00481F81">
            <w:pPr>
              <w:pStyle w:val="Title"/>
              <w:rPr>
                <w:b w:val="0"/>
                <w:sz w:val="22"/>
                <w:szCs w:val="22"/>
              </w:rPr>
            </w:pPr>
          </w:p>
          <w:p w14:paraId="6480470E" w14:textId="2DF76CF4" w:rsidR="00194FBF" w:rsidRPr="004E1A90" w:rsidRDefault="00194FBF" w:rsidP="00DE4194">
            <w:pPr>
              <w:pStyle w:val="Heading1"/>
            </w:pPr>
            <w:bookmarkStart w:id="268" w:name="_Toc141946063"/>
            <w:bookmarkStart w:id="269" w:name="_Toc168487467"/>
            <w:bookmarkStart w:id="270" w:name="_Toc216171431"/>
            <w:r w:rsidRPr="004E1A90">
              <w:t xml:space="preserve">Acknowledgement of </w:t>
            </w:r>
            <w:r w:rsidR="003D1F85" w:rsidRPr="004E1A90">
              <w:t>R</w:t>
            </w:r>
            <w:r w:rsidRPr="004E1A90">
              <w:t>eceipt</w:t>
            </w:r>
            <w:bookmarkEnd w:id="268"/>
            <w:bookmarkEnd w:id="269"/>
            <w:bookmarkEnd w:id="270"/>
          </w:p>
        </w:tc>
      </w:tr>
      <w:tr w:rsidR="00194FBF" w:rsidRPr="004E1A90" w14:paraId="5A7ABF5E" w14:textId="77777777" w:rsidTr="008C74B0">
        <w:trPr>
          <w:cantSplit/>
          <w:trHeight w:val="1805"/>
          <w:jc w:val="center"/>
        </w:trPr>
        <w:tc>
          <w:tcPr>
            <w:tcW w:w="2349" w:type="dxa"/>
            <w:vMerge/>
          </w:tcPr>
          <w:p w14:paraId="40AC7C3D" w14:textId="77777777" w:rsidR="00194FBF" w:rsidRPr="004E1A90" w:rsidRDefault="00194FBF">
            <w:pPr>
              <w:rPr>
                <w:rFonts w:cs="Arial"/>
                <w:sz w:val="22"/>
                <w:szCs w:val="22"/>
              </w:rPr>
            </w:pPr>
          </w:p>
        </w:tc>
        <w:tc>
          <w:tcPr>
            <w:tcW w:w="7019" w:type="dxa"/>
            <w:noWrap/>
            <w:tcMar>
              <w:left w:w="288" w:type="dxa"/>
              <w:right w:w="0" w:type="dxa"/>
            </w:tcMar>
          </w:tcPr>
          <w:p w14:paraId="342715C4" w14:textId="77777777" w:rsidR="00194FBF" w:rsidRPr="004E1A90" w:rsidRDefault="00194FBF">
            <w:pPr>
              <w:pStyle w:val="Subtitle"/>
              <w:spacing w:before="0"/>
              <w:rPr>
                <w:szCs w:val="22"/>
              </w:rPr>
            </w:pPr>
          </w:p>
        </w:tc>
      </w:tr>
    </w:tbl>
    <w:bookmarkEnd w:id="267"/>
    <w:p w14:paraId="3CAC8BE8" w14:textId="778173F2" w:rsidR="00194FBF" w:rsidRPr="004E1A90" w:rsidRDefault="00194FBF" w:rsidP="008C74B0">
      <w:pPr>
        <w:pStyle w:val="BodyText"/>
        <w:ind w:left="0"/>
        <w:rPr>
          <w:rFonts w:cs="Arial"/>
          <w:szCs w:val="22"/>
        </w:rPr>
      </w:pPr>
      <w:r w:rsidRPr="004E1A90">
        <w:rPr>
          <w:rFonts w:cs="Arial"/>
          <w:szCs w:val="22"/>
        </w:rPr>
        <w:t xml:space="preserve">With my signature on this document, I acknowledge that I have received, </w:t>
      </w:r>
      <w:r w:rsidR="005B1AD1" w:rsidRPr="004E1A90">
        <w:rPr>
          <w:rFonts w:cs="Arial"/>
          <w:szCs w:val="22"/>
        </w:rPr>
        <w:t>read,</w:t>
      </w:r>
      <w:r w:rsidRPr="004E1A90">
        <w:rPr>
          <w:rFonts w:cs="Arial"/>
          <w:szCs w:val="22"/>
        </w:rPr>
        <w:t xml:space="preserve"> and understand the general information and policies as contained in my copy of the </w:t>
      </w:r>
      <w:r w:rsidR="00203915" w:rsidRPr="004E1A90">
        <w:rPr>
          <w:rFonts w:cs="Arial"/>
          <w:iCs/>
          <w:szCs w:val="22"/>
        </w:rPr>
        <w:t xml:space="preserve">ECE </w:t>
      </w:r>
      <w:r w:rsidR="00AF4359" w:rsidRPr="004E1A90">
        <w:rPr>
          <w:rFonts w:cs="Arial"/>
          <w:iCs/>
          <w:szCs w:val="22"/>
        </w:rPr>
        <w:t>Student H</w:t>
      </w:r>
      <w:r w:rsidR="00203915" w:rsidRPr="004E1A90">
        <w:rPr>
          <w:rFonts w:cs="Arial"/>
          <w:iCs/>
          <w:szCs w:val="22"/>
        </w:rPr>
        <w:t>andbook</w:t>
      </w:r>
      <w:r w:rsidR="00481F81" w:rsidRPr="004E1A90">
        <w:rPr>
          <w:rFonts w:cs="Arial"/>
          <w:iCs/>
          <w:szCs w:val="22"/>
        </w:rPr>
        <w:t>.</w:t>
      </w:r>
    </w:p>
    <w:p w14:paraId="428010C2" w14:textId="77777777" w:rsidR="00194FBF" w:rsidRPr="004E1A90" w:rsidRDefault="00194FBF">
      <w:pPr>
        <w:rPr>
          <w:rFonts w:cs="Arial"/>
          <w:sz w:val="22"/>
          <w:szCs w:val="22"/>
        </w:rPr>
      </w:pPr>
    </w:p>
    <w:p w14:paraId="460FB546" w14:textId="77777777" w:rsidR="00194FBF" w:rsidRPr="004E1A90" w:rsidRDefault="00194FBF">
      <w:pPr>
        <w:rPr>
          <w:rFonts w:cs="Arial"/>
          <w:sz w:val="22"/>
          <w:szCs w:val="22"/>
        </w:rPr>
      </w:pPr>
    </w:p>
    <w:p w14:paraId="63AA0D41" w14:textId="77777777" w:rsidR="00194FBF" w:rsidRPr="004E1A90" w:rsidRDefault="00194FBF">
      <w:pPr>
        <w:rPr>
          <w:rFonts w:cs="Arial"/>
          <w:sz w:val="22"/>
          <w:szCs w:val="22"/>
        </w:rPr>
      </w:pPr>
    </w:p>
    <w:p w14:paraId="0DCB53C1" w14:textId="77777777" w:rsidR="00194FBF" w:rsidRPr="004E1A90" w:rsidRDefault="00194FBF">
      <w:pPr>
        <w:rPr>
          <w:rFonts w:cs="Arial"/>
          <w:sz w:val="22"/>
          <w:szCs w:val="22"/>
        </w:rPr>
      </w:pPr>
    </w:p>
    <w:p w14:paraId="4C58BE1F" w14:textId="77777777" w:rsidR="00194FBF" w:rsidRPr="004E1A90" w:rsidRDefault="00194FBF">
      <w:pPr>
        <w:rPr>
          <w:rFonts w:cs="Arial"/>
          <w:sz w:val="22"/>
          <w:szCs w:val="22"/>
        </w:rPr>
      </w:pPr>
    </w:p>
    <w:p w14:paraId="03828F25" w14:textId="77777777" w:rsidR="00194FBF" w:rsidRPr="004E1A90" w:rsidRDefault="00194FBF">
      <w:pPr>
        <w:rPr>
          <w:rFonts w:cs="Arial"/>
          <w:sz w:val="22"/>
          <w:szCs w:val="22"/>
        </w:rPr>
      </w:pPr>
    </w:p>
    <w:p w14:paraId="42BA36CA" w14:textId="77777777" w:rsidR="00194FBF" w:rsidRPr="004E1A90" w:rsidRDefault="00194FBF">
      <w:pPr>
        <w:rPr>
          <w:rFonts w:cs="Arial"/>
          <w:sz w:val="22"/>
          <w:szCs w:val="22"/>
        </w:rPr>
      </w:pPr>
    </w:p>
    <w:p w14:paraId="7CD4ADA2" w14:textId="77777777" w:rsidR="00194FBF" w:rsidRPr="004E1A90" w:rsidRDefault="00194FBF">
      <w:pPr>
        <w:tabs>
          <w:tab w:val="right" w:pos="4320"/>
          <w:tab w:val="left" w:pos="5040"/>
          <w:tab w:val="right" w:pos="9360"/>
        </w:tabs>
        <w:rPr>
          <w:rFonts w:cs="Arial"/>
          <w:sz w:val="22"/>
          <w:szCs w:val="22"/>
          <w:u w:val="single"/>
        </w:rPr>
      </w:pPr>
      <w:r w:rsidRPr="004E1A90">
        <w:rPr>
          <w:rFonts w:cs="Arial"/>
          <w:sz w:val="22"/>
          <w:szCs w:val="22"/>
          <w:u w:val="single"/>
        </w:rPr>
        <w:tab/>
      </w:r>
      <w:r w:rsidRPr="004E1A90">
        <w:rPr>
          <w:rFonts w:cs="Arial"/>
          <w:sz w:val="22"/>
          <w:szCs w:val="22"/>
        </w:rPr>
        <w:tab/>
      </w:r>
      <w:r w:rsidRPr="004E1A90">
        <w:rPr>
          <w:rFonts w:cs="Arial"/>
          <w:sz w:val="22"/>
          <w:szCs w:val="22"/>
          <w:u w:val="single"/>
        </w:rPr>
        <w:tab/>
      </w:r>
    </w:p>
    <w:p w14:paraId="06162048" w14:textId="77777777" w:rsidR="00194FBF" w:rsidRPr="004E1A90" w:rsidRDefault="00EE52AF">
      <w:pPr>
        <w:tabs>
          <w:tab w:val="left" w:pos="5040"/>
        </w:tabs>
        <w:rPr>
          <w:rFonts w:cs="Arial"/>
          <w:sz w:val="22"/>
          <w:szCs w:val="22"/>
        </w:rPr>
      </w:pPr>
      <w:r w:rsidRPr="004E1A90">
        <w:rPr>
          <w:rFonts w:cs="Arial"/>
          <w:sz w:val="22"/>
          <w:szCs w:val="22"/>
        </w:rPr>
        <w:t>Student (Print full name)</w:t>
      </w:r>
      <w:r w:rsidR="00194FBF" w:rsidRPr="004E1A90">
        <w:rPr>
          <w:rFonts w:cs="Arial"/>
          <w:sz w:val="22"/>
          <w:szCs w:val="22"/>
        </w:rPr>
        <w:tab/>
      </w:r>
      <w:r w:rsidRPr="004E1A90">
        <w:rPr>
          <w:rFonts w:cs="Arial"/>
          <w:sz w:val="22"/>
          <w:szCs w:val="22"/>
        </w:rPr>
        <w:t>Student (Signature)</w:t>
      </w:r>
    </w:p>
    <w:p w14:paraId="19E12A86" w14:textId="77777777" w:rsidR="00194FBF" w:rsidRPr="004E1A90" w:rsidRDefault="00194FBF">
      <w:pPr>
        <w:tabs>
          <w:tab w:val="right" w:pos="4320"/>
          <w:tab w:val="left" w:pos="5040"/>
          <w:tab w:val="right" w:pos="9360"/>
        </w:tabs>
        <w:spacing w:before="720"/>
        <w:rPr>
          <w:rFonts w:cs="Arial"/>
          <w:sz w:val="22"/>
          <w:szCs w:val="22"/>
          <w:u w:val="single"/>
        </w:rPr>
      </w:pPr>
      <w:r w:rsidRPr="004E1A90">
        <w:rPr>
          <w:rFonts w:cs="Arial"/>
          <w:sz w:val="22"/>
          <w:szCs w:val="22"/>
          <w:u w:val="single"/>
        </w:rPr>
        <w:tab/>
      </w:r>
      <w:r w:rsidRPr="004E1A90">
        <w:rPr>
          <w:rFonts w:cs="Arial"/>
          <w:sz w:val="22"/>
          <w:szCs w:val="22"/>
        </w:rPr>
        <w:tab/>
      </w:r>
      <w:r w:rsidRPr="004E1A90">
        <w:rPr>
          <w:rFonts w:cs="Arial"/>
          <w:sz w:val="22"/>
          <w:szCs w:val="22"/>
          <w:u w:val="single"/>
        </w:rPr>
        <w:tab/>
      </w:r>
    </w:p>
    <w:p w14:paraId="6E290B47" w14:textId="77777777" w:rsidR="00194FBF" w:rsidRPr="004E1A90" w:rsidRDefault="00EE52AF">
      <w:pPr>
        <w:tabs>
          <w:tab w:val="left" w:pos="5040"/>
        </w:tabs>
        <w:rPr>
          <w:rFonts w:cs="Arial"/>
          <w:sz w:val="22"/>
          <w:szCs w:val="22"/>
        </w:rPr>
      </w:pPr>
      <w:r w:rsidRPr="004E1A90">
        <w:rPr>
          <w:rFonts w:cs="Arial"/>
          <w:sz w:val="22"/>
          <w:szCs w:val="22"/>
        </w:rPr>
        <w:t>Campus</w:t>
      </w:r>
      <w:r w:rsidRPr="004E1A90">
        <w:rPr>
          <w:rFonts w:cs="Arial"/>
          <w:sz w:val="22"/>
          <w:szCs w:val="22"/>
        </w:rPr>
        <w:tab/>
        <w:t>Date</w:t>
      </w:r>
    </w:p>
    <w:p w14:paraId="37A29044" w14:textId="77777777" w:rsidR="00194FBF" w:rsidRPr="00BE2F9C" w:rsidRDefault="00194FBF">
      <w:pPr>
        <w:spacing w:before="720"/>
        <w:rPr>
          <w:rFonts w:cs="Arial"/>
          <w:sz w:val="22"/>
          <w:szCs w:val="22"/>
        </w:rPr>
      </w:pPr>
      <w:r w:rsidRPr="004E1A90">
        <w:rPr>
          <w:rFonts w:cs="Arial"/>
          <w:sz w:val="22"/>
          <w:szCs w:val="22"/>
        </w:rPr>
        <w:t>(Copy to be placed into student file)</w:t>
      </w:r>
    </w:p>
    <w:sectPr w:rsidR="00194FBF" w:rsidRPr="00BE2F9C" w:rsidSect="00FF3594">
      <w:headerReference w:type="default" r:id="rId45"/>
      <w:headerReference w:type="first" r:id="rId46"/>
      <w:pgSz w:w="12240" w:h="15840" w:code="1"/>
      <w:pgMar w:top="1440" w:right="1440" w:bottom="1008" w:left="1440" w:header="720" w:footer="720" w:gutter="72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20FD" w14:textId="77777777" w:rsidR="00E95C93" w:rsidRDefault="00E95C93">
      <w:r>
        <w:separator/>
      </w:r>
    </w:p>
  </w:endnote>
  <w:endnote w:type="continuationSeparator" w:id="0">
    <w:p w14:paraId="7AAE0CEC" w14:textId="77777777" w:rsidR="00E95C93" w:rsidRDefault="00E9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altName w:val="Calibri"/>
    <w:charset w:val="00"/>
    <w:family w:val="auto"/>
    <w:pitch w:val="variable"/>
    <w:sig w:usb0="800000A7" w:usb1="00000000" w:usb2="00000000" w:usb3="00000000" w:csb0="00000009"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Narrow">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BBA1946" w14:paraId="21CEAE83" w14:textId="77777777" w:rsidTr="0BBA1946">
      <w:trPr>
        <w:trHeight w:val="300"/>
      </w:trPr>
      <w:tc>
        <w:tcPr>
          <w:tcW w:w="3120" w:type="dxa"/>
        </w:tcPr>
        <w:p w14:paraId="39803F91" w14:textId="058F523C" w:rsidR="0BBA1946" w:rsidRDefault="0BBA1946" w:rsidP="0BBA1946">
          <w:pPr>
            <w:pStyle w:val="Header"/>
            <w:ind w:left="-115"/>
          </w:pPr>
        </w:p>
      </w:tc>
      <w:tc>
        <w:tcPr>
          <w:tcW w:w="3120" w:type="dxa"/>
        </w:tcPr>
        <w:p w14:paraId="71D89DD6" w14:textId="5A830D69" w:rsidR="0BBA1946" w:rsidRDefault="0BBA1946" w:rsidP="0BBA1946">
          <w:pPr>
            <w:pStyle w:val="Header"/>
            <w:jc w:val="center"/>
          </w:pPr>
        </w:p>
      </w:tc>
      <w:tc>
        <w:tcPr>
          <w:tcW w:w="3120" w:type="dxa"/>
        </w:tcPr>
        <w:p w14:paraId="16E41A5C" w14:textId="05E0F5E6" w:rsidR="0BBA1946" w:rsidRDefault="0BBA1946" w:rsidP="0BBA1946">
          <w:pPr>
            <w:pStyle w:val="Header"/>
            <w:ind w:right="-115"/>
            <w:jc w:val="right"/>
          </w:pPr>
        </w:p>
      </w:tc>
    </w:tr>
  </w:tbl>
  <w:p w14:paraId="2EA8E021" w14:textId="0302C32D" w:rsidR="0BBA1946" w:rsidRDefault="0BBA1946" w:rsidP="0BBA1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3F8B" w14:textId="0F29110B" w:rsidR="00610599" w:rsidRPr="00CD22A0" w:rsidRDefault="58E80620" w:rsidP="00CD22A0">
    <w:pPr>
      <w:pStyle w:val="Footer"/>
    </w:pPr>
    <w:r>
      <w:t>SPROTT SHAW College</w:t>
    </w:r>
    <w:r w:rsidR="0BBA1946">
      <w:tab/>
    </w:r>
    <w:r w:rsidR="0BBA1946">
      <w:tab/>
    </w:r>
    <w:r w:rsidR="009F02CC">
      <w:t>0</w:t>
    </w:r>
    <w:r w:rsidR="00B11A53">
      <w:t>7</w:t>
    </w:r>
    <w:r w:rsidR="009F02CC">
      <w:t>26</w:t>
    </w:r>
    <w:r>
      <w:t>/ECE student handbook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D69B0" w14:textId="77777777" w:rsidR="00E95C93" w:rsidRDefault="00E95C93">
      <w:r>
        <w:separator/>
      </w:r>
    </w:p>
  </w:footnote>
  <w:footnote w:type="continuationSeparator" w:id="0">
    <w:p w14:paraId="716A91FB" w14:textId="77777777" w:rsidR="00E95C93" w:rsidRDefault="00E95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BBA1946" w14:paraId="02F972EC" w14:textId="77777777" w:rsidTr="0BBA1946">
      <w:trPr>
        <w:trHeight w:val="300"/>
      </w:trPr>
      <w:tc>
        <w:tcPr>
          <w:tcW w:w="3120" w:type="dxa"/>
        </w:tcPr>
        <w:p w14:paraId="508B65BC" w14:textId="4AA4F532" w:rsidR="0BBA1946" w:rsidRDefault="0BBA1946" w:rsidP="0BBA1946">
          <w:pPr>
            <w:pStyle w:val="Header"/>
            <w:ind w:left="-115"/>
          </w:pPr>
        </w:p>
      </w:tc>
      <w:tc>
        <w:tcPr>
          <w:tcW w:w="3120" w:type="dxa"/>
        </w:tcPr>
        <w:p w14:paraId="02A2F62C" w14:textId="740B7856" w:rsidR="0BBA1946" w:rsidRDefault="0BBA1946" w:rsidP="0BBA1946">
          <w:pPr>
            <w:pStyle w:val="Header"/>
            <w:jc w:val="center"/>
          </w:pPr>
        </w:p>
      </w:tc>
      <w:tc>
        <w:tcPr>
          <w:tcW w:w="3120" w:type="dxa"/>
        </w:tcPr>
        <w:p w14:paraId="115A964B" w14:textId="2A830BF6" w:rsidR="0BBA1946" w:rsidRDefault="0BBA1946" w:rsidP="0BBA1946">
          <w:pPr>
            <w:pStyle w:val="Header"/>
            <w:ind w:right="-115"/>
            <w:jc w:val="right"/>
          </w:pPr>
        </w:p>
      </w:tc>
    </w:tr>
  </w:tbl>
  <w:p w14:paraId="7056A727" w14:textId="30603113" w:rsidR="0BBA1946" w:rsidRDefault="0BBA1946" w:rsidP="0BBA1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610074"/>
      <w:docPartObj>
        <w:docPartGallery w:val="Page Numbers (Top of Page)"/>
        <w:docPartUnique/>
      </w:docPartObj>
    </w:sdtPr>
    <w:sdtEndPr>
      <w:rPr>
        <w:noProof/>
      </w:rPr>
    </w:sdtEndPr>
    <w:sdtContent>
      <w:p w14:paraId="6B09CA1D" w14:textId="59A0F3CD" w:rsidR="00FF3594" w:rsidRDefault="00FF359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8D4CBC9" w14:textId="77777777" w:rsidR="007C73E0" w:rsidRDefault="007C73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495831"/>
      <w:docPartObj>
        <w:docPartGallery w:val="Page Numbers (Top of Page)"/>
        <w:docPartUnique/>
      </w:docPartObj>
    </w:sdtPr>
    <w:sdtEndPr>
      <w:rPr>
        <w:noProof/>
      </w:rPr>
    </w:sdtEndPr>
    <w:sdtContent>
      <w:p w14:paraId="55D138C8" w14:textId="6321E1BD" w:rsidR="003755A9" w:rsidRDefault="003755A9">
        <w:pPr>
          <w:pStyle w:val="Header"/>
          <w:jc w:val="right"/>
        </w:pPr>
        <w:r>
          <w:fldChar w:fldCharType="begin"/>
        </w:r>
        <w:r>
          <w:instrText xml:space="preserve"> PAGE   \* MERGEFORMAT </w:instrText>
        </w:r>
        <w:r>
          <w:fldChar w:fldCharType="separate"/>
        </w:r>
        <w:r w:rsidR="00D16B3C">
          <w:rPr>
            <w:noProof/>
          </w:rPr>
          <w:t>10</w:t>
        </w:r>
        <w:r>
          <w:rPr>
            <w:noProof/>
          </w:rPr>
          <w:fldChar w:fldCharType="end"/>
        </w:r>
      </w:p>
    </w:sdtContent>
  </w:sdt>
  <w:p w14:paraId="572B6659" w14:textId="77777777" w:rsidR="00610599" w:rsidRPr="0027068A" w:rsidRDefault="00610599" w:rsidP="002706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478224"/>
      <w:docPartObj>
        <w:docPartGallery w:val="Page Numbers (Top of Page)"/>
        <w:docPartUnique/>
      </w:docPartObj>
    </w:sdtPr>
    <w:sdtEndPr>
      <w:rPr>
        <w:noProof/>
      </w:rPr>
    </w:sdtEndPr>
    <w:sdtContent>
      <w:p w14:paraId="47F70AAC" w14:textId="77777777" w:rsidR="00FF3594" w:rsidRDefault="00FF3594">
        <w:pPr>
          <w:pStyle w:val="Header"/>
          <w:jc w:val="right"/>
        </w:pPr>
        <w:r>
          <w:fldChar w:fldCharType="begin"/>
        </w:r>
        <w:r>
          <w:instrText xml:space="preserve"> PAGE   \* MERGEFORMAT </w:instrText>
        </w:r>
        <w:r>
          <w:fldChar w:fldCharType="separate"/>
        </w:r>
        <w:r>
          <w:rPr>
            <w:noProof/>
          </w:rPr>
          <w:t>10</w:t>
        </w:r>
        <w:r>
          <w:rPr>
            <w:noProof/>
          </w:rPr>
          <w:fldChar w:fldCharType="end"/>
        </w:r>
      </w:p>
    </w:sdtContent>
  </w:sdt>
  <w:p w14:paraId="6B613DFA" w14:textId="77777777" w:rsidR="00FF3594" w:rsidRPr="0027068A" w:rsidRDefault="00FF3594" w:rsidP="0027068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F9C8" w14:textId="2AB1E454" w:rsidR="00610599" w:rsidRPr="0027068A" w:rsidRDefault="00610599" w:rsidP="0027068A">
    <w:pPr>
      <w:pStyle w:val="Header"/>
      <w:tabs>
        <w:tab w:val="clear" w:pos="8640"/>
        <w:tab w:val="right" w:pos="9360"/>
      </w:tabs>
      <w:rPr>
        <w:lang w:val="en-CA"/>
      </w:rPr>
    </w:pPr>
    <w:r>
      <w:rPr>
        <w:lang w:val="en-CA"/>
      </w:rPr>
      <w:t>STUDENT HANDBOOK</w:t>
    </w:r>
    <w:r>
      <w:rPr>
        <w:lang w:val="en-CA"/>
      </w:rPr>
      <w:tab/>
    </w:r>
    <w:r>
      <w:rPr>
        <w:lang w:val="en-CA"/>
      </w:rPr>
      <w:tab/>
    </w:r>
    <w:r w:rsidRPr="0027068A">
      <w:rPr>
        <w:lang w:val="en-CA"/>
      </w:rPr>
      <w:fldChar w:fldCharType="begin"/>
    </w:r>
    <w:r w:rsidRPr="0027068A">
      <w:rPr>
        <w:lang w:val="en-CA"/>
      </w:rPr>
      <w:instrText xml:space="preserve"> PAGE   \* MERGEFORMAT </w:instrText>
    </w:r>
    <w:r w:rsidRPr="0027068A">
      <w:rPr>
        <w:lang w:val="en-CA"/>
      </w:rPr>
      <w:fldChar w:fldCharType="separate"/>
    </w:r>
    <w:r w:rsidR="004145B3">
      <w:rPr>
        <w:noProof/>
        <w:lang w:val="en-CA"/>
      </w:rPr>
      <w:t>1</w:t>
    </w:r>
    <w:r w:rsidRPr="0027068A">
      <w:rPr>
        <w:noProof/>
        <w:lang w:val="en-C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193"/>
    <w:multiLevelType w:val="multilevel"/>
    <w:tmpl w:val="939A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57EDE"/>
    <w:multiLevelType w:val="multilevel"/>
    <w:tmpl w:val="A4E44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E071B0"/>
    <w:multiLevelType w:val="hybridMultilevel"/>
    <w:tmpl w:val="824626D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03324BB1"/>
    <w:multiLevelType w:val="singleLevel"/>
    <w:tmpl w:val="5D5C019A"/>
    <w:lvl w:ilvl="0">
      <w:start w:val="1"/>
      <w:numFmt w:val="decimal"/>
      <w:pStyle w:val="AgreementList"/>
      <w:lvlText w:val="%1."/>
      <w:legacy w:legacy="1" w:legacySpace="0" w:legacyIndent="283"/>
      <w:lvlJc w:val="left"/>
      <w:pPr>
        <w:ind w:left="283" w:hanging="283"/>
      </w:pPr>
    </w:lvl>
  </w:abstractNum>
  <w:abstractNum w:abstractNumId="4" w15:restartNumberingAfterBreak="0">
    <w:nsid w:val="033667CB"/>
    <w:multiLevelType w:val="hybridMultilevel"/>
    <w:tmpl w:val="350802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3CA7F9B"/>
    <w:multiLevelType w:val="hybridMultilevel"/>
    <w:tmpl w:val="7E585D8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041D0C65"/>
    <w:multiLevelType w:val="multilevel"/>
    <w:tmpl w:val="5BDE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DC2AD3"/>
    <w:multiLevelType w:val="hybridMultilevel"/>
    <w:tmpl w:val="398291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6243C75"/>
    <w:multiLevelType w:val="multilevel"/>
    <w:tmpl w:val="17D2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395D81"/>
    <w:multiLevelType w:val="hybridMultilevel"/>
    <w:tmpl w:val="ECAC3E2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06854E40"/>
    <w:multiLevelType w:val="hybridMultilevel"/>
    <w:tmpl w:val="84285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7894B68"/>
    <w:multiLevelType w:val="multilevel"/>
    <w:tmpl w:val="473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BB4DF8"/>
    <w:multiLevelType w:val="hybridMultilevel"/>
    <w:tmpl w:val="F3F2183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3" w15:restartNumberingAfterBreak="0">
    <w:nsid w:val="08611913"/>
    <w:multiLevelType w:val="hybridMultilevel"/>
    <w:tmpl w:val="6450B360"/>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4" w15:restartNumberingAfterBreak="0">
    <w:nsid w:val="0943FB73"/>
    <w:multiLevelType w:val="hybridMultilevel"/>
    <w:tmpl w:val="64A6CB30"/>
    <w:lvl w:ilvl="0" w:tplc="79C01FB8">
      <w:start w:val="1"/>
      <w:numFmt w:val="bullet"/>
      <w:lvlText w:val="·"/>
      <w:lvlJc w:val="left"/>
      <w:pPr>
        <w:ind w:left="720" w:hanging="360"/>
      </w:pPr>
      <w:rPr>
        <w:rFonts w:ascii="Symbol" w:hAnsi="Symbol" w:hint="default"/>
      </w:rPr>
    </w:lvl>
    <w:lvl w:ilvl="1" w:tplc="60E6C3CE">
      <w:start w:val="1"/>
      <w:numFmt w:val="bullet"/>
      <w:lvlText w:val="o"/>
      <w:lvlJc w:val="left"/>
      <w:pPr>
        <w:ind w:left="1440" w:hanging="360"/>
      </w:pPr>
      <w:rPr>
        <w:rFonts w:ascii="Courier New" w:hAnsi="Courier New" w:hint="default"/>
      </w:rPr>
    </w:lvl>
    <w:lvl w:ilvl="2" w:tplc="290E5024">
      <w:start w:val="1"/>
      <w:numFmt w:val="bullet"/>
      <w:lvlText w:val=""/>
      <w:lvlJc w:val="left"/>
      <w:pPr>
        <w:ind w:left="2160" w:hanging="360"/>
      </w:pPr>
      <w:rPr>
        <w:rFonts w:ascii="Wingdings" w:hAnsi="Wingdings" w:hint="default"/>
      </w:rPr>
    </w:lvl>
    <w:lvl w:ilvl="3" w:tplc="0338EC98">
      <w:start w:val="1"/>
      <w:numFmt w:val="bullet"/>
      <w:lvlText w:val=""/>
      <w:lvlJc w:val="left"/>
      <w:pPr>
        <w:ind w:left="2880" w:hanging="360"/>
      </w:pPr>
      <w:rPr>
        <w:rFonts w:ascii="Symbol" w:hAnsi="Symbol" w:hint="default"/>
      </w:rPr>
    </w:lvl>
    <w:lvl w:ilvl="4" w:tplc="25F443E8">
      <w:start w:val="1"/>
      <w:numFmt w:val="bullet"/>
      <w:lvlText w:val="o"/>
      <w:lvlJc w:val="left"/>
      <w:pPr>
        <w:ind w:left="3600" w:hanging="360"/>
      </w:pPr>
      <w:rPr>
        <w:rFonts w:ascii="Courier New" w:hAnsi="Courier New" w:hint="default"/>
      </w:rPr>
    </w:lvl>
    <w:lvl w:ilvl="5" w:tplc="7B24ADCE">
      <w:start w:val="1"/>
      <w:numFmt w:val="bullet"/>
      <w:lvlText w:val=""/>
      <w:lvlJc w:val="left"/>
      <w:pPr>
        <w:ind w:left="4320" w:hanging="360"/>
      </w:pPr>
      <w:rPr>
        <w:rFonts w:ascii="Wingdings" w:hAnsi="Wingdings" w:hint="default"/>
      </w:rPr>
    </w:lvl>
    <w:lvl w:ilvl="6" w:tplc="64FA3DBC">
      <w:start w:val="1"/>
      <w:numFmt w:val="bullet"/>
      <w:lvlText w:val=""/>
      <w:lvlJc w:val="left"/>
      <w:pPr>
        <w:ind w:left="5040" w:hanging="360"/>
      </w:pPr>
      <w:rPr>
        <w:rFonts w:ascii="Symbol" w:hAnsi="Symbol" w:hint="default"/>
      </w:rPr>
    </w:lvl>
    <w:lvl w:ilvl="7" w:tplc="BBAAE254">
      <w:start w:val="1"/>
      <w:numFmt w:val="bullet"/>
      <w:lvlText w:val="o"/>
      <w:lvlJc w:val="left"/>
      <w:pPr>
        <w:ind w:left="5760" w:hanging="360"/>
      </w:pPr>
      <w:rPr>
        <w:rFonts w:ascii="Courier New" w:hAnsi="Courier New" w:hint="default"/>
      </w:rPr>
    </w:lvl>
    <w:lvl w:ilvl="8" w:tplc="34F27D1A">
      <w:start w:val="1"/>
      <w:numFmt w:val="bullet"/>
      <w:lvlText w:val=""/>
      <w:lvlJc w:val="left"/>
      <w:pPr>
        <w:ind w:left="6480" w:hanging="360"/>
      </w:pPr>
      <w:rPr>
        <w:rFonts w:ascii="Wingdings" w:hAnsi="Wingdings" w:hint="default"/>
      </w:rPr>
    </w:lvl>
  </w:abstractNum>
  <w:abstractNum w:abstractNumId="15" w15:restartNumberingAfterBreak="0">
    <w:nsid w:val="0B05602D"/>
    <w:multiLevelType w:val="multilevel"/>
    <w:tmpl w:val="C174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0C0444"/>
    <w:multiLevelType w:val="multilevel"/>
    <w:tmpl w:val="BCB884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C856F4B"/>
    <w:multiLevelType w:val="multilevel"/>
    <w:tmpl w:val="D56666E0"/>
    <w:lvl w:ilvl="0">
      <w:start w:val="1"/>
      <w:numFmt w:val="bullet"/>
      <w:lvlText w:val="●"/>
      <w:lvlJc w:val="left"/>
      <w:pPr>
        <w:ind w:left="1440" w:hanging="360"/>
      </w:pPr>
      <w:rPr>
        <w:rFonts w:ascii="Noto Sans" w:eastAsia="Noto Sans" w:hAnsi="Noto Sans" w:cs="Noto San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w:eastAsia="Noto Sans" w:hAnsi="Noto Sans" w:cs="Noto Sans"/>
      </w:rPr>
    </w:lvl>
    <w:lvl w:ilvl="3">
      <w:start w:val="1"/>
      <w:numFmt w:val="bullet"/>
      <w:lvlText w:val="●"/>
      <w:lvlJc w:val="left"/>
      <w:pPr>
        <w:ind w:left="3600" w:hanging="360"/>
      </w:pPr>
      <w:rPr>
        <w:rFonts w:ascii="Noto Sans" w:eastAsia="Noto Sans" w:hAnsi="Noto Sans" w:cs="Noto San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w:eastAsia="Noto Sans" w:hAnsi="Noto Sans" w:cs="Noto Sans"/>
      </w:rPr>
    </w:lvl>
    <w:lvl w:ilvl="6">
      <w:start w:val="1"/>
      <w:numFmt w:val="bullet"/>
      <w:lvlText w:val="●"/>
      <w:lvlJc w:val="left"/>
      <w:pPr>
        <w:ind w:left="5760" w:hanging="360"/>
      </w:pPr>
      <w:rPr>
        <w:rFonts w:ascii="Noto Sans" w:eastAsia="Noto Sans" w:hAnsi="Noto Sans" w:cs="Noto San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w:eastAsia="Noto Sans" w:hAnsi="Noto Sans" w:cs="Noto Sans"/>
      </w:rPr>
    </w:lvl>
  </w:abstractNum>
  <w:abstractNum w:abstractNumId="18" w15:restartNumberingAfterBreak="0">
    <w:nsid w:val="0C860A64"/>
    <w:multiLevelType w:val="hybridMultilevel"/>
    <w:tmpl w:val="EB32855E"/>
    <w:lvl w:ilvl="0" w:tplc="0B6EFBB2">
      <w:start w:val="1"/>
      <w:numFmt w:val="bullet"/>
      <w:lvlText w:val="·"/>
      <w:lvlJc w:val="left"/>
      <w:pPr>
        <w:ind w:left="720" w:hanging="360"/>
      </w:pPr>
      <w:rPr>
        <w:rFonts w:ascii="Symbol" w:hAnsi="Symbol" w:hint="default"/>
      </w:rPr>
    </w:lvl>
    <w:lvl w:ilvl="1" w:tplc="95DCB548">
      <w:start w:val="1"/>
      <w:numFmt w:val="bullet"/>
      <w:lvlText w:val="o"/>
      <w:lvlJc w:val="left"/>
      <w:pPr>
        <w:ind w:left="1440" w:hanging="360"/>
      </w:pPr>
      <w:rPr>
        <w:rFonts w:ascii="Courier New" w:hAnsi="Courier New" w:hint="default"/>
      </w:rPr>
    </w:lvl>
    <w:lvl w:ilvl="2" w:tplc="2F44938A">
      <w:start w:val="1"/>
      <w:numFmt w:val="bullet"/>
      <w:lvlText w:val=""/>
      <w:lvlJc w:val="left"/>
      <w:pPr>
        <w:ind w:left="2160" w:hanging="360"/>
      </w:pPr>
      <w:rPr>
        <w:rFonts w:ascii="Wingdings" w:hAnsi="Wingdings" w:hint="default"/>
      </w:rPr>
    </w:lvl>
    <w:lvl w:ilvl="3" w:tplc="7E8C1F9E">
      <w:start w:val="1"/>
      <w:numFmt w:val="bullet"/>
      <w:lvlText w:val=""/>
      <w:lvlJc w:val="left"/>
      <w:pPr>
        <w:ind w:left="2880" w:hanging="360"/>
      </w:pPr>
      <w:rPr>
        <w:rFonts w:ascii="Symbol" w:hAnsi="Symbol" w:hint="default"/>
      </w:rPr>
    </w:lvl>
    <w:lvl w:ilvl="4" w:tplc="4BC8B636">
      <w:start w:val="1"/>
      <w:numFmt w:val="bullet"/>
      <w:lvlText w:val="o"/>
      <w:lvlJc w:val="left"/>
      <w:pPr>
        <w:ind w:left="3600" w:hanging="360"/>
      </w:pPr>
      <w:rPr>
        <w:rFonts w:ascii="Courier New" w:hAnsi="Courier New" w:hint="default"/>
      </w:rPr>
    </w:lvl>
    <w:lvl w:ilvl="5" w:tplc="D7C07ABC">
      <w:start w:val="1"/>
      <w:numFmt w:val="bullet"/>
      <w:lvlText w:val=""/>
      <w:lvlJc w:val="left"/>
      <w:pPr>
        <w:ind w:left="4320" w:hanging="360"/>
      </w:pPr>
      <w:rPr>
        <w:rFonts w:ascii="Wingdings" w:hAnsi="Wingdings" w:hint="default"/>
      </w:rPr>
    </w:lvl>
    <w:lvl w:ilvl="6" w:tplc="FB8E3F62">
      <w:start w:val="1"/>
      <w:numFmt w:val="bullet"/>
      <w:lvlText w:val=""/>
      <w:lvlJc w:val="left"/>
      <w:pPr>
        <w:ind w:left="5040" w:hanging="360"/>
      </w:pPr>
      <w:rPr>
        <w:rFonts w:ascii="Symbol" w:hAnsi="Symbol" w:hint="default"/>
      </w:rPr>
    </w:lvl>
    <w:lvl w:ilvl="7" w:tplc="24924A60">
      <w:start w:val="1"/>
      <w:numFmt w:val="bullet"/>
      <w:lvlText w:val="o"/>
      <w:lvlJc w:val="left"/>
      <w:pPr>
        <w:ind w:left="5760" w:hanging="360"/>
      </w:pPr>
      <w:rPr>
        <w:rFonts w:ascii="Courier New" w:hAnsi="Courier New" w:hint="default"/>
      </w:rPr>
    </w:lvl>
    <w:lvl w:ilvl="8" w:tplc="C26AE71C">
      <w:start w:val="1"/>
      <w:numFmt w:val="bullet"/>
      <w:lvlText w:val=""/>
      <w:lvlJc w:val="left"/>
      <w:pPr>
        <w:ind w:left="6480" w:hanging="360"/>
      </w:pPr>
      <w:rPr>
        <w:rFonts w:ascii="Wingdings" w:hAnsi="Wingdings" w:hint="default"/>
      </w:rPr>
    </w:lvl>
  </w:abstractNum>
  <w:abstractNum w:abstractNumId="19" w15:restartNumberingAfterBreak="0">
    <w:nsid w:val="0D1929F8"/>
    <w:multiLevelType w:val="hybridMultilevel"/>
    <w:tmpl w:val="7854B9F8"/>
    <w:lvl w:ilvl="0" w:tplc="F072F348">
      <w:start w:val="1"/>
      <w:numFmt w:val="lowerLetter"/>
      <w:lvlText w:val="%1)"/>
      <w:lvlJc w:val="left"/>
      <w:pPr>
        <w:ind w:left="644"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0E7D02F3"/>
    <w:multiLevelType w:val="multilevel"/>
    <w:tmpl w:val="93E8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B448E7"/>
    <w:multiLevelType w:val="hybridMultilevel"/>
    <w:tmpl w:val="497A2630"/>
    <w:lvl w:ilvl="0" w:tplc="10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0FCE0B34"/>
    <w:multiLevelType w:val="multilevel"/>
    <w:tmpl w:val="E53CBEDE"/>
    <w:lvl w:ilvl="0">
      <w:start w:val="1"/>
      <w:numFmt w:val="bullet"/>
      <w:lvlText w:val="●"/>
      <w:lvlJc w:val="left"/>
      <w:pPr>
        <w:ind w:left="1260" w:hanging="360"/>
      </w:pPr>
      <w:rPr>
        <w:rFonts w:ascii="Noto Sans" w:eastAsia="Noto Sans" w:hAnsi="Noto Sans" w:cs="Noto San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w:eastAsia="Noto Sans" w:hAnsi="Noto Sans" w:cs="Noto Sans"/>
      </w:rPr>
    </w:lvl>
    <w:lvl w:ilvl="3">
      <w:start w:val="1"/>
      <w:numFmt w:val="bullet"/>
      <w:lvlText w:val="●"/>
      <w:lvlJc w:val="left"/>
      <w:pPr>
        <w:ind w:left="2700" w:hanging="360"/>
      </w:pPr>
      <w:rPr>
        <w:rFonts w:ascii="Noto Sans" w:eastAsia="Noto Sans" w:hAnsi="Noto Sans" w:cs="Noto San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w:eastAsia="Noto Sans" w:hAnsi="Noto Sans" w:cs="Noto Sans"/>
      </w:rPr>
    </w:lvl>
    <w:lvl w:ilvl="6">
      <w:start w:val="1"/>
      <w:numFmt w:val="bullet"/>
      <w:lvlText w:val="●"/>
      <w:lvlJc w:val="left"/>
      <w:pPr>
        <w:ind w:left="4860" w:hanging="360"/>
      </w:pPr>
      <w:rPr>
        <w:rFonts w:ascii="Noto Sans" w:eastAsia="Noto Sans" w:hAnsi="Noto Sans" w:cs="Noto San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w:eastAsia="Noto Sans" w:hAnsi="Noto Sans" w:cs="Noto Sans"/>
      </w:rPr>
    </w:lvl>
  </w:abstractNum>
  <w:abstractNum w:abstractNumId="23" w15:restartNumberingAfterBreak="0">
    <w:nsid w:val="0FF439EA"/>
    <w:multiLevelType w:val="multilevel"/>
    <w:tmpl w:val="1BA0136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w:eastAsia="Noto Sans" w:hAnsi="Noto Sans" w:cs="Noto Sans"/>
      </w:rPr>
    </w:lvl>
    <w:lvl w:ilvl="3">
      <w:start w:val="1"/>
      <w:numFmt w:val="bullet"/>
      <w:lvlText w:val="●"/>
      <w:lvlJc w:val="left"/>
      <w:pPr>
        <w:ind w:left="2160" w:hanging="360"/>
      </w:pPr>
      <w:rPr>
        <w:rFonts w:ascii="Noto Sans" w:eastAsia="Noto Sans" w:hAnsi="Noto Sans" w:cs="Noto San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w:eastAsia="Noto Sans" w:hAnsi="Noto Sans" w:cs="Noto Sans"/>
      </w:rPr>
    </w:lvl>
    <w:lvl w:ilvl="6">
      <w:start w:val="1"/>
      <w:numFmt w:val="bullet"/>
      <w:lvlText w:val="●"/>
      <w:lvlJc w:val="left"/>
      <w:pPr>
        <w:ind w:left="4320" w:hanging="360"/>
      </w:pPr>
      <w:rPr>
        <w:rFonts w:ascii="Noto Sans" w:eastAsia="Noto Sans" w:hAnsi="Noto Sans" w:cs="Noto San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w:eastAsia="Noto Sans" w:hAnsi="Noto Sans" w:cs="Noto Sans"/>
      </w:rPr>
    </w:lvl>
  </w:abstractNum>
  <w:abstractNum w:abstractNumId="24" w15:restartNumberingAfterBreak="0">
    <w:nsid w:val="144DF2E1"/>
    <w:multiLevelType w:val="hybridMultilevel"/>
    <w:tmpl w:val="3312AF32"/>
    <w:lvl w:ilvl="0" w:tplc="8F8A4B76">
      <w:start w:val="1"/>
      <w:numFmt w:val="bullet"/>
      <w:lvlText w:val=""/>
      <w:lvlJc w:val="left"/>
      <w:pPr>
        <w:ind w:left="720" w:hanging="360"/>
      </w:pPr>
      <w:rPr>
        <w:rFonts w:ascii="Symbol" w:hAnsi="Symbol" w:hint="default"/>
      </w:rPr>
    </w:lvl>
    <w:lvl w:ilvl="1" w:tplc="6C206C50">
      <w:start w:val="1"/>
      <w:numFmt w:val="bullet"/>
      <w:lvlText w:val="o"/>
      <w:lvlJc w:val="left"/>
      <w:pPr>
        <w:ind w:left="1440" w:hanging="360"/>
      </w:pPr>
      <w:rPr>
        <w:rFonts w:ascii="Courier New" w:hAnsi="Courier New" w:hint="default"/>
      </w:rPr>
    </w:lvl>
    <w:lvl w:ilvl="2" w:tplc="C728F47C">
      <w:start w:val="1"/>
      <w:numFmt w:val="bullet"/>
      <w:lvlText w:val=""/>
      <w:lvlJc w:val="left"/>
      <w:pPr>
        <w:ind w:left="2160" w:hanging="360"/>
      </w:pPr>
      <w:rPr>
        <w:rFonts w:ascii="Wingdings" w:hAnsi="Wingdings" w:hint="default"/>
      </w:rPr>
    </w:lvl>
    <w:lvl w:ilvl="3" w:tplc="F364FA00">
      <w:start w:val="1"/>
      <w:numFmt w:val="bullet"/>
      <w:lvlText w:val=""/>
      <w:lvlJc w:val="left"/>
      <w:pPr>
        <w:ind w:left="2880" w:hanging="360"/>
      </w:pPr>
      <w:rPr>
        <w:rFonts w:ascii="Symbol" w:hAnsi="Symbol" w:hint="default"/>
      </w:rPr>
    </w:lvl>
    <w:lvl w:ilvl="4" w:tplc="6214ECD4">
      <w:start w:val="1"/>
      <w:numFmt w:val="bullet"/>
      <w:lvlText w:val="o"/>
      <w:lvlJc w:val="left"/>
      <w:pPr>
        <w:ind w:left="3600" w:hanging="360"/>
      </w:pPr>
      <w:rPr>
        <w:rFonts w:ascii="Courier New" w:hAnsi="Courier New" w:hint="default"/>
      </w:rPr>
    </w:lvl>
    <w:lvl w:ilvl="5" w:tplc="36A48F3E">
      <w:start w:val="1"/>
      <w:numFmt w:val="bullet"/>
      <w:lvlText w:val=""/>
      <w:lvlJc w:val="left"/>
      <w:pPr>
        <w:ind w:left="4320" w:hanging="360"/>
      </w:pPr>
      <w:rPr>
        <w:rFonts w:ascii="Wingdings" w:hAnsi="Wingdings" w:hint="default"/>
      </w:rPr>
    </w:lvl>
    <w:lvl w:ilvl="6" w:tplc="E1147592">
      <w:start w:val="1"/>
      <w:numFmt w:val="bullet"/>
      <w:lvlText w:val=""/>
      <w:lvlJc w:val="left"/>
      <w:pPr>
        <w:ind w:left="5040" w:hanging="360"/>
      </w:pPr>
      <w:rPr>
        <w:rFonts w:ascii="Symbol" w:hAnsi="Symbol" w:hint="default"/>
      </w:rPr>
    </w:lvl>
    <w:lvl w:ilvl="7" w:tplc="EBE8AECC">
      <w:start w:val="1"/>
      <w:numFmt w:val="bullet"/>
      <w:lvlText w:val="o"/>
      <w:lvlJc w:val="left"/>
      <w:pPr>
        <w:ind w:left="5760" w:hanging="360"/>
      </w:pPr>
      <w:rPr>
        <w:rFonts w:ascii="Courier New" w:hAnsi="Courier New" w:hint="default"/>
      </w:rPr>
    </w:lvl>
    <w:lvl w:ilvl="8" w:tplc="3D16E5E6">
      <w:start w:val="1"/>
      <w:numFmt w:val="bullet"/>
      <w:lvlText w:val=""/>
      <w:lvlJc w:val="left"/>
      <w:pPr>
        <w:ind w:left="6480" w:hanging="360"/>
      </w:pPr>
      <w:rPr>
        <w:rFonts w:ascii="Wingdings" w:hAnsi="Wingdings" w:hint="default"/>
      </w:rPr>
    </w:lvl>
  </w:abstractNum>
  <w:abstractNum w:abstractNumId="25" w15:restartNumberingAfterBreak="0">
    <w:nsid w:val="14CC1C71"/>
    <w:multiLevelType w:val="multilevel"/>
    <w:tmpl w:val="B64061C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w:eastAsia="Noto Sans" w:hAnsi="Noto Sans" w:cs="Noto Sans"/>
      </w:rPr>
    </w:lvl>
    <w:lvl w:ilvl="3">
      <w:start w:val="1"/>
      <w:numFmt w:val="bullet"/>
      <w:lvlText w:val="●"/>
      <w:lvlJc w:val="left"/>
      <w:pPr>
        <w:ind w:left="2160" w:hanging="360"/>
      </w:pPr>
      <w:rPr>
        <w:rFonts w:ascii="Noto Sans" w:eastAsia="Noto Sans" w:hAnsi="Noto Sans" w:cs="Noto San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w:eastAsia="Noto Sans" w:hAnsi="Noto Sans" w:cs="Noto Sans"/>
      </w:rPr>
    </w:lvl>
    <w:lvl w:ilvl="6">
      <w:start w:val="1"/>
      <w:numFmt w:val="bullet"/>
      <w:lvlText w:val="●"/>
      <w:lvlJc w:val="left"/>
      <w:pPr>
        <w:ind w:left="4320" w:hanging="360"/>
      </w:pPr>
      <w:rPr>
        <w:rFonts w:ascii="Noto Sans" w:eastAsia="Noto Sans" w:hAnsi="Noto Sans" w:cs="Noto San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w:eastAsia="Noto Sans" w:hAnsi="Noto Sans" w:cs="Noto Sans"/>
      </w:rPr>
    </w:lvl>
  </w:abstractNum>
  <w:abstractNum w:abstractNumId="26" w15:restartNumberingAfterBreak="0">
    <w:nsid w:val="16556E9F"/>
    <w:multiLevelType w:val="hybridMultilevel"/>
    <w:tmpl w:val="42144D0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17F41548"/>
    <w:multiLevelType w:val="multilevel"/>
    <w:tmpl w:val="5CA8FC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082E6F"/>
    <w:multiLevelType w:val="multilevel"/>
    <w:tmpl w:val="0FC0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9B17EA"/>
    <w:multiLevelType w:val="multilevel"/>
    <w:tmpl w:val="3D5E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4F7F87"/>
    <w:multiLevelType w:val="hybridMultilevel"/>
    <w:tmpl w:val="5D34F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1BF113BE"/>
    <w:multiLevelType w:val="hybridMultilevel"/>
    <w:tmpl w:val="29DA0162"/>
    <w:lvl w:ilvl="0" w:tplc="FFFFFFFF">
      <w:start w:val="1"/>
      <w:numFmt w:val="bullet"/>
      <w:lvlText w:val=""/>
      <w:lvlJc w:val="left"/>
      <w:pPr>
        <w:ind w:left="1080" w:hanging="360"/>
      </w:pPr>
      <w:rPr>
        <w:rFonts w:ascii="Wingdings" w:hAnsi="Wingdings" w:hint="default"/>
        <w:u w:color="365F91" w:themeColor="accent1" w:themeShade="BF"/>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C8D0AE9"/>
    <w:multiLevelType w:val="hybridMultilevel"/>
    <w:tmpl w:val="743EFB90"/>
    <w:lvl w:ilvl="0" w:tplc="5CF45C34">
      <w:start w:val="1"/>
      <w:numFmt w:val="bullet"/>
      <w:lvlText w:val=""/>
      <w:lvlJc w:val="left"/>
      <w:pPr>
        <w:ind w:left="1080" w:hanging="360"/>
      </w:pPr>
      <w:rPr>
        <w:rFonts w:ascii="Wingdings" w:hAnsi="Wingdings" w:hint="default"/>
        <w:u w:color="365F91" w:themeColor="accent1" w:themeShade="BF"/>
      </w:rPr>
    </w:lvl>
    <w:lvl w:ilvl="1" w:tplc="10090017">
      <w:start w:val="1"/>
      <w:numFmt w:val="lowerLetter"/>
      <w:lvlText w:val="%2)"/>
      <w:lvlJc w:val="left"/>
      <w:pPr>
        <w:ind w:left="1800" w:hanging="360"/>
      </w:pPr>
      <w:rPr>
        <w:rFonts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3" w15:restartNumberingAfterBreak="0">
    <w:nsid w:val="1CE11244"/>
    <w:multiLevelType w:val="hybridMultilevel"/>
    <w:tmpl w:val="CFB4DE1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34" w15:restartNumberingAfterBreak="0">
    <w:nsid w:val="27105017"/>
    <w:multiLevelType w:val="multilevel"/>
    <w:tmpl w:val="8B40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9165E5D"/>
    <w:multiLevelType w:val="hybridMultilevel"/>
    <w:tmpl w:val="3B80F6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292F1DC6"/>
    <w:multiLevelType w:val="multilevel"/>
    <w:tmpl w:val="FD28ACA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7" w15:restartNumberingAfterBreak="0">
    <w:nsid w:val="2984779B"/>
    <w:multiLevelType w:val="hybridMultilevel"/>
    <w:tmpl w:val="78F60D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8" w15:restartNumberingAfterBreak="0">
    <w:nsid w:val="2C1DE5E3"/>
    <w:multiLevelType w:val="hybridMultilevel"/>
    <w:tmpl w:val="8C3EC6C6"/>
    <w:lvl w:ilvl="0" w:tplc="3B4C4070">
      <w:start w:val="1"/>
      <w:numFmt w:val="decimal"/>
      <w:lvlText w:val="%1."/>
      <w:lvlJc w:val="left"/>
      <w:pPr>
        <w:ind w:left="720" w:hanging="360"/>
      </w:pPr>
    </w:lvl>
    <w:lvl w:ilvl="1" w:tplc="9A58C3BE">
      <w:start w:val="1"/>
      <w:numFmt w:val="lowerLetter"/>
      <w:lvlText w:val="%2."/>
      <w:lvlJc w:val="left"/>
      <w:pPr>
        <w:ind w:left="1440" w:hanging="360"/>
      </w:pPr>
    </w:lvl>
    <w:lvl w:ilvl="2" w:tplc="0C7EC43E">
      <w:start w:val="1"/>
      <w:numFmt w:val="lowerRoman"/>
      <w:lvlText w:val="%3."/>
      <w:lvlJc w:val="right"/>
      <w:pPr>
        <w:ind w:left="2160" w:hanging="180"/>
      </w:pPr>
    </w:lvl>
    <w:lvl w:ilvl="3" w:tplc="34167D9E">
      <w:start w:val="1"/>
      <w:numFmt w:val="decimal"/>
      <w:lvlText w:val="%4."/>
      <w:lvlJc w:val="left"/>
      <w:pPr>
        <w:ind w:left="2880" w:hanging="360"/>
      </w:pPr>
    </w:lvl>
    <w:lvl w:ilvl="4" w:tplc="BD449474">
      <w:start w:val="1"/>
      <w:numFmt w:val="lowerLetter"/>
      <w:lvlText w:val="%5."/>
      <w:lvlJc w:val="left"/>
      <w:pPr>
        <w:ind w:left="3600" w:hanging="360"/>
      </w:pPr>
    </w:lvl>
    <w:lvl w:ilvl="5" w:tplc="C4C2C664">
      <w:start w:val="1"/>
      <w:numFmt w:val="lowerRoman"/>
      <w:lvlText w:val="%6."/>
      <w:lvlJc w:val="right"/>
      <w:pPr>
        <w:ind w:left="4320" w:hanging="180"/>
      </w:pPr>
    </w:lvl>
    <w:lvl w:ilvl="6" w:tplc="73D2A7E0">
      <w:start w:val="1"/>
      <w:numFmt w:val="decimal"/>
      <w:lvlText w:val="%7."/>
      <w:lvlJc w:val="left"/>
      <w:pPr>
        <w:ind w:left="5040" w:hanging="360"/>
      </w:pPr>
    </w:lvl>
    <w:lvl w:ilvl="7" w:tplc="E1F2B1A4">
      <w:start w:val="1"/>
      <w:numFmt w:val="lowerLetter"/>
      <w:lvlText w:val="%8."/>
      <w:lvlJc w:val="left"/>
      <w:pPr>
        <w:ind w:left="5760" w:hanging="360"/>
      </w:pPr>
    </w:lvl>
    <w:lvl w:ilvl="8" w:tplc="7E7CC55E">
      <w:start w:val="1"/>
      <w:numFmt w:val="lowerRoman"/>
      <w:lvlText w:val="%9."/>
      <w:lvlJc w:val="right"/>
      <w:pPr>
        <w:ind w:left="6480" w:hanging="180"/>
      </w:pPr>
    </w:lvl>
  </w:abstractNum>
  <w:abstractNum w:abstractNumId="39" w15:restartNumberingAfterBreak="0">
    <w:nsid w:val="303F240B"/>
    <w:multiLevelType w:val="multilevel"/>
    <w:tmpl w:val="C80A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105707"/>
    <w:multiLevelType w:val="multilevel"/>
    <w:tmpl w:val="E7B2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20435F"/>
    <w:multiLevelType w:val="hybridMultilevel"/>
    <w:tmpl w:val="C8D4F7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324C4B42"/>
    <w:multiLevelType w:val="multilevel"/>
    <w:tmpl w:val="E9889D2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3" w15:restartNumberingAfterBreak="0">
    <w:nsid w:val="331B4BAF"/>
    <w:multiLevelType w:val="hybridMultilevel"/>
    <w:tmpl w:val="7182089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4" w15:restartNumberingAfterBreak="0">
    <w:nsid w:val="33AE61CC"/>
    <w:multiLevelType w:val="hybridMultilevel"/>
    <w:tmpl w:val="4170BF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34A96350"/>
    <w:multiLevelType w:val="hybridMultilevel"/>
    <w:tmpl w:val="5C64CDBA"/>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8849FA"/>
    <w:multiLevelType w:val="hybridMultilevel"/>
    <w:tmpl w:val="8174BC7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398D1F2C"/>
    <w:multiLevelType w:val="hybridMultilevel"/>
    <w:tmpl w:val="31B8B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A064A3C"/>
    <w:multiLevelType w:val="multilevel"/>
    <w:tmpl w:val="5E3A6EB2"/>
    <w:lvl w:ilvl="0">
      <w:start w:val="1"/>
      <w:numFmt w:val="bullet"/>
      <w:lvlText w:val="●"/>
      <w:lvlJc w:val="left"/>
      <w:pPr>
        <w:ind w:left="786" w:hanging="360"/>
      </w:pPr>
      <w:rPr>
        <w:rFonts w:ascii="Noto Sans" w:eastAsia="Noto Sans" w:hAnsi="Noto Sans" w:cs="Noto San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w:eastAsia="Noto Sans" w:hAnsi="Noto Sans" w:cs="Noto Sans"/>
      </w:rPr>
    </w:lvl>
    <w:lvl w:ilvl="3">
      <w:start w:val="1"/>
      <w:numFmt w:val="bullet"/>
      <w:lvlText w:val="●"/>
      <w:lvlJc w:val="left"/>
      <w:pPr>
        <w:ind w:left="2946" w:hanging="360"/>
      </w:pPr>
      <w:rPr>
        <w:rFonts w:ascii="Noto Sans" w:eastAsia="Noto Sans" w:hAnsi="Noto Sans" w:cs="Noto San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w:eastAsia="Noto Sans" w:hAnsi="Noto Sans" w:cs="Noto Sans"/>
      </w:rPr>
    </w:lvl>
    <w:lvl w:ilvl="6">
      <w:start w:val="1"/>
      <w:numFmt w:val="bullet"/>
      <w:lvlText w:val="●"/>
      <w:lvlJc w:val="left"/>
      <w:pPr>
        <w:ind w:left="5106" w:hanging="360"/>
      </w:pPr>
      <w:rPr>
        <w:rFonts w:ascii="Noto Sans" w:eastAsia="Noto Sans" w:hAnsi="Noto Sans" w:cs="Noto San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w:eastAsia="Noto Sans" w:hAnsi="Noto Sans" w:cs="Noto Sans"/>
      </w:rPr>
    </w:lvl>
  </w:abstractNum>
  <w:abstractNum w:abstractNumId="49" w15:restartNumberingAfterBreak="0">
    <w:nsid w:val="3AD256A6"/>
    <w:multiLevelType w:val="hybridMultilevel"/>
    <w:tmpl w:val="0652CB1E"/>
    <w:lvl w:ilvl="0" w:tplc="1696C3C8">
      <w:start w:val="1"/>
      <w:numFmt w:val="bullet"/>
      <w:lvlText w:val="•"/>
      <w:lvlJc w:val="left"/>
      <w:pPr>
        <w:ind w:left="1068" w:hanging="360"/>
      </w:pPr>
      <w:rPr>
        <w:rFonts w:ascii="Georgia" w:hAnsi="Georgia" w:hint="default"/>
      </w:rPr>
    </w:lvl>
    <w:lvl w:ilvl="1" w:tplc="10090003">
      <w:start w:val="1"/>
      <w:numFmt w:val="bullet"/>
      <w:lvlText w:val="o"/>
      <w:lvlJc w:val="left"/>
      <w:pPr>
        <w:ind w:left="1788" w:hanging="360"/>
      </w:pPr>
      <w:rPr>
        <w:rFonts w:ascii="Courier New" w:hAnsi="Courier New" w:cs="Courier New" w:hint="default"/>
      </w:rPr>
    </w:lvl>
    <w:lvl w:ilvl="2" w:tplc="10090005">
      <w:start w:val="1"/>
      <w:numFmt w:val="bullet"/>
      <w:lvlText w:val=""/>
      <w:lvlJc w:val="left"/>
      <w:pPr>
        <w:ind w:left="2508" w:hanging="360"/>
      </w:pPr>
      <w:rPr>
        <w:rFonts w:ascii="Wingdings" w:hAnsi="Wingdings" w:hint="default"/>
      </w:rPr>
    </w:lvl>
    <w:lvl w:ilvl="3" w:tplc="10090001" w:tentative="1">
      <w:start w:val="1"/>
      <w:numFmt w:val="bullet"/>
      <w:lvlText w:val=""/>
      <w:lvlJc w:val="left"/>
      <w:pPr>
        <w:ind w:left="3228" w:hanging="360"/>
      </w:pPr>
      <w:rPr>
        <w:rFonts w:ascii="Symbol" w:hAnsi="Symbol" w:hint="default"/>
      </w:rPr>
    </w:lvl>
    <w:lvl w:ilvl="4" w:tplc="10090003" w:tentative="1">
      <w:start w:val="1"/>
      <w:numFmt w:val="bullet"/>
      <w:lvlText w:val="o"/>
      <w:lvlJc w:val="left"/>
      <w:pPr>
        <w:ind w:left="3948" w:hanging="360"/>
      </w:pPr>
      <w:rPr>
        <w:rFonts w:ascii="Courier New" w:hAnsi="Courier New" w:cs="Courier New" w:hint="default"/>
      </w:rPr>
    </w:lvl>
    <w:lvl w:ilvl="5" w:tplc="10090005" w:tentative="1">
      <w:start w:val="1"/>
      <w:numFmt w:val="bullet"/>
      <w:lvlText w:val=""/>
      <w:lvlJc w:val="left"/>
      <w:pPr>
        <w:ind w:left="4668" w:hanging="360"/>
      </w:pPr>
      <w:rPr>
        <w:rFonts w:ascii="Wingdings" w:hAnsi="Wingdings" w:hint="default"/>
      </w:rPr>
    </w:lvl>
    <w:lvl w:ilvl="6" w:tplc="10090001" w:tentative="1">
      <w:start w:val="1"/>
      <w:numFmt w:val="bullet"/>
      <w:lvlText w:val=""/>
      <w:lvlJc w:val="left"/>
      <w:pPr>
        <w:ind w:left="5388" w:hanging="360"/>
      </w:pPr>
      <w:rPr>
        <w:rFonts w:ascii="Symbol" w:hAnsi="Symbol" w:hint="default"/>
      </w:rPr>
    </w:lvl>
    <w:lvl w:ilvl="7" w:tplc="10090003" w:tentative="1">
      <w:start w:val="1"/>
      <w:numFmt w:val="bullet"/>
      <w:lvlText w:val="o"/>
      <w:lvlJc w:val="left"/>
      <w:pPr>
        <w:ind w:left="6108" w:hanging="360"/>
      </w:pPr>
      <w:rPr>
        <w:rFonts w:ascii="Courier New" w:hAnsi="Courier New" w:cs="Courier New" w:hint="default"/>
      </w:rPr>
    </w:lvl>
    <w:lvl w:ilvl="8" w:tplc="10090005" w:tentative="1">
      <w:start w:val="1"/>
      <w:numFmt w:val="bullet"/>
      <w:lvlText w:val=""/>
      <w:lvlJc w:val="left"/>
      <w:pPr>
        <w:ind w:left="6828" w:hanging="360"/>
      </w:pPr>
      <w:rPr>
        <w:rFonts w:ascii="Wingdings" w:hAnsi="Wingdings" w:hint="default"/>
      </w:rPr>
    </w:lvl>
  </w:abstractNum>
  <w:abstractNum w:abstractNumId="50" w15:restartNumberingAfterBreak="0">
    <w:nsid w:val="3D187CC0"/>
    <w:multiLevelType w:val="multilevel"/>
    <w:tmpl w:val="2BF6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E033F8D"/>
    <w:multiLevelType w:val="multilevel"/>
    <w:tmpl w:val="ACEA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E933D63"/>
    <w:multiLevelType w:val="hybridMultilevel"/>
    <w:tmpl w:val="C18E10DE"/>
    <w:lvl w:ilvl="0" w:tplc="D1A2D54A">
      <w:start w:val="1"/>
      <w:numFmt w:val="bullet"/>
      <w:pStyle w:val="Bulletedlist"/>
      <w:lvlText w:val=""/>
      <w:lvlJc w:val="left"/>
      <w:pPr>
        <w:tabs>
          <w:tab w:val="num" w:pos="900"/>
        </w:tabs>
        <w:ind w:left="90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EE52611"/>
    <w:multiLevelType w:val="multilevel"/>
    <w:tmpl w:val="4052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049BBD9"/>
    <w:multiLevelType w:val="hybridMultilevel"/>
    <w:tmpl w:val="536A89D8"/>
    <w:lvl w:ilvl="0" w:tplc="A6301408">
      <w:start w:val="1"/>
      <w:numFmt w:val="bullet"/>
      <w:lvlText w:val="·"/>
      <w:lvlJc w:val="left"/>
      <w:pPr>
        <w:ind w:left="720" w:hanging="360"/>
      </w:pPr>
      <w:rPr>
        <w:rFonts w:ascii="Symbol" w:hAnsi="Symbol" w:hint="default"/>
      </w:rPr>
    </w:lvl>
    <w:lvl w:ilvl="1" w:tplc="FBB8658E">
      <w:start w:val="1"/>
      <w:numFmt w:val="bullet"/>
      <w:lvlText w:val="o"/>
      <w:lvlJc w:val="left"/>
      <w:pPr>
        <w:ind w:left="1440" w:hanging="360"/>
      </w:pPr>
      <w:rPr>
        <w:rFonts w:ascii="Courier New" w:hAnsi="Courier New" w:hint="default"/>
      </w:rPr>
    </w:lvl>
    <w:lvl w:ilvl="2" w:tplc="7160D7BC">
      <w:start w:val="1"/>
      <w:numFmt w:val="bullet"/>
      <w:lvlText w:val=""/>
      <w:lvlJc w:val="left"/>
      <w:pPr>
        <w:ind w:left="2160" w:hanging="360"/>
      </w:pPr>
      <w:rPr>
        <w:rFonts w:ascii="Wingdings" w:hAnsi="Wingdings" w:hint="default"/>
      </w:rPr>
    </w:lvl>
    <w:lvl w:ilvl="3" w:tplc="D56C1E10">
      <w:start w:val="1"/>
      <w:numFmt w:val="bullet"/>
      <w:lvlText w:val=""/>
      <w:lvlJc w:val="left"/>
      <w:pPr>
        <w:ind w:left="2880" w:hanging="360"/>
      </w:pPr>
      <w:rPr>
        <w:rFonts w:ascii="Symbol" w:hAnsi="Symbol" w:hint="default"/>
      </w:rPr>
    </w:lvl>
    <w:lvl w:ilvl="4" w:tplc="9CCCB218">
      <w:start w:val="1"/>
      <w:numFmt w:val="bullet"/>
      <w:lvlText w:val="o"/>
      <w:lvlJc w:val="left"/>
      <w:pPr>
        <w:ind w:left="3600" w:hanging="360"/>
      </w:pPr>
      <w:rPr>
        <w:rFonts w:ascii="Courier New" w:hAnsi="Courier New" w:hint="default"/>
      </w:rPr>
    </w:lvl>
    <w:lvl w:ilvl="5" w:tplc="AE32616A">
      <w:start w:val="1"/>
      <w:numFmt w:val="bullet"/>
      <w:lvlText w:val=""/>
      <w:lvlJc w:val="left"/>
      <w:pPr>
        <w:ind w:left="4320" w:hanging="360"/>
      </w:pPr>
      <w:rPr>
        <w:rFonts w:ascii="Wingdings" w:hAnsi="Wingdings" w:hint="default"/>
      </w:rPr>
    </w:lvl>
    <w:lvl w:ilvl="6" w:tplc="B9E8B1F2">
      <w:start w:val="1"/>
      <w:numFmt w:val="bullet"/>
      <w:lvlText w:val=""/>
      <w:lvlJc w:val="left"/>
      <w:pPr>
        <w:ind w:left="5040" w:hanging="360"/>
      </w:pPr>
      <w:rPr>
        <w:rFonts w:ascii="Symbol" w:hAnsi="Symbol" w:hint="default"/>
      </w:rPr>
    </w:lvl>
    <w:lvl w:ilvl="7" w:tplc="38020036">
      <w:start w:val="1"/>
      <w:numFmt w:val="bullet"/>
      <w:lvlText w:val="o"/>
      <w:lvlJc w:val="left"/>
      <w:pPr>
        <w:ind w:left="5760" w:hanging="360"/>
      </w:pPr>
      <w:rPr>
        <w:rFonts w:ascii="Courier New" w:hAnsi="Courier New" w:hint="default"/>
      </w:rPr>
    </w:lvl>
    <w:lvl w:ilvl="8" w:tplc="79F4F3C0">
      <w:start w:val="1"/>
      <w:numFmt w:val="bullet"/>
      <w:lvlText w:val=""/>
      <w:lvlJc w:val="left"/>
      <w:pPr>
        <w:ind w:left="6480" w:hanging="360"/>
      </w:pPr>
      <w:rPr>
        <w:rFonts w:ascii="Wingdings" w:hAnsi="Wingdings" w:hint="default"/>
      </w:rPr>
    </w:lvl>
  </w:abstractNum>
  <w:abstractNum w:abstractNumId="55" w15:restartNumberingAfterBreak="0">
    <w:nsid w:val="40AB1510"/>
    <w:multiLevelType w:val="hybridMultilevel"/>
    <w:tmpl w:val="6188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14F6499"/>
    <w:multiLevelType w:val="hybridMultilevel"/>
    <w:tmpl w:val="CFBE498A"/>
    <w:lvl w:ilvl="0" w:tplc="806C2F76">
      <w:start w:val="1"/>
      <w:numFmt w:val="bullet"/>
      <w:lvlText w:val=""/>
      <w:lvlJc w:val="left"/>
      <w:pPr>
        <w:ind w:left="720" w:hanging="360"/>
      </w:pPr>
      <w:rPr>
        <w:rFonts w:ascii="Symbol" w:hAnsi="Symbol" w:hint="default"/>
      </w:rPr>
    </w:lvl>
    <w:lvl w:ilvl="1" w:tplc="06A42AA2">
      <w:start w:val="1"/>
      <w:numFmt w:val="bullet"/>
      <w:lvlText w:val="o"/>
      <w:lvlJc w:val="left"/>
      <w:pPr>
        <w:ind w:left="1440" w:hanging="360"/>
      </w:pPr>
      <w:rPr>
        <w:rFonts w:ascii="Courier New" w:hAnsi="Courier New" w:hint="default"/>
      </w:rPr>
    </w:lvl>
    <w:lvl w:ilvl="2" w:tplc="FC1EC124">
      <w:start w:val="1"/>
      <w:numFmt w:val="bullet"/>
      <w:lvlText w:val=""/>
      <w:lvlJc w:val="left"/>
      <w:pPr>
        <w:ind w:left="2160" w:hanging="360"/>
      </w:pPr>
      <w:rPr>
        <w:rFonts w:ascii="Wingdings" w:hAnsi="Wingdings" w:hint="default"/>
      </w:rPr>
    </w:lvl>
    <w:lvl w:ilvl="3" w:tplc="2B76D044">
      <w:start w:val="1"/>
      <w:numFmt w:val="bullet"/>
      <w:lvlText w:val=""/>
      <w:lvlJc w:val="left"/>
      <w:pPr>
        <w:ind w:left="2880" w:hanging="360"/>
      </w:pPr>
      <w:rPr>
        <w:rFonts w:ascii="Symbol" w:hAnsi="Symbol" w:hint="default"/>
      </w:rPr>
    </w:lvl>
    <w:lvl w:ilvl="4" w:tplc="5F1AF0BA">
      <w:start w:val="1"/>
      <w:numFmt w:val="bullet"/>
      <w:lvlText w:val="o"/>
      <w:lvlJc w:val="left"/>
      <w:pPr>
        <w:ind w:left="3600" w:hanging="360"/>
      </w:pPr>
      <w:rPr>
        <w:rFonts w:ascii="Courier New" w:hAnsi="Courier New" w:hint="default"/>
      </w:rPr>
    </w:lvl>
    <w:lvl w:ilvl="5" w:tplc="CA20D7D4">
      <w:start w:val="1"/>
      <w:numFmt w:val="bullet"/>
      <w:lvlText w:val=""/>
      <w:lvlJc w:val="left"/>
      <w:pPr>
        <w:ind w:left="4320" w:hanging="360"/>
      </w:pPr>
      <w:rPr>
        <w:rFonts w:ascii="Wingdings" w:hAnsi="Wingdings" w:hint="default"/>
      </w:rPr>
    </w:lvl>
    <w:lvl w:ilvl="6" w:tplc="743A4320">
      <w:start w:val="1"/>
      <w:numFmt w:val="bullet"/>
      <w:lvlText w:val=""/>
      <w:lvlJc w:val="left"/>
      <w:pPr>
        <w:ind w:left="5040" w:hanging="360"/>
      </w:pPr>
      <w:rPr>
        <w:rFonts w:ascii="Symbol" w:hAnsi="Symbol" w:hint="default"/>
      </w:rPr>
    </w:lvl>
    <w:lvl w:ilvl="7" w:tplc="9CF6327E">
      <w:start w:val="1"/>
      <w:numFmt w:val="bullet"/>
      <w:lvlText w:val="o"/>
      <w:lvlJc w:val="left"/>
      <w:pPr>
        <w:ind w:left="5760" w:hanging="360"/>
      </w:pPr>
      <w:rPr>
        <w:rFonts w:ascii="Courier New" w:hAnsi="Courier New" w:hint="default"/>
      </w:rPr>
    </w:lvl>
    <w:lvl w:ilvl="8" w:tplc="7FCC42BA">
      <w:start w:val="1"/>
      <w:numFmt w:val="bullet"/>
      <w:lvlText w:val=""/>
      <w:lvlJc w:val="left"/>
      <w:pPr>
        <w:ind w:left="6480" w:hanging="360"/>
      </w:pPr>
      <w:rPr>
        <w:rFonts w:ascii="Wingdings" w:hAnsi="Wingdings" w:hint="default"/>
      </w:rPr>
    </w:lvl>
  </w:abstractNum>
  <w:abstractNum w:abstractNumId="57" w15:restartNumberingAfterBreak="0">
    <w:nsid w:val="425A42E9"/>
    <w:multiLevelType w:val="multilevel"/>
    <w:tmpl w:val="5ABC3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D40A3B"/>
    <w:multiLevelType w:val="multilevel"/>
    <w:tmpl w:val="3918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509591F"/>
    <w:multiLevelType w:val="hybridMultilevel"/>
    <w:tmpl w:val="2902838C"/>
    <w:lvl w:ilvl="0" w:tplc="FD52E22E">
      <w:start w:val="1"/>
      <w:numFmt w:val="bullet"/>
      <w:lvlText w:val=""/>
      <w:lvlJc w:val="left"/>
      <w:pPr>
        <w:ind w:left="720" w:hanging="360"/>
      </w:pPr>
      <w:rPr>
        <w:rFonts w:ascii="Symbol" w:hAnsi="Symbol" w:hint="default"/>
      </w:rPr>
    </w:lvl>
    <w:lvl w:ilvl="1" w:tplc="7E90C07E">
      <w:start w:val="1"/>
      <w:numFmt w:val="bullet"/>
      <w:lvlText w:val="o"/>
      <w:lvlJc w:val="left"/>
      <w:pPr>
        <w:ind w:left="1440" w:hanging="360"/>
      </w:pPr>
      <w:rPr>
        <w:rFonts w:ascii="Courier New" w:hAnsi="Courier New" w:hint="default"/>
      </w:rPr>
    </w:lvl>
    <w:lvl w:ilvl="2" w:tplc="422E7094">
      <w:start w:val="1"/>
      <w:numFmt w:val="bullet"/>
      <w:lvlText w:val=""/>
      <w:lvlJc w:val="left"/>
      <w:pPr>
        <w:ind w:left="2160" w:hanging="360"/>
      </w:pPr>
      <w:rPr>
        <w:rFonts w:ascii="Wingdings" w:hAnsi="Wingdings" w:hint="default"/>
      </w:rPr>
    </w:lvl>
    <w:lvl w:ilvl="3" w:tplc="77FEE698">
      <w:start w:val="1"/>
      <w:numFmt w:val="bullet"/>
      <w:lvlText w:val=""/>
      <w:lvlJc w:val="left"/>
      <w:pPr>
        <w:ind w:left="2880" w:hanging="360"/>
      </w:pPr>
      <w:rPr>
        <w:rFonts w:ascii="Symbol" w:hAnsi="Symbol" w:hint="default"/>
      </w:rPr>
    </w:lvl>
    <w:lvl w:ilvl="4" w:tplc="E014DF12">
      <w:start w:val="1"/>
      <w:numFmt w:val="bullet"/>
      <w:lvlText w:val="o"/>
      <w:lvlJc w:val="left"/>
      <w:pPr>
        <w:ind w:left="3600" w:hanging="360"/>
      </w:pPr>
      <w:rPr>
        <w:rFonts w:ascii="Courier New" w:hAnsi="Courier New" w:hint="default"/>
      </w:rPr>
    </w:lvl>
    <w:lvl w:ilvl="5" w:tplc="5F38681C">
      <w:start w:val="1"/>
      <w:numFmt w:val="bullet"/>
      <w:lvlText w:val=""/>
      <w:lvlJc w:val="left"/>
      <w:pPr>
        <w:ind w:left="4320" w:hanging="360"/>
      </w:pPr>
      <w:rPr>
        <w:rFonts w:ascii="Wingdings" w:hAnsi="Wingdings" w:hint="default"/>
      </w:rPr>
    </w:lvl>
    <w:lvl w:ilvl="6" w:tplc="817E63FE">
      <w:start w:val="1"/>
      <w:numFmt w:val="bullet"/>
      <w:lvlText w:val=""/>
      <w:lvlJc w:val="left"/>
      <w:pPr>
        <w:ind w:left="5040" w:hanging="360"/>
      </w:pPr>
      <w:rPr>
        <w:rFonts w:ascii="Symbol" w:hAnsi="Symbol" w:hint="default"/>
      </w:rPr>
    </w:lvl>
    <w:lvl w:ilvl="7" w:tplc="A066032E">
      <w:start w:val="1"/>
      <w:numFmt w:val="bullet"/>
      <w:lvlText w:val="o"/>
      <w:lvlJc w:val="left"/>
      <w:pPr>
        <w:ind w:left="5760" w:hanging="360"/>
      </w:pPr>
      <w:rPr>
        <w:rFonts w:ascii="Courier New" w:hAnsi="Courier New" w:hint="default"/>
      </w:rPr>
    </w:lvl>
    <w:lvl w:ilvl="8" w:tplc="6B202632">
      <w:start w:val="1"/>
      <w:numFmt w:val="bullet"/>
      <w:lvlText w:val=""/>
      <w:lvlJc w:val="left"/>
      <w:pPr>
        <w:ind w:left="6480" w:hanging="360"/>
      </w:pPr>
      <w:rPr>
        <w:rFonts w:ascii="Wingdings" w:hAnsi="Wingdings" w:hint="default"/>
      </w:rPr>
    </w:lvl>
  </w:abstractNum>
  <w:abstractNum w:abstractNumId="60" w15:restartNumberingAfterBreak="0">
    <w:nsid w:val="47391B9B"/>
    <w:multiLevelType w:val="hybridMultilevel"/>
    <w:tmpl w:val="93C0AE3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1" w15:restartNumberingAfterBreak="0">
    <w:nsid w:val="4804097A"/>
    <w:multiLevelType w:val="multilevel"/>
    <w:tmpl w:val="653C32F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2" w15:restartNumberingAfterBreak="0">
    <w:nsid w:val="4A944C75"/>
    <w:multiLevelType w:val="hybridMultilevel"/>
    <w:tmpl w:val="D8C226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3" w15:restartNumberingAfterBreak="0">
    <w:nsid w:val="4AEE4FF1"/>
    <w:multiLevelType w:val="multilevel"/>
    <w:tmpl w:val="0FC07B7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w:eastAsia="Noto Sans" w:hAnsi="Noto Sans" w:cs="Noto Sans"/>
      </w:rPr>
    </w:lvl>
    <w:lvl w:ilvl="3">
      <w:start w:val="1"/>
      <w:numFmt w:val="bullet"/>
      <w:lvlText w:val="●"/>
      <w:lvlJc w:val="left"/>
      <w:pPr>
        <w:ind w:left="2160" w:hanging="360"/>
      </w:pPr>
      <w:rPr>
        <w:rFonts w:ascii="Noto Sans" w:eastAsia="Noto Sans" w:hAnsi="Noto Sans" w:cs="Noto San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w:eastAsia="Noto Sans" w:hAnsi="Noto Sans" w:cs="Noto Sans"/>
      </w:rPr>
    </w:lvl>
    <w:lvl w:ilvl="6">
      <w:start w:val="1"/>
      <w:numFmt w:val="bullet"/>
      <w:lvlText w:val="●"/>
      <w:lvlJc w:val="left"/>
      <w:pPr>
        <w:ind w:left="4320" w:hanging="360"/>
      </w:pPr>
      <w:rPr>
        <w:rFonts w:ascii="Noto Sans" w:eastAsia="Noto Sans" w:hAnsi="Noto Sans" w:cs="Noto San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w:eastAsia="Noto Sans" w:hAnsi="Noto Sans" w:cs="Noto Sans"/>
      </w:rPr>
    </w:lvl>
  </w:abstractNum>
  <w:abstractNum w:abstractNumId="64" w15:restartNumberingAfterBreak="0">
    <w:nsid w:val="4C534D8A"/>
    <w:multiLevelType w:val="hybridMultilevel"/>
    <w:tmpl w:val="B8087D0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65" w15:restartNumberingAfterBreak="0">
    <w:nsid w:val="4FBC2344"/>
    <w:multiLevelType w:val="hybridMultilevel"/>
    <w:tmpl w:val="643492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097737C"/>
    <w:multiLevelType w:val="multilevel"/>
    <w:tmpl w:val="7B26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1E0367C"/>
    <w:multiLevelType w:val="hybridMultilevel"/>
    <w:tmpl w:val="FFFFFFFF"/>
    <w:lvl w:ilvl="0" w:tplc="E46A4B48">
      <w:start w:val="1"/>
      <w:numFmt w:val="decimal"/>
      <w:lvlText w:val="%1."/>
      <w:lvlJc w:val="left"/>
      <w:pPr>
        <w:ind w:left="360" w:hanging="360"/>
      </w:pPr>
      <w:rPr>
        <w:rFonts w:cs="Times New Roman"/>
      </w:rPr>
    </w:lvl>
    <w:lvl w:ilvl="1" w:tplc="3EB4E382">
      <w:numFmt w:val="bullet"/>
      <w:lvlText w:val=""/>
      <w:lvlJc w:val="left"/>
      <w:pPr>
        <w:ind w:left="1440" w:hanging="720"/>
      </w:pPr>
      <w:rPr>
        <w:rFonts w:ascii="Symbol" w:eastAsia="Times New Roman" w:hAnsi="Symbol"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8" w15:restartNumberingAfterBreak="0">
    <w:nsid w:val="55DA4AEB"/>
    <w:multiLevelType w:val="multilevel"/>
    <w:tmpl w:val="9EBC4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5F31B14"/>
    <w:multiLevelType w:val="hybridMultilevel"/>
    <w:tmpl w:val="0A2ED1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56EB34B8"/>
    <w:multiLevelType w:val="hybridMultilevel"/>
    <w:tmpl w:val="6922C8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1" w15:restartNumberingAfterBreak="0">
    <w:nsid w:val="59B651EE"/>
    <w:multiLevelType w:val="hybridMultilevel"/>
    <w:tmpl w:val="AD5E9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A33131B"/>
    <w:multiLevelType w:val="hybridMultilevel"/>
    <w:tmpl w:val="2C865432"/>
    <w:lvl w:ilvl="0" w:tplc="28328F34">
      <w:start w:val="100"/>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3" w15:restartNumberingAfterBreak="0">
    <w:nsid w:val="5A7451A7"/>
    <w:multiLevelType w:val="hybridMultilevel"/>
    <w:tmpl w:val="0E0C46BC"/>
    <w:lvl w:ilvl="0" w:tplc="10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4" w15:restartNumberingAfterBreak="0">
    <w:nsid w:val="5C3AE016"/>
    <w:multiLevelType w:val="hybridMultilevel"/>
    <w:tmpl w:val="59CA2B7A"/>
    <w:lvl w:ilvl="0" w:tplc="7632E49A">
      <w:start w:val="1"/>
      <w:numFmt w:val="bullet"/>
      <w:lvlText w:val=""/>
      <w:lvlJc w:val="left"/>
      <w:pPr>
        <w:ind w:left="720" w:hanging="360"/>
      </w:pPr>
      <w:rPr>
        <w:rFonts w:ascii="Symbol" w:hAnsi="Symbol" w:hint="default"/>
      </w:rPr>
    </w:lvl>
    <w:lvl w:ilvl="1" w:tplc="931AAFCE">
      <w:start w:val="1"/>
      <w:numFmt w:val="bullet"/>
      <w:lvlText w:val="o"/>
      <w:lvlJc w:val="left"/>
      <w:pPr>
        <w:ind w:left="1440" w:hanging="360"/>
      </w:pPr>
      <w:rPr>
        <w:rFonts w:ascii="Courier New" w:hAnsi="Courier New" w:hint="default"/>
      </w:rPr>
    </w:lvl>
    <w:lvl w:ilvl="2" w:tplc="F5323674">
      <w:start w:val="1"/>
      <w:numFmt w:val="bullet"/>
      <w:lvlText w:val=""/>
      <w:lvlJc w:val="left"/>
      <w:pPr>
        <w:ind w:left="2160" w:hanging="360"/>
      </w:pPr>
      <w:rPr>
        <w:rFonts w:ascii="Wingdings" w:hAnsi="Wingdings" w:hint="default"/>
      </w:rPr>
    </w:lvl>
    <w:lvl w:ilvl="3" w:tplc="59D6E9DA">
      <w:start w:val="1"/>
      <w:numFmt w:val="bullet"/>
      <w:lvlText w:val=""/>
      <w:lvlJc w:val="left"/>
      <w:pPr>
        <w:ind w:left="2880" w:hanging="360"/>
      </w:pPr>
      <w:rPr>
        <w:rFonts w:ascii="Symbol" w:hAnsi="Symbol" w:hint="default"/>
      </w:rPr>
    </w:lvl>
    <w:lvl w:ilvl="4" w:tplc="D2B03700">
      <w:start w:val="1"/>
      <w:numFmt w:val="bullet"/>
      <w:lvlText w:val="o"/>
      <w:lvlJc w:val="left"/>
      <w:pPr>
        <w:ind w:left="3600" w:hanging="360"/>
      </w:pPr>
      <w:rPr>
        <w:rFonts w:ascii="Courier New" w:hAnsi="Courier New" w:hint="default"/>
      </w:rPr>
    </w:lvl>
    <w:lvl w:ilvl="5" w:tplc="4DD8D38E">
      <w:start w:val="1"/>
      <w:numFmt w:val="bullet"/>
      <w:lvlText w:val=""/>
      <w:lvlJc w:val="left"/>
      <w:pPr>
        <w:ind w:left="4320" w:hanging="360"/>
      </w:pPr>
      <w:rPr>
        <w:rFonts w:ascii="Wingdings" w:hAnsi="Wingdings" w:hint="default"/>
      </w:rPr>
    </w:lvl>
    <w:lvl w:ilvl="6" w:tplc="A9269340">
      <w:start w:val="1"/>
      <w:numFmt w:val="bullet"/>
      <w:lvlText w:val=""/>
      <w:lvlJc w:val="left"/>
      <w:pPr>
        <w:ind w:left="5040" w:hanging="360"/>
      </w:pPr>
      <w:rPr>
        <w:rFonts w:ascii="Symbol" w:hAnsi="Symbol" w:hint="default"/>
      </w:rPr>
    </w:lvl>
    <w:lvl w:ilvl="7" w:tplc="8CF069D0">
      <w:start w:val="1"/>
      <w:numFmt w:val="bullet"/>
      <w:lvlText w:val="o"/>
      <w:lvlJc w:val="left"/>
      <w:pPr>
        <w:ind w:left="5760" w:hanging="360"/>
      </w:pPr>
      <w:rPr>
        <w:rFonts w:ascii="Courier New" w:hAnsi="Courier New" w:hint="default"/>
      </w:rPr>
    </w:lvl>
    <w:lvl w:ilvl="8" w:tplc="AD7289A4">
      <w:start w:val="1"/>
      <w:numFmt w:val="bullet"/>
      <w:lvlText w:val=""/>
      <w:lvlJc w:val="left"/>
      <w:pPr>
        <w:ind w:left="6480" w:hanging="360"/>
      </w:pPr>
      <w:rPr>
        <w:rFonts w:ascii="Wingdings" w:hAnsi="Wingdings" w:hint="default"/>
      </w:rPr>
    </w:lvl>
  </w:abstractNum>
  <w:abstractNum w:abstractNumId="75" w15:restartNumberingAfterBreak="0">
    <w:nsid w:val="5C503314"/>
    <w:multiLevelType w:val="multilevel"/>
    <w:tmpl w:val="721E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C613452"/>
    <w:multiLevelType w:val="hybridMultilevel"/>
    <w:tmpl w:val="F788E1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7" w15:restartNumberingAfterBreak="0">
    <w:nsid w:val="5DC1014B"/>
    <w:multiLevelType w:val="hybridMultilevel"/>
    <w:tmpl w:val="F2CE69DC"/>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8" w15:restartNumberingAfterBreak="0">
    <w:nsid w:val="5E75F04A"/>
    <w:multiLevelType w:val="hybridMultilevel"/>
    <w:tmpl w:val="28F2184C"/>
    <w:lvl w:ilvl="0" w:tplc="72A24D42">
      <w:start w:val="1"/>
      <w:numFmt w:val="bullet"/>
      <w:lvlText w:val=""/>
      <w:lvlJc w:val="left"/>
      <w:pPr>
        <w:ind w:left="720" w:hanging="360"/>
      </w:pPr>
      <w:rPr>
        <w:rFonts w:ascii="Symbol" w:hAnsi="Symbol" w:hint="default"/>
      </w:rPr>
    </w:lvl>
    <w:lvl w:ilvl="1" w:tplc="4082127C">
      <w:start w:val="1"/>
      <w:numFmt w:val="bullet"/>
      <w:lvlText w:val="o"/>
      <w:lvlJc w:val="left"/>
      <w:pPr>
        <w:ind w:left="1440" w:hanging="360"/>
      </w:pPr>
      <w:rPr>
        <w:rFonts w:ascii="Courier New" w:hAnsi="Courier New" w:hint="default"/>
      </w:rPr>
    </w:lvl>
    <w:lvl w:ilvl="2" w:tplc="81948CC0">
      <w:start w:val="1"/>
      <w:numFmt w:val="bullet"/>
      <w:lvlText w:val=""/>
      <w:lvlJc w:val="left"/>
      <w:pPr>
        <w:ind w:left="2160" w:hanging="360"/>
      </w:pPr>
      <w:rPr>
        <w:rFonts w:ascii="Wingdings" w:hAnsi="Wingdings" w:hint="default"/>
      </w:rPr>
    </w:lvl>
    <w:lvl w:ilvl="3" w:tplc="3B3AA58E">
      <w:start w:val="1"/>
      <w:numFmt w:val="bullet"/>
      <w:lvlText w:val=""/>
      <w:lvlJc w:val="left"/>
      <w:pPr>
        <w:ind w:left="2880" w:hanging="360"/>
      </w:pPr>
      <w:rPr>
        <w:rFonts w:ascii="Symbol" w:hAnsi="Symbol" w:hint="default"/>
      </w:rPr>
    </w:lvl>
    <w:lvl w:ilvl="4" w:tplc="BE984E42">
      <w:start w:val="1"/>
      <w:numFmt w:val="bullet"/>
      <w:lvlText w:val="o"/>
      <w:lvlJc w:val="left"/>
      <w:pPr>
        <w:ind w:left="3600" w:hanging="360"/>
      </w:pPr>
      <w:rPr>
        <w:rFonts w:ascii="Courier New" w:hAnsi="Courier New" w:hint="default"/>
      </w:rPr>
    </w:lvl>
    <w:lvl w:ilvl="5" w:tplc="C250E7E8">
      <w:start w:val="1"/>
      <w:numFmt w:val="bullet"/>
      <w:lvlText w:val=""/>
      <w:lvlJc w:val="left"/>
      <w:pPr>
        <w:ind w:left="4320" w:hanging="360"/>
      </w:pPr>
      <w:rPr>
        <w:rFonts w:ascii="Wingdings" w:hAnsi="Wingdings" w:hint="default"/>
      </w:rPr>
    </w:lvl>
    <w:lvl w:ilvl="6" w:tplc="728275CC">
      <w:start w:val="1"/>
      <w:numFmt w:val="bullet"/>
      <w:lvlText w:val=""/>
      <w:lvlJc w:val="left"/>
      <w:pPr>
        <w:ind w:left="5040" w:hanging="360"/>
      </w:pPr>
      <w:rPr>
        <w:rFonts w:ascii="Symbol" w:hAnsi="Symbol" w:hint="default"/>
      </w:rPr>
    </w:lvl>
    <w:lvl w:ilvl="7" w:tplc="AEC42F3A">
      <w:start w:val="1"/>
      <w:numFmt w:val="bullet"/>
      <w:lvlText w:val="o"/>
      <w:lvlJc w:val="left"/>
      <w:pPr>
        <w:ind w:left="5760" w:hanging="360"/>
      </w:pPr>
      <w:rPr>
        <w:rFonts w:ascii="Courier New" w:hAnsi="Courier New" w:hint="default"/>
      </w:rPr>
    </w:lvl>
    <w:lvl w:ilvl="8" w:tplc="35C64C9C">
      <w:start w:val="1"/>
      <w:numFmt w:val="bullet"/>
      <w:lvlText w:val=""/>
      <w:lvlJc w:val="left"/>
      <w:pPr>
        <w:ind w:left="6480" w:hanging="360"/>
      </w:pPr>
      <w:rPr>
        <w:rFonts w:ascii="Wingdings" w:hAnsi="Wingdings" w:hint="default"/>
      </w:rPr>
    </w:lvl>
  </w:abstractNum>
  <w:abstractNum w:abstractNumId="79" w15:restartNumberingAfterBreak="0">
    <w:nsid w:val="5FFC06A9"/>
    <w:multiLevelType w:val="hybridMultilevel"/>
    <w:tmpl w:val="4E8CB772"/>
    <w:lvl w:ilvl="0" w:tplc="34D6808C">
      <w:start w:val="1"/>
      <w:numFmt w:val="bullet"/>
      <w:pStyle w:val="SubBulletList"/>
      <w:lvlText w:val="o"/>
      <w:lvlJc w:val="left"/>
      <w:pPr>
        <w:tabs>
          <w:tab w:val="num" w:pos="2520"/>
        </w:tabs>
        <w:ind w:left="2520" w:hanging="360"/>
      </w:pPr>
      <w:rPr>
        <w:rFonts w:ascii="Courier New" w:hAnsi="Courier New"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0" w15:restartNumberingAfterBreak="0">
    <w:nsid w:val="60C95201"/>
    <w:multiLevelType w:val="multilevel"/>
    <w:tmpl w:val="88B402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2244D45"/>
    <w:multiLevelType w:val="multilevel"/>
    <w:tmpl w:val="1A18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22A26E3"/>
    <w:multiLevelType w:val="multilevel"/>
    <w:tmpl w:val="1BC26C1E"/>
    <w:lvl w:ilvl="0">
      <w:start w:val="1"/>
      <w:numFmt w:val="bullet"/>
      <w:lvlText w:val="●"/>
      <w:lvlJc w:val="left"/>
      <w:pPr>
        <w:ind w:left="900" w:hanging="360"/>
      </w:pPr>
      <w:rPr>
        <w:rFonts w:ascii="Noto Sans" w:eastAsia="Noto Sans" w:hAnsi="Noto Sans" w:cs="Noto Sans"/>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3" w15:restartNumberingAfterBreak="0">
    <w:nsid w:val="62715A7B"/>
    <w:multiLevelType w:val="multilevel"/>
    <w:tmpl w:val="B21432E0"/>
    <w:lvl w:ilvl="0">
      <w:start w:val="1"/>
      <w:numFmt w:val="bullet"/>
      <w:lvlText w:val="●"/>
      <w:lvlJc w:val="left"/>
      <w:pPr>
        <w:ind w:left="720" w:hanging="360"/>
      </w:pPr>
      <w:rPr>
        <w:rFonts w:ascii="Noto Sans" w:eastAsia="Noto Sans" w:hAnsi="Noto Sans" w:cs="Noto Sans"/>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4" w15:restartNumberingAfterBreak="0">
    <w:nsid w:val="62C57638"/>
    <w:multiLevelType w:val="hybridMultilevel"/>
    <w:tmpl w:val="501EDE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331DB60"/>
    <w:multiLevelType w:val="hybridMultilevel"/>
    <w:tmpl w:val="C248E030"/>
    <w:lvl w:ilvl="0" w:tplc="41EC6E1E">
      <w:start w:val="1"/>
      <w:numFmt w:val="bullet"/>
      <w:lvlText w:val=""/>
      <w:lvlJc w:val="left"/>
      <w:pPr>
        <w:ind w:left="720" w:hanging="360"/>
      </w:pPr>
      <w:rPr>
        <w:rFonts w:ascii="Symbol" w:hAnsi="Symbol" w:hint="default"/>
      </w:rPr>
    </w:lvl>
    <w:lvl w:ilvl="1" w:tplc="02B40AAE">
      <w:start w:val="1"/>
      <w:numFmt w:val="bullet"/>
      <w:lvlText w:val="o"/>
      <w:lvlJc w:val="left"/>
      <w:pPr>
        <w:ind w:left="1440" w:hanging="360"/>
      </w:pPr>
      <w:rPr>
        <w:rFonts w:ascii="Courier New" w:hAnsi="Courier New" w:hint="default"/>
      </w:rPr>
    </w:lvl>
    <w:lvl w:ilvl="2" w:tplc="358E1808">
      <w:start w:val="1"/>
      <w:numFmt w:val="bullet"/>
      <w:lvlText w:val=""/>
      <w:lvlJc w:val="left"/>
      <w:pPr>
        <w:ind w:left="2160" w:hanging="360"/>
      </w:pPr>
      <w:rPr>
        <w:rFonts w:ascii="Wingdings" w:hAnsi="Wingdings" w:hint="default"/>
      </w:rPr>
    </w:lvl>
    <w:lvl w:ilvl="3" w:tplc="3EE2C78C">
      <w:start w:val="1"/>
      <w:numFmt w:val="bullet"/>
      <w:lvlText w:val=""/>
      <w:lvlJc w:val="left"/>
      <w:pPr>
        <w:ind w:left="2880" w:hanging="360"/>
      </w:pPr>
      <w:rPr>
        <w:rFonts w:ascii="Symbol" w:hAnsi="Symbol" w:hint="default"/>
      </w:rPr>
    </w:lvl>
    <w:lvl w:ilvl="4" w:tplc="BB3095EA">
      <w:start w:val="1"/>
      <w:numFmt w:val="bullet"/>
      <w:lvlText w:val="o"/>
      <w:lvlJc w:val="left"/>
      <w:pPr>
        <w:ind w:left="3600" w:hanging="360"/>
      </w:pPr>
      <w:rPr>
        <w:rFonts w:ascii="Courier New" w:hAnsi="Courier New" w:hint="default"/>
      </w:rPr>
    </w:lvl>
    <w:lvl w:ilvl="5" w:tplc="D3142D7E">
      <w:start w:val="1"/>
      <w:numFmt w:val="bullet"/>
      <w:lvlText w:val=""/>
      <w:lvlJc w:val="left"/>
      <w:pPr>
        <w:ind w:left="4320" w:hanging="360"/>
      </w:pPr>
      <w:rPr>
        <w:rFonts w:ascii="Wingdings" w:hAnsi="Wingdings" w:hint="default"/>
      </w:rPr>
    </w:lvl>
    <w:lvl w:ilvl="6" w:tplc="A7563982">
      <w:start w:val="1"/>
      <w:numFmt w:val="bullet"/>
      <w:lvlText w:val=""/>
      <w:lvlJc w:val="left"/>
      <w:pPr>
        <w:ind w:left="5040" w:hanging="360"/>
      </w:pPr>
      <w:rPr>
        <w:rFonts w:ascii="Symbol" w:hAnsi="Symbol" w:hint="default"/>
      </w:rPr>
    </w:lvl>
    <w:lvl w:ilvl="7" w:tplc="B7EEDA2A">
      <w:start w:val="1"/>
      <w:numFmt w:val="bullet"/>
      <w:lvlText w:val="o"/>
      <w:lvlJc w:val="left"/>
      <w:pPr>
        <w:ind w:left="5760" w:hanging="360"/>
      </w:pPr>
      <w:rPr>
        <w:rFonts w:ascii="Courier New" w:hAnsi="Courier New" w:hint="default"/>
      </w:rPr>
    </w:lvl>
    <w:lvl w:ilvl="8" w:tplc="25F46A0E">
      <w:start w:val="1"/>
      <w:numFmt w:val="bullet"/>
      <w:lvlText w:val=""/>
      <w:lvlJc w:val="left"/>
      <w:pPr>
        <w:ind w:left="6480" w:hanging="360"/>
      </w:pPr>
      <w:rPr>
        <w:rFonts w:ascii="Wingdings" w:hAnsi="Wingdings" w:hint="default"/>
      </w:rPr>
    </w:lvl>
  </w:abstractNum>
  <w:abstractNum w:abstractNumId="86" w15:restartNumberingAfterBreak="0">
    <w:nsid w:val="63337563"/>
    <w:multiLevelType w:val="hybridMultilevel"/>
    <w:tmpl w:val="4A66A6A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7" w15:restartNumberingAfterBreak="0">
    <w:nsid w:val="666B67D2"/>
    <w:multiLevelType w:val="hybridMultilevel"/>
    <w:tmpl w:val="5350AB9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8" w15:restartNumberingAfterBreak="0">
    <w:nsid w:val="66E246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7CE1899"/>
    <w:multiLevelType w:val="hybridMultilevel"/>
    <w:tmpl w:val="B302C4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0" w15:restartNumberingAfterBreak="0">
    <w:nsid w:val="67E46A3F"/>
    <w:multiLevelType w:val="multilevel"/>
    <w:tmpl w:val="8AB60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9022A6E"/>
    <w:multiLevelType w:val="hybridMultilevel"/>
    <w:tmpl w:val="5598438C"/>
    <w:lvl w:ilvl="0" w:tplc="B498CBC0">
      <w:start w:val="1"/>
      <w:numFmt w:val="bullet"/>
      <w:lvlText w:val=""/>
      <w:lvlJc w:val="left"/>
      <w:pPr>
        <w:ind w:left="720" w:hanging="360"/>
      </w:pPr>
      <w:rPr>
        <w:rFonts w:ascii="Symbol" w:hAnsi="Symbol" w:hint="default"/>
      </w:rPr>
    </w:lvl>
    <w:lvl w:ilvl="1" w:tplc="3FC00FE0">
      <w:start w:val="1"/>
      <w:numFmt w:val="bullet"/>
      <w:lvlText w:val="o"/>
      <w:lvlJc w:val="left"/>
      <w:pPr>
        <w:ind w:left="1440" w:hanging="360"/>
      </w:pPr>
      <w:rPr>
        <w:rFonts w:ascii="Courier New" w:hAnsi="Courier New" w:hint="default"/>
      </w:rPr>
    </w:lvl>
    <w:lvl w:ilvl="2" w:tplc="5F3290BA">
      <w:start w:val="1"/>
      <w:numFmt w:val="bullet"/>
      <w:lvlText w:val=""/>
      <w:lvlJc w:val="left"/>
      <w:pPr>
        <w:ind w:left="2160" w:hanging="360"/>
      </w:pPr>
      <w:rPr>
        <w:rFonts w:ascii="Wingdings" w:hAnsi="Wingdings" w:hint="default"/>
      </w:rPr>
    </w:lvl>
    <w:lvl w:ilvl="3" w:tplc="B6044850">
      <w:start w:val="1"/>
      <w:numFmt w:val="bullet"/>
      <w:lvlText w:val=""/>
      <w:lvlJc w:val="left"/>
      <w:pPr>
        <w:ind w:left="2880" w:hanging="360"/>
      </w:pPr>
      <w:rPr>
        <w:rFonts w:ascii="Symbol" w:hAnsi="Symbol" w:hint="default"/>
      </w:rPr>
    </w:lvl>
    <w:lvl w:ilvl="4" w:tplc="9954A10A">
      <w:start w:val="1"/>
      <w:numFmt w:val="bullet"/>
      <w:lvlText w:val="o"/>
      <w:lvlJc w:val="left"/>
      <w:pPr>
        <w:ind w:left="3600" w:hanging="360"/>
      </w:pPr>
      <w:rPr>
        <w:rFonts w:ascii="Courier New" w:hAnsi="Courier New" w:hint="default"/>
      </w:rPr>
    </w:lvl>
    <w:lvl w:ilvl="5" w:tplc="AAE4984A">
      <w:start w:val="1"/>
      <w:numFmt w:val="bullet"/>
      <w:lvlText w:val=""/>
      <w:lvlJc w:val="left"/>
      <w:pPr>
        <w:ind w:left="4320" w:hanging="360"/>
      </w:pPr>
      <w:rPr>
        <w:rFonts w:ascii="Wingdings" w:hAnsi="Wingdings" w:hint="default"/>
      </w:rPr>
    </w:lvl>
    <w:lvl w:ilvl="6" w:tplc="D4C0462E">
      <w:start w:val="1"/>
      <w:numFmt w:val="bullet"/>
      <w:lvlText w:val=""/>
      <w:lvlJc w:val="left"/>
      <w:pPr>
        <w:ind w:left="5040" w:hanging="360"/>
      </w:pPr>
      <w:rPr>
        <w:rFonts w:ascii="Symbol" w:hAnsi="Symbol" w:hint="default"/>
      </w:rPr>
    </w:lvl>
    <w:lvl w:ilvl="7" w:tplc="E834D39E">
      <w:start w:val="1"/>
      <w:numFmt w:val="bullet"/>
      <w:lvlText w:val="o"/>
      <w:lvlJc w:val="left"/>
      <w:pPr>
        <w:ind w:left="5760" w:hanging="360"/>
      </w:pPr>
      <w:rPr>
        <w:rFonts w:ascii="Courier New" w:hAnsi="Courier New" w:hint="default"/>
      </w:rPr>
    </w:lvl>
    <w:lvl w:ilvl="8" w:tplc="FB00D9D0">
      <w:start w:val="1"/>
      <w:numFmt w:val="bullet"/>
      <w:lvlText w:val=""/>
      <w:lvlJc w:val="left"/>
      <w:pPr>
        <w:ind w:left="6480" w:hanging="360"/>
      </w:pPr>
      <w:rPr>
        <w:rFonts w:ascii="Wingdings" w:hAnsi="Wingdings" w:hint="default"/>
      </w:rPr>
    </w:lvl>
  </w:abstractNum>
  <w:abstractNum w:abstractNumId="92" w15:restartNumberingAfterBreak="0">
    <w:nsid w:val="69040D17"/>
    <w:multiLevelType w:val="multilevel"/>
    <w:tmpl w:val="AB3E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A383D5B"/>
    <w:multiLevelType w:val="hybridMultilevel"/>
    <w:tmpl w:val="33C0AD18"/>
    <w:lvl w:ilvl="0" w:tplc="1696C3C8">
      <w:start w:val="1"/>
      <w:numFmt w:val="bullet"/>
      <w:lvlText w:val="•"/>
      <w:lvlJc w:val="left"/>
      <w:pPr>
        <w:ind w:left="1800" w:hanging="360"/>
      </w:pPr>
      <w:rPr>
        <w:rFonts w:ascii="Georgia" w:hAnsi="Georgia"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94" w15:restartNumberingAfterBreak="0">
    <w:nsid w:val="6C0526AA"/>
    <w:multiLevelType w:val="hybridMultilevel"/>
    <w:tmpl w:val="1D3250FA"/>
    <w:lvl w:ilvl="0" w:tplc="FF5C19FA">
      <w:start w:val="1"/>
      <w:numFmt w:val="bullet"/>
      <w:lvlText w:val=""/>
      <w:lvlJc w:val="left"/>
      <w:pPr>
        <w:ind w:left="720" w:hanging="360"/>
      </w:pPr>
      <w:rPr>
        <w:rFonts w:ascii="Symbol" w:hAnsi="Symbol" w:hint="default"/>
      </w:rPr>
    </w:lvl>
    <w:lvl w:ilvl="1" w:tplc="D9D0A85A">
      <w:start w:val="1"/>
      <w:numFmt w:val="bullet"/>
      <w:lvlText w:val="o"/>
      <w:lvlJc w:val="left"/>
      <w:pPr>
        <w:ind w:left="1440" w:hanging="360"/>
      </w:pPr>
      <w:rPr>
        <w:rFonts w:ascii="Courier New" w:hAnsi="Courier New" w:hint="default"/>
      </w:rPr>
    </w:lvl>
    <w:lvl w:ilvl="2" w:tplc="0492CFCC">
      <w:start w:val="1"/>
      <w:numFmt w:val="bullet"/>
      <w:lvlText w:val=""/>
      <w:lvlJc w:val="left"/>
      <w:pPr>
        <w:ind w:left="2160" w:hanging="360"/>
      </w:pPr>
      <w:rPr>
        <w:rFonts w:ascii="Wingdings" w:hAnsi="Wingdings" w:hint="default"/>
      </w:rPr>
    </w:lvl>
    <w:lvl w:ilvl="3" w:tplc="4782C718">
      <w:start w:val="1"/>
      <w:numFmt w:val="bullet"/>
      <w:lvlText w:val=""/>
      <w:lvlJc w:val="left"/>
      <w:pPr>
        <w:ind w:left="2880" w:hanging="360"/>
      </w:pPr>
      <w:rPr>
        <w:rFonts w:ascii="Symbol" w:hAnsi="Symbol" w:hint="default"/>
      </w:rPr>
    </w:lvl>
    <w:lvl w:ilvl="4" w:tplc="75EA293A">
      <w:start w:val="1"/>
      <w:numFmt w:val="bullet"/>
      <w:lvlText w:val="o"/>
      <w:lvlJc w:val="left"/>
      <w:pPr>
        <w:ind w:left="3600" w:hanging="360"/>
      </w:pPr>
      <w:rPr>
        <w:rFonts w:ascii="Courier New" w:hAnsi="Courier New" w:hint="default"/>
      </w:rPr>
    </w:lvl>
    <w:lvl w:ilvl="5" w:tplc="F4167BCA">
      <w:start w:val="1"/>
      <w:numFmt w:val="bullet"/>
      <w:lvlText w:val=""/>
      <w:lvlJc w:val="left"/>
      <w:pPr>
        <w:ind w:left="4320" w:hanging="360"/>
      </w:pPr>
      <w:rPr>
        <w:rFonts w:ascii="Wingdings" w:hAnsi="Wingdings" w:hint="default"/>
      </w:rPr>
    </w:lvl>
    <w:lvl w:ilvl="6" w:tplc="99B89134">
      <w:start w:val="1"/>
      <w:numFmt w:val="bullet"/>
      <w:lvlText w:val=""/>
      <w:lvlJc w:val="left"/>
      <w:pPr>
        <w:ind w:left="5040" w:hanging="360"/>
      </w:pPr>
      <w:rPr>
        <w:rFonts w:ascii="Symbol" w:hAnsi="Symbol" w:hint="default"/>
      </w:rPr>
    </w:lvl>
    <w:lvl w:ilvl="7" w:tplc="0D000998">
      <w:start w:val="1"/>
      <w:numFmt w:val="bullet"/>
      <w:lvlText w:val="o"/>
      <w:lvlJc w:val="left"/>
      <w:pPr>
        <w:ind w:left="5760" w:hanging="360"/>
      </w:pPr>
      <w:rPr>
        <w:rFonts w:ascii="Courier New" w:hAnsi="Courier New" w:hint="default"/>
      </w:rPr>
    </w:lvl>
    <w:lvl w:ilvl="8" w:tplc="63E8350E">
      <w:start w:val="1"/>
      <w:numFmt w:val="bullet"/>
      <w:lvlText w:val=""/>
      <w:lvlJc w:val="left"/>
      <w:pPr>
        <w:ind w:left="6480" w:hanging="360"/>
      </w:pPr>
      <w:rPr>
        <w:rFonts w:ascii="Wingdings" w:hAnsi="Wingdings" w:hint="default"/>
      </w:rPr>
    </w:lvl>
  </w:abstractNum>
  <w:abstractNum w:abstractNumId="95" w15:restartNumberingAfterBreak="0">
    <w:nsid w:val="6C182F63"/>
    <w:multiLevelType w:val="hybridMultilevel"/>
    <w:tmpl w:val="6A0A5C1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6" w15:restartNumberingAfterBreak="0">
    <w:nsid w:val="6CD615B3"/>
    <w:multiLevelType w:val="multilevel"/>
    <w:tmpl w:val="4FCEFDF2"/>
    <w:lvl w:ilvl="0">
      <w:start w:val="1"/>
      <w:numFmt w:val="bullet"/>
      <w:lvlText w:val="●"/>
      <w:lvlJc w:val="left"/>
      <w:pPr>
        <w:ind w:left="1800" w:hanging="360"/>
      </w:pPr>
      <w:rPr>
        <w:rFonts w:ascii="Noto Sans" w:eastAsia="Noto Sans" w:hAnsi="Noto Sans" w:cs="Noto San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w:eastAsia="Noto Sans" w:hAnsi="Noto Sans" w:cs="Noto Sans"/>
      </w:rPr>
    </w:lvl>
    <w:lvl w:ilvl="3">
      <w:start w:val="1"/>
      <w:numFmt w:val="bullet"/>
      <w:lvlText w:val="●"/>
      <w:lvlJc w:val="left"/>
      <w:pPr>
        <w:ind w:left="3960" w:hanging="360"/>
      </w:pPr>
      <w:rPr>
        <w:rFonts w:ascii="Noto Sans" w:eastAsia="Noto Sans" w:hAnsi="Noto Sans" w:cs="Noto San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w:eastAsia="Noto Sans" w:hAnsi="Noto Sans" w:cs="Noto Sans"/>
      </w:rPr>
    </w:lvl>
    <w:lvl w:ilvl="6">
      <w:start w:val="1"/>
      <w:numFmt w:val="bullet"/>
      <w:lvlText w:val="●"/>
      <w:lvlJc w:val="left"/>
      <w:pPr>
        <w:ind w:left="6120" w:hanging="360"/>
      </w:pPr>
      <w:rPr>
        <w:rFonts w:ascii="Noto Sans" w:eastAsia="Noto Sans" w:hAnsi="Noto Sans" w:cs="Noto San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w:eastAsia="Noto Sans" w:hAnsi="Noto Sans" w:cs="Noto Sans"/>
      </w:rPr>
    </w:lvl>
  </w:abstractNum>
  <w:abstractNum w:abstractNumId="97" w15:restartNumberingAfterBreak="0">
    <w:nsid w:val="6CDC0E81"/>
    <w:multiLevelType w:val="hybridMultilevel"/>
    <w:tmpl w:val="51407AA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8" w15:restartNumberingAfterBreak="0">
    <w:nsid w:val="6D2036F0"/>
    <w:multiLevelType w:val="hybridMultilevel"/>
    <w:tmpl w:val="89E47E3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9" w15:restartNumberingAfterBreak="0">
    <w:nsid w:val="6F055803"/>
    <w:multiLevelType w:val="multilevel"/>
    <w:tmpl w:val="7CEE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0E841A6"/>
    <w:multiLevelType w:val="multilevel"/>
    <w:tmpl w:val="5E3C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2E1F9BB"/>
    <w:multiLevelType w:val="hybridMultilevel"/>
    <w:tmpl w:val="53C2B4A2"/>
    <w:lvl w:ilvl="0" w:tplc="4F9EE71A">
      <w:start w:val="1"/>
      <w:numFmt w:val="bullet"/>
      <w:lvlText w:val=""/>
      <w:lvlJc w:val="left"/>
      <w:pPr>
        <w:ind w:left="720" w:hanging="360"/>
      </w:pPr>
      <w:rPr>
        <w:rFonts w:ascii="Symbol" w:hAnsi="Symbol" w:hint="default"/>
      </w:rPr>
    </w:lvl>
    <w:lvl w:ilvl="1" w:tplc="89089454">
      <w:start w:val="1"/>
      <w:numFmt w:val="bullet"/>
      <w:lvlText w:val="o"/>
      <w:lvlJc w:val="left"/>
      <w:pPr>
        <w:ind w:left="1440" w:hanging="360"/>
      </w:pPr>
      <w:rPr>
        <w:rFonts w:ascii="Courier New" w:hAnsi="Courier New" w:hint="default"/>
      </w:rPr>
    </w:lvl>
    <w:lvl w:ilvl="2" w:tplc="E5F0EAE4">
      <w:start w:val="1"/>
      <w:numFmt w:val="bullet"/>
      <w:lvlText w:val=""/>
      <w:lvlJc w:val="left"/>
      <w:pPr>
        <w:ind w:left="2160" w:hanging="360"/>
      </w:pPr>
      <w:rPr>
        <w:rFonts w:ascii="Wingdings" w:hAnsi="Wingdings" w:hint="default"/>
      </w:rPr>
    </w:lvl>
    <w:lvl w:ilvl="3" w:tplc="AE1C0C4C">
      <w:start w:val="1"/>
      <w:numFmt w:val="bullet"/>
      <w:lvlText w:val=""/>
      <w:lvlJc w:val="left"/>
      <w:pPr>
        <w:ind w:left="2880" w:hanging="360"/>
      </w:pPr>
      <w:rPr>
        <w:rFonts w:ascii="Symbol" w:hAnsi="Symbol" w:hint="default"/>
      </w:rPr>
    </w:lvl>
    <w:lvl w:ilvl="4" w:tplc="2670F8DE">
      <w:start w:val="1"/>
      <w:numFmt w:val="bullet"/>
      <w:lvlText w:val="o"/>
      <w:lvlJc w:val="left"/>
      <w:pPr>
        <w:ind w:left="3600" w:hanging="360"/>
      </w:pPr>
      <w:rPr>
        <w:rFonts w:ascii="Courier New" w:hAnsi="Courier New" w:hint="default"/>
      </w:rPr>
    </w:lvl>
    <w:lvl w:ilvl="5" w:tplc="030634F0">
      <w:start w:val="1"/>
      <w:numFmt w:val="bullet"/>
      <w:lvlText w:val=""/>
      <w:lvlJc w:val="left"/>
      <w:pPr>
        <w:ind w:left="4320" w:hanging="360"/>
      </w:pPr>
      <w:rPr>
        <w:rFonts w:ascii="Wingdings" w:hAnsi="Wingdings" w:hint="default"/>
      </w:rPr>
    </w:lvl>
    <w:lvl w:ilvl="6" w:tplc="580E75FA">
      <w:start w:val="1"/>
      <w:numFmt w:val="bullet"/>
      <w:lvlText w:val=""/>
      <w:lvlJc w:val="left"/>
      <w:pPr>
        <w:ind w:left="5040" w:hanging="360"/>
      </w:pPr>
      <w:rPr>
        <w:rFonts w:ascii="Symbol" w:hAnsi="Symbol" w:hint="default"/>
      </w:rPr>
    </w:lvl>
    <w:lvl w:ilvl="7" w:tplc="60E82A5A">
      <w:start w:val="1"/>
      <w:numFmt w:val="bullet"/>
      <w:lvlText w:val="o"/>
      <w:lvlJc w:val="left"/>
      <w:pPr>
        <w:ind w:left="5760" w:hanging="360"/>
      </w:pPr>
      <w:rPr>
        <w:rFonts w:ascii="Courier New" w:hAnsi="Courier New" w:hint="default"/>
      </w:rPr>
    </w:lvl>
    <w:lvl w:ilvl="8" w:tplc="3A486974">
      <w:start w:val="1"/>
      <w:numFmt w:val="bullet"/>
      <w:lvlText w:val=""/>
      <w:lvlJc w:val="left"/>
      <w:pPr>
        <w:ind w:left="6480" w:hanging="360"/>
      </w:pPr>
      <w:rPr>
        <w:rFonts w:ascii="Wingdings" w:hAnsi="Wingdings" w:hint="default"/>
      </w:rPr>
    </w:lvl>
  </w:abstractNum>
  <w:abstractNum w:abstractNumId="102" w15:restartNumberingAfterBreak="0">
    <w:nsid w:val="74D55D68"/>
    <w:multiLevelType w:val="hybridMultilevel"/>
    <w:tmpl w:val="35C66714"/>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61027C5"/>
    <w:multiLevelType w:val="hybridMultilevel"/>
    <w:tmpl w:val="E6001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7CD55C7"/>
    <w:multiLevelType w:val="multilevel"/>
    <w:tmpl w:val="ED3A506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w:eastAsia="Noto Sans" w:hAnsi="Noto Sans" w:cs="Noto Sans"/>
      </w:rPr>
    </w:lvl>
    <w:lvl w:ilvl="3">
      <w:start w:val="1"/>
      <w:numFmt w:val="bullet"/>
      <w:lvlText w:val="●"/>
      <w:lvlJc w:val="left"/>
      <w:pPr>
        <w:ind w:left="2160" w:hanging="360"/>
      </w:pPr>
      <w:rPr>
        <w:rFonts w:ascii="Noto Sans" w:eastAsia="Noto Sans" w:hAnsi="Noto Sans" w:cs="Noto San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w:eastAsia="Noto Sans" w:hAnsi="Noto Sans" w:cs="Noto Sans"/>
      </w:rPr>
    </w:lvl>
    <w:lvl w:ilvl="6">
      <w:start w:val="1"/>
      <w:numFmt w:val="bullet"/>
      <w:lvlText w:val="●"/>
      <w:lvlJc w:val="left"/>
      <w:pPr>
        <w:ind w:left="4320" w:hanging="360"/>
      </w:pPr>
      <w:rPr>
        <w:rFonts w:ascii="Noto Sans" w:eastAsia="Noto Sans" w:hAnsi="Noto Sans" w:cs="Noto San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w:eastAsia="Noto Sans" w:hAnsi="Noto Sans" w:cs="Noto Sans"/>
      </w:rPr>
    </w:lvl>
  </w:abstractNum>
  <w:abstractNum w:abstractNumId="105" w15:restartNumberingAfterBreak="0">
    <w:nsid w:val="783146A6"/>
    <w:multiLevelType w:val="hybridMultilevel"/>
    <w:tmpl w:val="035C4E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6" w15:restartNumberingAfterBreak="0">
    <w:nsid w:val="79D12C0B"/>
    <w:multiLevelType w:val="hybridMultilevel"/>
    <w:tmpl w:val="ACFCC2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7" w15:restartNumberingAfterBreak="0">
    <w:nsid w:val="7A59766D"/>
    <w:multiLevelType w:val="multilevel"/>
    <w:tmpl w:val="F6C6BE3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08" w15:restartNumberingAfterBreak="0">
    <w:nsid w:val="7B1E0FCB"/>
    <w:multiLevelType w:val="multilevel"/>
    <w:tmpl w:val="03B6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F801507"/>
    <w:multiLevelType w:val="multilevel"/>
    <w:tmpl w:val="BD08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039284">
    <w:abstractNumId w:val="85"/>
  </w:num>
  <w:num w:numId="2" w16cid:durableId="1369255375">
    <w:abstractNumId w:val="24"/>
  </w:num>
  <w:num w:numId="3" w16cid:durableId="1375349936">
    <w:abstractNumId w:val="78"/>
  </w:num>
  <w:num w:numId="4" w16cid:durableId="781992691">
    <w:abstractNumId w:val="59"/>
  </w:num>
  <w:num w:numId="5" w16cid:durableId="1513564204">
    <w:abstractNumId w:val="94"/>
  </w:num>
  <w:num w:numId="6" w16cid:durableId="1001932695">
    <w:abstractNumId w:val="74"/>
  </w:num>
  <w:num w:numId="7" w16cid:durableId="1806969404">
    <w:abstractNumId w:val="56"/>
  </w:num>
  <w:num w:numId="8" w16cid:durableId="401946070">
    <w:abstractNumId w:val="101"/>
  </w:num>
  <w:num w:numId="9" w16cid:durableId="1471284419">
    <w:abstractNumId w:val="38"/>
  </w:num>
  <w:num w:numId="10" w16cid:durableId="1916043260">
    <w:abstractNumId w:val="91"/>
  </w:num>
  <w:num w:numId="11" w16cid:durableId="927735575">
    <w:abstractNumId w:val="3"/>
  </w:num>
  <w:num w:numId="12" w16cid:durableId="2109154135">
    <w:abstractNumId w:val="52"/>
  </w:num>
  <w:num w:numId="13" w16cid:durableId="1175193152">
    <w:abstractNumId w:val="79"/>
  </w:num>
  <w:num w:numId="14" w16cid:durableId="206525136">
    <w:abstractNumId w:val="12"/>
  </w:num>
  <w:num w:numId="15" w16cid:durableId="194125634">
    <w:abstractNumId w:val="70"/>
  </w:num>
  <w:num w:numId="16" w16cid:durableId="1087070491">
    <w:abstractNumId w:val="105"/>
  </w:num>
  <w:num w:numId="17" w16cid:durableId="2087069567">
    <w:abstractNumId w:val="96"/>
  </w:num>
  <w:num w:numId="18" w16cid:durableId="495461951">
    <w:abstractNumId w:val="42"/>
  </w:num>
  <w:num w:numId="19" w16cid:durableId="447431354">
    <w:abstractNumId w:val="83"/>
  </w:num>
  <w:num w:numId="20" w16cid:durableId="1191336278">
    <w:abstractNumId w:val="71"/>
  </w:num>
  <w:num w:numId="21" w16cid:durableId="1726827563">
    <w:abstractNumId w:val="65"/>
  </w:num>
  <w:num w:numId="22" w16cid:durableId="797069336">
    <w:abstractNumId w:val="48"/>
  </w:num>
  <w:num w:numId="23" w16cid:durableId="997927390">
    <w:abstractNumId w:val="36"/>
  </w:num>
  <w:num w:numId="24" w16cid:durableId="1824735649">
    <w:abstractNumId w:val="82"/>
  </w:num>
  <w:num w:numId="25" w16cid:durableId="1207913294">
    <w:abstractNumId w:val="22"/>
  </w:num>
  <w:num w:numId="26" w16cid:durableId="950673249">
    <w:abstractNumId w:val="107"/>
  </w:num>
  <w:num w:numId="27" w16cid:durableId="414016410">
    <w:abstractNumId w:val="17"/>
  </w:num>
  <w:num w:numId="28" w16cid:durableId="1991404846">
    <w:abstractNumId w:val="61"/>
  </w:num>
  <w:num w:numId="29" w16cid:durableId="1830369622">
    <w:abstractNumId w:val="63"/>
  </w:num>
  <w:num w:numId="30" w16cid:durableId="1882938448">
    <w:abstractNumId w:val="104"/>
  </w:num>
  <w:num w:numId="31" w16cid:durableId="460074861">
    <w:abstractNumId w:val="23"/>
  </w:num>
  <w:num w:numId="32" w16cid:durableId="264576442">
    <w:abstractNumId w:val="25"/>
  </w:num>
  <w:num w:numId="33" w16cid:durableId="1831941829">
    <w:abstractNumId w:val="72"/>
  </w:num>
  <w:num w:numId="34" w16cid:durableId="35933090">
    <w:abstractNumId w:val="16"/>
  </w:num>
  <w:num w:numId="35" w16cid:durableId="1967545713">
    <w:abstractNumId w:val="76"/>
  </w:num>
  <w:num w:numId="36" w16cid:durableId="670912598">
    <w:abstractNumId w:val="55"/>
  </w:num>
  <w:num w:numId="37" w16cid:durableId="1571959926">
    <w:abstractNumId w:val="103"/>
  </w:num>
  <w:num w:numId="38" w16cid:durableId="1500776001">
    <w:abstractNumId w:val="88"/>
  </w:num>
  <w:num w:numId="39" w16cid:durableId="254169706">
    <w:abstractNumId w:val="49"/>
  </w:num>
  <w:num w:numId="40" w16cid:durableId="320812757">
    <w:abstractNumId w:val="21"/>
  </w:num>
  <w:num w:numId="41" w16cid:durableId="525220974">
    <w:abstractNumId w:val="13"/>
  </w:num>
  <w:num w:numId="42" w16cid:durableId="1432629809">
    <w:abstractNumId w:val="106"/>
  </w:num>
  <w:num w:numId="43" w16cid:durableId="1540556098">
    <w:abstractNumId w:val="97"/>
  </w:num>
  <w:num w:numId="44" w16cid:durableId="1430539160">
    <w:abstractNumId w:val="77"/>
  </w:num>
  <w:num w:numId="45" w16cid:durableId="1233858236">
    <w:abstractNumId w:val="43"/>
  </w:num>
  <w:num w:numId="46" w16cid:durableId="438329493">
    <w:abstractNumId w:val="86"/>
  </w:num>
  <w:num w:numId="47" w16cid:durableId="1273052022">
    <w:abstractNumId w:val="9"/>
  </w:num>
  <w:num w:numId="48" w16cid:durableId="1650400332">
    <w:abstractNumId w:val="95"/>
  </w:num>
  <w:num w:numId="49" w16cid:durableId="663701964">
    <w:abstractNumId w:val="60"/>
  </w:num>
  <w:num w:numId="50" w16cid:durableId="2106143560">
    <w:abstractNumId w:val="87"/>
  </w:num>
  <w:num w:numId="51" w16cid:durableId="70935136">
    <w:abstractNumId w:val="44"/>
  </w:num>
  <w:num w:numId="52" w16cid:durableId="601575272">
    <w:abstractNumId w:val="66"/>
  </w:num>
  <w:num w:numId="53" w16cid:durableId="29036925">
    <w:abstractNumId w:val="30"/>
  </w:num>
  <w:num w:numId="54" w16cid:durableId="1717703638">
    <w:abstractNumId w:val="41"/>
  </w:num>
  <w:num w:numId="55" w16cid:durableId="2095471489">
    <w:abstractNumId w:val="102"/>
  </w:num>
  <w:num w:numId="56" w16cid:durableId="411396660">
    <w:abstractNumId w:val="45"/>
  </w:num>
  <w:num w:numId="57" w16cid:durableId="1360276514">
    <w:abstractNumId w:val="37"/>
  </w:num>
  <w:num w:numId="58" w16cid:durableId="1561212642">
    <w:abstractNumId w:val="10"/>
  </w:num>
  <w:num w:numId="59" w16cid:durableId="1748918564">
    <w:abstractNumId w:val="64"/>
  </w:num>
  <w:num w:numId="60" w16cid:durableId="599606307">
    <w:abstractNumId w:val="98"/>
  </w:num>
  <w:num w:numId="61" w16cid:durableId="466045743">
    <w:abstractNumId w:val="26"/>
  </w:num>
  <w:num w:numId="62" w16cid:durableId="419067455">
    <w:abstractNumId w:val="62"/>
  </w:num>
  <w:num w:numId="63" w16cid:durableId="1716734724">
    <w:abstractNumId w:val="89"/>
  </w:num>
  <w:num w:numId="64" w16cid:durableId="1245842279">
    <w:abstractNumId w:val="32"/>
  </w:num>
  <w:num w:numId="65" w16cid:durableId="1217935836">
    <w:abstractNumId w:val="31"/>
  </w:num>
  <w:num w:numId="66" w16cid:durableId="971329296">
    <w:abstractNumId w:val="47"/>
  </w:num>
  <w:num w:numId="67" w16cid:durableId="2010718470">
    <w:abstractNumId w:val="33"/>
  </w:num>
  <w:num w:numId="68" w16cid:durableId="1747334631">
    <w:abstractNumId w:val="92"/>
  </w:num>
  <w:num w:numId="69" w16cid:durableId="801121201">
    <w:abstractNumId w:val="34"/>
  </w:num>
  <w:num w:numId="70" w16cid:durableId="1077433947">
    <w:abstractNumId w:val="35"/>
  </w:num>
  <w:num w:numId="71" w16cid:durableId="1883321090">
    <w:abstractNumId w:val="6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16292056">
    <w:abstractNumId w:val="19"/>
  </w:num>
  <w:num w:numId="73" w16cid:durableId="985864587">
    <w:abstractNumId w:val="73"/>
  </w:num>
  <w:num w:numId="74" w16cid:durableId="2082017887">
    <w:abstractNumId w:val="5"/>
  </w:num>
  <w:num w:numId="75" w16cid:durableId="901912821">
    <w:abstractNumId w:val="2"/>
  </w:num>
  <w:num w:numId="76" w16cid:durableId="820775464">
    <w:abstractNumId w:val="27"/>
  </w:num>
  <w:num w:numId="77" w16cid:durableId="1604066221">
    <w:abstractNumId w:val="11"/>
  </w:num>
  <w:num w:numId="78" w16cid:durableId="55905248">
    <w:abstractNumId w:val="53"/>
  </w:num>
  <w:num w:numId="79" w16cid:durableId="1219241173">
    <w:abstractNumId w:val="39"/>
  </w:num>
  <w:num w:numId="80" w16cid:durableId="673455961">
    <w:abstractNumId w:val="8"/>
  </w:num>
  <w:num w:numId="81" w16cid:durableId="1495301061">
    <w:abstractNumId w:val="4"/>
  </w:num>
  <w:num w:numId="82" w16cid:durableId="923419178">
    <w:abstractNumId w:val="7"/>
  </w:num>
  <w:num w:numId="83" w16cid:durableId="480122155">
    <w:abstractNumId w:val="57"/>
  </w:num>
  <w:num w:numId="84" w16cid:durableId="1948005504">
    <w:abstractNumId w:val="16"/>
  </w:num>
  <w:num w:numId="85" w16cid:durableId="742724438">
    <w:abstractNumId w:val="76"/>
  </w:num>
  <w:num w:numId="86" w16cid:durableId="16215692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60611426">
    <w:abstractNumId w:val="43"/>
  </w:num>
  <w:num w:numId="88" w16cid:durableId="187528271">
    <w:abstractNumId w:val="86"/>
  </w:num>
  <w:num w:numId="89" w16cid:durableId="503281761">
    <w:abstractNumId w:val="9"/>
  </w:num>
  <w:num w:numId="90" w16cid:durableId="163133338">
    <w:abstractNumId w:val="95"/>
  </w:num>
  <w:num w:numId="91" w16cid:durableId="5682624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527572751">
    <w:abstractNumId w:val="60"/>
  </w:num>
  <w:num w:numId="93" w16cid:durableId="1973711871">
    <w:abstractNumId w:val="87"/>
  </w:num>
  <w:num w:numId="94" w16cid:durableId="540634673">
    <w:abstractNumId w:val="44"/>
  </w:num>
  <w:num w:numId="95" w16cid:durableId="801003642">
    <w:abstractNumId w:val="68"/>
  </w:num>
  <w:num w:numId="96" w16cid:durableId="1712415848">
    <w:abstractNumId w:val="90"/>
  </w:num>
  <w:num w:numId="97" w16cid:durableId="2049142755">
    <w:abstractNumId w:val="69"/>
  </w:num>
  <w:num w:numId="98" w16cid:durableId="502284666">
    <w:abstractNumId w:val="14"/>
  </w:num>
  <w:num w:numId="99" w16cid:durableId="1369835578">
    <w:abstractNumId w:val="54"/>
  </w:num>
  <w:num w:numId="100" w16cid:durableId="722144171">
    <w:abstractNumId w:val="18"/>
  </w:num>
  <w:num w:numId="101" w16cid:durableId="1264025456">
    <w:abstractNumId w:val="81"/>
  </w:num>
  <w:num w:numId="102" w16cid:durableId="472991115">
    <w:abstractNumId w:val="58"/>
  </w:num>
  <w:num w:numId="103" w16cid:durableId="801078161">
    <w:abstractNumId w:val="40"/>
  </w:num>
  <w:num w:numId="104" w16cid:durableId="1207831751">
    <w:abstractNumId w:val="51"/>
  </w:num>
  <w:num w:numId="105" w16cid:durableId="1275097655">
    <w:abstractNumId w:val="100"/>
  </w:num>
  <w:num w:numId="106" w16cid:durableId="1387948442">
    <w:abstractNumId w:val="1"/>
  </w:num>
  <w:num w:numId="107" w16cid:durableId="421995791">
    <w:abstractNumId w:val="0"/>
  </w:num>
  <w:num w:numId="108" w16cid:durableId="1081415413">
    <w:abstractNumId w:val="93"/>
  </w:num>
  <w:num w:numId="109" w16cid:durableId="842478013">
    <w:abstractNumId w:val="29"/>
  </w:num>
  <w:num w:numId="110" w16cid:durableId="73598919">
    <w:abstractNumId w:val="80"/>
  </w:num>
  <w:num w:numId="111" w16cid:durableId="1656035275">
    <w:abstractNumId w:val="108"/>
  </w:num>
  <w:num w:numId="112" w16cid:durableId="1147480171">
    <w:abstractNumId w:val="15"/>
  </w:num>
  <w:num w:numId="113" w16cid:durableId="1842160491">
    <w:abstractNumId w:val="50"/>
  </w:num>
  <w:num w:numId="114" w16cid:durableId="717359643">
    <w:abstractNumId w:val="109"/>
  </w:num>
  <w:num w:numId="115" w16cid:durableId="1467510938">
    <w:abstractNumId w:val="99"/>
  </w:num>
  <w:num w:numId="116" w16cid:durableId="1784762271">
    <w:abstractNumId w:val="28"/>
  </w:num>
  <w:num w:numId="117" w16cid:durableId="670061433">
    <w:abstractNumId w:val="75"/>
  </w:num>
  <w:num w:numId="118" w16cid:durableId="1205294502">
    <w:abstractNumId w:val="20"/>
  </w:num>
  <w:num w:numId="119" w16cid:durableId="142476193">
    <w:abstractNumId w:val="6"/>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MzNDc1twCSZkYW5ko6SsGpxcWZ+XkgBYa1APzRfUIsAAAA"/>
  </w:docVars>
  <w:rsids>
    <w:rsidRoot w:val="001C0D75"/>
    <w:rsid w:val="000031DA"/>
    <w:rsid w:val="00003A1E"/>
    <w:rsid w:val="00004CD7"/>
    <w:rsid w:val="00004DE3"/>
    <w:rsid w:val="000053E0"/>
    <w:rsid w:val="00005615"/>
    <w:rsid w:val="000060B5"/>
    <w:rsid w:val="00006FB1"/>
    <w:rsid w:val="0000745F"/>
    <w:rsid w:val="00013BD9"/>
    <w:rsid w:val="00014AE3"/>
    <w:rsid w:val="00015BE4"/>
    <w:rsid w:val="00015CB0"/>
    <w:rsid w:val="00017509"/>
    <w:rsid w:val="00017532"/>
    <w:rsid w:val="00017ABE"/>
    <w:rsid w:val="000221DE"/>
    <w:rsid w:val="00022F41"/>
    <w:rsid w:val="00024DF5"/>
    <w:rsid w:val="0002590B"/>
    <w:rsid w:val="00026D2A"/>
    <w:rsid w:val="00027586"/>
    <w:rsid w:val="00027F67"/>
    <w:rsid w:val="00030623"/>
    <w:rsid w:val="00031B63"/>
    <w:rsid w:val="00035164"/>
    <w:rsid w:val="000352DB"/>
    <w:rsid w:val="000358EA"/>
    <w:rsid w:val="00036E96"/>
    <w:rsid w:val="00041202"/>
    <w:rsid w:val="00043D1B"/>
    <w:rsid w:val="000451D7"/>
    <w:rsid w:val="00045249"/>
    <w:rsid w:val="00045870"/>
    <w:rsid w:val="00047485"/>
    <w:rsid w:val="00047DB1"/>
    <w:rsid w:val="00051A3A"/>
    <w:rsid w:val="00054010"/>
    <w:rsid w:val="00056B56"/>
    <w:rsid w:val="00056D3A"/>
    <w:rsid w:val="00056D8B"/>
    <w:rsid w:val="0006173F"/>
    <w:rsid w:val="00063FE6"/>
    <w:rsid w:val="000641DD"/>
    <w:rsid w:val="0006435F"/>
    <w:rsid w:val="00064A17"/>
    <w:rsid w:val="00065352"/>
    <w:rsid w:val="00066562"/>
    <w:rsid w:val="00066D7F"/>
    <w:rsid w:val="0006719F"/>
    <w:rsid w:val="0007009F"/>
    <w:rsid w:val="000701DD"/>
    <w:rsid w:val="0007045C"/>
    <w:rsid w:val="00072F6E"/>
    <w:rsid w:val="00073DFB"/>
    <w:rsid w:val="000760C5"/>
    <w:rsid w:val="00077DD2"/>
    <w:rsid w:val="0008012F"/>
    <w:rsid w:val="00080689"/>
    <w:rsid w:val="0008180F"/>
    <w:rsid w:val="00082312"/>
    <w:rsid w:val="00083987"/>
    <w:rsid w:val="00085329"/>
    <w:rsid w:val="0008539E"/>
    <w:rsid w:val="00085654"/>
    <w:rsid w:val="00087D27"/>
    <w:rsid w:val="0009261C"/>
    <w:rsid w:val="0009287C"/>
    <w:rsid w:val="00094802"/>
    <w:rsid w:val="000949D9"/>
    <w:rsid w:val="00094D70"/>
    <w:rsid w:val="000956FB"/>
    <w:rsid w:val="0009754D"/>
    <w:rsid w:val="000A0D57"/>
    <w:rsid w:val="000A3CAC"/>
    <w:rsid w:val="000A4222"/>
    <w:rsid w:val="000A4792"/>
    <w:rsid w:val="000A4CCD"/>
    <w:rsid w:val="000A5020"/>
    <w:rsid w:val="000B0C28"/>
    <w:rsid w:val="000B0E3D"/>
    <w:rsid w:val="000B2075"/>
    <w:rsid w:val="000B2281"/>
    <w:rsid w:val="000B23B5"/>
    <w:rsid w:val="000B34D9"/>
    <w:rsid w:val="000B39BE"/>
    <w:rsid w:val="000B3D9D"/>
    <w:rsid w:val="000B61E8"/>
    <w:rsid w:val="000B7BC3"/>
    <w:rsid w:val="000C16CB"/>
    <w:rsid w:val="000C2126"/>
    <w:rsid w:val="000C2A08"/>
    <w:rsid w:val="000C632A"/>
    <w:rsid w:val="000C6A13"/>
    <w:rsid w:val="000C6F3C"/>
    <w:rsid w:val="000C760F"/>
    <w:rsid w:val="000C7751"/>
    <w:rsid w:val="000D3EE6"/>
    <w:rsid w:val="000D4199"/>
    <w:rsid w:val="000D6EC9"/>
    <w:rsid w:val="000E0BA2"/>
    <w:rsid w:val="000E2A22"/>
    <w:rsid w:val="000E30A0"/>
    <w:rsid w:val="000E339D"/>
    <w:rsid w:val="000E5D17"/>
    <w:rsid w:val="000E6657"/>
    <w:rsid w:val="000F0429"/>
    <w:rsid w:val="000F3DBC"/>
    <w:rsid w:val="000F4342"/>
    <w:rsid w:val="000F4517"/>
    <w:rsid w:val="000F4D18"/>
    <w:rsid w:val="000F59A4"/>
    <w:rsid w:val="000F669F"/>
    <w:rsid w:val="00100032"/>
    <w:rsid w:val="001009FF"/>
    <w:rsid w:val="00101654"/>
    <w:rsid w:val="00101B2E"/>
    <w:rsid w:val="00101BF7"/>
    <w:rsid w:val="0010319D"/>
    <w:rsid w:val="00104D50"/>
    <w:rsid w:val="00104DEC"/>
    <w:rsid w:val="00106F13"/>
    <w:rsid w:val="00112CEB"/>
    <w:rsid w:val="00112E25"/>
    <w:rsid w:val="00112F80"/>
    <w:rsid w:val="00113744"/>
    <w:rsid w:val="001138D1"/>
    <w:rsid w:val="001138F5"/>
    <w:rsid w:val="001139CA"/>
    <w:rsid w:val="00113CC6"/>
    <w:rsid w:val="00115501"/>
    <w:rsid w:val="00115C3E"/>
    <w:rsid w:val="00117166"/>
    <w:rsid w:val="001173BE"/>
    <w:rsid w:val="00117E10"/>
    <w:rsid w:val="00121B63"/>
    <w:rsid w:val="0012212A"/>
    <w:rsid w:val="00123A6B"/>
    <w:rsid w:val="00123C50"/>
    <w:rsid w:val="00124B3B"/>
    <w:rsid w:val="00124DA7"/>
    <w:rsid w:val="00125C9B"/>
    <w:rsid w:val="00126362"/>
    <w:rsid w:val="001263BB"/>
    <w:rsid w:val="00126F22"/>
    <w:rsid w:val="001276CC"/>
    <w:rsid w:val="00130613"/>
    <w:rsid w:val="00130C5E"/>
    <w:rsid w:val="001342F6"/>
    <w:rsid w:val="00134492"/>
    <w:rsid w:val="00135442"/>
    <w:rsid w:val="00135762"/>
    <w:rsid w:val="00135AB2"/>
    <w:rsid w:val="00135DC9"/>
    <w:rsid w:val="00135E75"/>
    <w:rsid w:val="00135F43"/>
    <w:rsid w:val="001361C2"/>
    <w:rsid w:val="00140386"/>
    <w:rsid w:val="00141A24"/>
    <w:rsid w:val="00141F0D"/>
    <w:rsid w:val="00144492"/>
    <w:rsid w:val="00147031"/>
    <w:rsid w:val="00147133"/>
    <w:rsid w:val="001472F8"/>
    <w:rsid w:val="00151636"/>
    <w:rsid w:val="00152085"/>
    <w:rsid w:val="00152B85"/>
    <w:rsid w:val="00152FB2"/>
    <w:rsid w:val="001545F5"/>
    <w:rsid w:val="0015480D"/>
    <w:rsid w:val="001557A4"/>
    <w:rsid w:val="001638B3"/>
    <w:rsid w:val="001649ED"/>
    <w:rsid w:val="001650D1"/>
    <w:rsid w:val="00165247"/>
    <w:rsid w:val="00167AB4"/>
    <w:rsid w:val="00170620"/>
    <w:rsid w:val="00170BE7"/>
    <w:rsid w:val="00170CCE"/>
    <w:rsid w:val="0017178B"/>
    <w:rsid w:val="00172600"/>
    <w:rsid w:val="0017357A"/>
    <w:rsid w:val="0017359C"/>
    <w:rsid w:val="00174001"/>
    <w:rsid w:val="0017651E"/>
    <w:rsid w:val="0017784E"/>
    <w:rsid w:val="00181115"/>
    <w:rsid w:val="00182382"/>
    <w:rsid w:val="0018363B"/>
    <w:rsid w:val="001856C6"/>
    <w:rsid w:val="001860F9"/>
    <w:rsid w:val="00186AC5"/>
    <w:rsid w:val="00192F3F"/>
    <w:rsid w:val="00193FAC"/>
    <w:rsid w:val="00194FBF"/>
    <w:rsid w:val="001952EA"/>
    <w:rsid w:val="00196138"/>
    <w:rsid w:val="001961A6"/>
    <w:rsid w:val="001965AF"/>
    <w:rsid w:val="00196698"/>
    <w:rsid w:val="00197174"/>
    <w:rsid w:val="0019785A"/>
    <w:rsid w:val="001A0DFE"/>
    <w:rsid w:val="001A0F54"/>
    <w:rsid w:val="001A1E7E"/>
    <w:rsid w:val="001A22A4"/>
    <w:rsid w:val="001A3DA5"/>
    <w:rsid w:val="001A5885"/>
    <w:rsid w:val="001A6700"/>
    <w:rsid w:val="001A6D17"/>
    <w:rsid w:val="001A7B15"/>
    <w:rsid w:val="001A7EEA"/>
    <w:rsid w:val="001B0023"/>
    <w:rsid w:val="001B0375"/>
    <w:rsid w:val="001B0429"/>
    <w:rsid w:val="001B15BF"/>
    <w:rsid w:val="001B2162"/>
    <w:rsid w:val="001B3F2A"/>
    <w:rsid w:val="001B5F63"/>
    <w:rsid w:val="001B6308"/>
    <w:rsid w:val="001B74B3"/>
    <w:rsid w:val="001B7550"/>
    <w:rsid w:val="001B77BA"/>
    <w:rsid w:val="001C0100"/>
    <w:rsid w:val="001C0D75"/>
    <w:rsid w:val="001C1C3F"/>
    <w:rsid w:val="001C1FC1"/>
    <w:rsid w:val="001C2027"/>
    <w:rsid w:val="001C2852"/>
    <w:rsid w:val="001C3F5C"/>
    <w:rsid w:val="001C4C80"/>
    <w:rsid w:val="001C4EF5"/>
    <w:rsid w:val="001C5BC9"/>
    <w:rsid w:val="001C64C2"/>
    <w:rsid w:val="001C6993"/>
    <w:rsid w:val="001C778B"/>
    <w:rsid w:val="001D0B45"/>
    <w:rsid w:val="001D113B"/>
    <w:rsid w:val="001D2624"/>
    <w:rsid w:val="001D2AF2"/>
    <w:rsid w:val="001D39F4"/>
    <w:rsid w:val="001D3DB6"/>
    <w:rsid w:val="001D4B5E"/>
    <w:rsid w:val="001D5FAB"/>
    <w:rsid w:val="001E1459"/>
    <w:rsid w:val="001E17DF"/>
    <w:rsid w:val="001E2B70"/>
    <w:rsid w:val="001E377D"/>
    <w:rsid w:val="001E3E63"/>
    <w:rsid w:val="001E4E59"/>
    <w:rsid w:val="001E5751"/>
    <w:rsid w:val="001E5EF5"/>
    <w:rsid w:val="001E5F05"/>
    <w:rsid w:val="001E6B53"/>
    <w:rsid w:val="001E749E"/>
    <w:rsid w:val="001F0D95"/>
    <w:rsid w:val="001F11BB"/>
    <w:rsid w:val="001F3F0E"/>
    <w:rsid w:val="001F442C"/>
    <w:rsid w:val="001F4A92"/>
    <w:rsid w:val="001F4D4C"/>
    <w:rsid w:val="001F5609"/>
    <w:rsid w:val="001F5CEE"/>
    <w:rsid w:val="001F60F2"/>
    <w:rsid w:val="001F6183"/>
    <w:rsid w:val="001F70B7"/>
    <w:rsid w:val="001F732C"/>
    <w:rsid w:val="001F73F4"/>
    <w:rsid w:val="002017A3"/>
    <w:rsid w:val="002024D9"/>
    <w:rsid w:val="00203915"/>
    <w:rsid w:val="002040D0"/>
    <w:rsid w:val="00210039"/>
    <w:rsid w:val="00211222"/>
    <w:rsid w:val="00211912"/>
    <w:rsid w:val="00211D40"/>
    <w:rsid w:val="00212E4F"/>
    <w:rsid w:val="00212EB4"/>
    <w:rsid w:val="00214146"/>
    <w:rsid w:val="00214193"/>
    <w:rsid w:val="002147C1"/>
    <w:rsid w:val="00215231"/>
    <w:rsid w:val="00215706"/>
    <w:rsid w:val="002159F9"/>
    <w:rsid w:val="00216207"/>
    <w:rsid w:val="002203C6"/>
    <w:rsid w:val="002247D7"/>
    <w:rsid w:val="0022483C"/>
    <w:rsid w:val="00224EBE"/>
    <w:rsid w:val="00226CD7"/>
    <w:rsid w:val="00230DC6"/>
    <w:rsid w:val="00231438"/>
    <w:rsid w:val="00232320"/>
    <w:rsid w:val="002323ED"/>
    <w:rsid w:val="00233044"/>
    <w:rsid w:val="00233ED9"/>
    <w:rsid w:val="0023500E"/>
    <w:rsid w:val="00235525"/>
    <w:rsid w:val="002357E1"/>
    <w:rsid w:val="0023685F"/>
    <w:rsid w:val="00236E39"/>
    <w:rsid w:val="00240BE7"/>
    <w:rsid w:val="00240F63"/>
    <w:rsid w:val="002417A8"/>
    <w:rsid w:val="00241854"/>
    <w:rsid w:val="00241FB5"/>
    <w:rsid w:val="00244835"/>
    <w:rsid w:val="00244D22"/>
    <w:rsid w:val="002461C1"/>
    <w:rsid w:val="00247F80"/>
    <w:rsid w:val="002503AF"/>
    <w:rsid w:val="0025258A"/>
    <w:rsid w:val="002525F8"/>
    <w:rsid w:val="00253FFE"/>
    <w:rsid w:val="00254F4C"/>
    <w:rsid w:val="002552B9"/>
    <w:rsid w:val="0025628D"/>
    <w:rsid w:val="00256DC2"/>
    <w:rsid w:val="002574B8"/>
    <w:rsid w:val="00257E83"/>
    <w:rsid w:val="002600B0"/>
    <w:rsid w:val="00260324"/>
    <w:rsid w:val="002604CF"/>
    <w:rsid w:val="00263AA2"/>
    <w:rsid w:val="00263E07"/>
    <w:rsid w:val="002641DB"/>
    <w:rsid w:val="00265A87"/>
    <w:rsid w:val="00265F06"/>
    <w:rsid w:val="002676AF"/>
    <w:rsid w:val="00267897"/>
    <w:rsid w:val="00267B30"/>
    <w:rsid w:val="00267DC0"/>
    <w:rsid w:val="0027068A"/>
    <w:rsid w:val="0027088A"/>
    <w:rsid w:val="00271037"/>
    <w:rsid w:val="002711BB"/>
    <w:rsid w:val="00271976"/>
    <w:rsid w:val="00272C61"/>
    <w:rsid w:val="0027392E"/>
    <w:rsid w:val="00274A9C"/>
    <w:rsid w:val="002766EB"/>
    <w:rsid w:val="00277F19"/>
    <w:rsid w:val="002809F6"/>
    <w:rsid w:val="00281B5D"/>
    <w:rsid w:val="002820AC"/>
    <w:rsid w:val="002831ED"/>
    <w:rsid w:val="00285A10"/>
    <w:rsid w:val="0028623C"/>
    <w:rsid w:val="002863B0"/>
    <w:rsid w:val="00287DB9"/>
    <w:rsid w:val="00290C4B"/>
    <w:rsid w:val="00291A54"/>
    <w:rsid w:val="00292425"/>
    <w:rsid w:val="00293939"/>
    <w:rsid w:val="0029480B"/>
    <w:rsid w:val="002952EF"/>
    <w:rsid w:val="002A0DFA"/>
    <w:rsid w:val="002A35A7"/>
    <w:rsid w:val="002A4699"/>
    <w:rsid w:val="002B070A"/>
    <w:rsid w:val="002B11D1"/>
    <w:rsid w:val="002B1EB3"/>
    <w:rsid w:val="002B200E"/>
    <w:rsid w:val="002B21A8"/>
    <w:rsid w:val="002B348C"/>
    <w:rsid w:val="002B45B0"/>
    <w:rsid w:val="002B47D0"/>
    <w:rsid w:val="002B4997"/>
    <w:rsid w:val="002B580A"/>
    <w:rsid w:val="002B5A01"/>
    <w:rsid w:val="002B671E"/>
    <w:rsid w:val="002B6CC5"/>
    <w:rsid w:val="002B6E33"/>
    <w:rsid w:val="002B7B93"/>
    <w:rsid w:val="002D08C9"/>
    <w:rsid w:val="002D1A7B"/>
    <w:rsid w:val="002D44DB"/>
    <w:rsid w:val="002D48BF"/>
    <w:rsid w:val="002D4B00"/>
    <w:rsid w:val="002D4B1A"/>
    <w:rsid w:val="002D581F"/>
    <w:rsid w:val="002D611D"/>
    <w:rsid w:val="002D634A"/>
    <w:rsid w:val="002D63E0"/>
    <w:rsid w:val="002E1F8A"/>
    <w:rsid w:val="002E3CD4"/>
    <w:rsid w:val="002E5DD5"/>
    <w:rsid w:val="002E73C0"/>
    <w:rsid w:val="002E7C92"/>
    <w:rsid w:val="002F0086"/>
    <w:rsid w:val="002F0EA8"/>
    <w:rsid w:val="002F1BFA"/>
    <w:rsid w:val="002F2987"/>
    <w:rsid w:val="002F41CA"/>
    <w:rsid w:val="002F5533"/>
    <w:rsid w:val="002F6BBA"/>
    <w:rsid w:val="00301A9C"/>
    <w:rsid w:val="00306C60"/>
    <w:rsid w:val="00306D8B"/>
    <w:rsid w:val="00307573"/>
    <w:rsid w:val="00310656"/>
    <w:rsid w:val="0031068A"/>
    <w:rsid w:val="00310C98"/>
    <w:rsid w:val="003121F3"/>
    <w:rsid w:val="00312942"/>
    <w:rsid w:val="00313D26"/>
    <w:rsid w:val="00325033"/>
    <w:rsid w:val="0032668D"/>
    <w:rsid w:val="003269BD"/>
    <w:rsid w:val="003275FE"/>
    <w:rsid w:val="00331485"/>
    <w:rsid w:val="00335A12"/>
    <w:rsid w:val="00337942"/>
    <w:rsid w:val="00337C9C"/>
    <w:rsid w:val="00341002"/>
    <w:rsid w:val="0034426F"/>
    <w:rsid w:val="003464D5"/>
    <w:rsid w:val="00346B22"/>
    <w:rsid w:val="00346BC4"/>
    <w:rsid w:val="00346D0F"/>
    <w:rsid w:val="00347418"/>
    <w:rsid w:val="00347426"/>
    <w:rsid w:val="0034754F"/>
    <w:rsid w:val="00350349"/>
    <w:rsid w:val="00350E25"/>
    <w:rsid w:val="00350E9F"/>
    <w:rsid w:val="00352CDB"/>
    <w:rsid w:val="0035316C"/>
    <w:rsid w:val="0035428A"/>
    <w:rsid w:val="00355123"/>
    <w:rsid w:val="003553DD"/>
    <w:rsid w:val="00355618"/>
    <w:rsid w:val="00355C08"/>
    <w:rsid w:val="003561C8"/>
    <w:rsid w:val="00356C0E"/>
    <w:rsid w:val="00357318"/>
    <w:rsid w:val="00360B8D"/>
    <w:rsid w:val="00360C37"/>
    <w:rsid w:val="0036192C"/>
    <w:rsid w:val="00363031"/>
    <w:rsid w:val="00363A30"/>
    <w:rsid w:val="00364A0D"/>
    <w:rsid w:val="0036589C"/>
    <w:rsid w:val="00366CAD"/>
    <w:rsid w:val="00367099"/>
    <w:rsid w:val="003672D8"/>
    <w:rsid w:val="00370DA4"/>
    <w:rsid w:val="00374B6D"/>
    <w:rsid w:val="003755A9"/>
    <w:rsid w:val="00375BCF"/>
    <w:rsid w:val="003763C2"/>
    <w:rsid w:val="0037713C"/>
    <w:rsid w:val="00384B51"/>
    <w:rsid w:val="00384FEF"/>
    <w:rsid w:val="0038535B"/>
    <w:rsid w:val="00387A19"/>
    <w:rsid w:val="0039068D"/>
    <w:rsid w:val="00391237"/>
    <w:rsid w:val="00392B7C"/>
    <w:rsid w:val="00394343"/>
    <w:rsid w:val="003943D6"/>
    <w:rsid w:val="003944BF"/>
    <w:rsid w:val="00396D1D"/>
    <w:rsid w:val="0039731C"/>
    <w:rsid w:val="003A00B9"/>
    <w:rsid w:val="003A1C24"/>
    <w:rsid w:val="003A391B"/>
    <w:rsid w:val="003A40AE"/>
    <w:rsid w:val="003A6490"/>
    <w:rsid w:val="003A6FC1"/>
    <w:rsid w:val="003A75DC"/>
    <w:rsid w:val="003A794D"/>
    <w:rsid w:val="003B12AF"/>
    <w:rsid w:val="003B13B6"/>
    <w:rsid w:val="003B1A2E"/>
    <w:rsid w:val="003B2474"/>
    <w:rsid w:val="003B3BE1"/>
    <w:rsid w:val="003B6A77"/>
    <w:rsid w:val="003B7B18"/>
    <w:rsid w:val="003C1C01"/>
    <w:rsid w:val="003C29B0"/>
    <w:rsid w:val="003C3843"/>
    <w:rsid w:val="003C4D6F"/>
    <w:rsid w:val="003C61D3"/>
    <w:rsid w:val="003C6F43"/>
    <w:rsid w:val="003D00B3"/>
    <w:rsid w:val="003D0AE1"/>
    <w:rsid w:val="003D13EA"/>
    <w:rsid w:val="003D192F"/>
    <w:rsid w:val="003D1F85"/>
    <w:rsid w:val="003D2C9B"/>
    <w:rsid w:val="003D359B"/>
    <w:rsid w:val="003D40FF"/>
    <w:rsid w:val="003D4FC9"/>
    <w:rsid w:val="003D6220"/>
    <w:rsid w:val="003D6F30"/>
    <w:rsid w:val="003E0DC8"/>
    <w:rsid w:val="003E1830"/>
    <w:rsid w:val="003E23A3"/>
    <w:rsid w:val="003E2B7B"/>
    <w:rsid w:val="003E2FC5"/>
    <w:rsid w:val="003E765B"/>
    <w:rsid w:val="003E7E22"/>
    <w:rsid w:val="003E7FAD"/>
    <w:rsid w:val="003F00DF"/>
    <w:rsid w:val="003F1EAA"/>
    <w:rsid w:val="003F2279"/>
    <w:rsid w:val="003F2A77"/>
    <w:rsid w:val="003F5EA7"/>
    <w:rsid w:val="003F65D8"/>
    <w:rsid w:val="00401587"/>
    <w:rsid w:val="00401776"/>
    <w:rsid w:val="00403894"/>
    <w:rsid w:val="00404267"/>
    <w:rsid w:val="0040458F"/>
    <w:rsid w:val="004049C2"/>
    <w:rsid w:val="00404E4C"/>
    <w:rsid w:val="00405ED3"/>
    <w:rsid w:val="0040793F"/>
    <w:rsid w:val="0041000F"/>
    <w:rsid w:val="0041193B"/>
    <w:rsid w:val="0041306E"/>
    <w:rsid w:val="00413707"/>
    <w:rsid w:val="004145B3"/>
    <w:rsid w:val="00415437"/>
    <w:rsid w:val="00415750"/>
    <w:rsid w:val="0041594B"/>
    <w:rsid w:val="0041793D"/>
    <w:rsid w:val="00420758"/>
    <w:rsid w:val="00421248"/>
    <w:rsid w:val="0042144B"/>
    <w:rsid w:val="00422CF9"/>
    <w:rsid w:val="004232DA"/>
    <w:rsid w:val="00423FD0"/>
    <w:rsid w:val="00424F67"/>
    <w:rsid w:val="0042673C"/>
    <w:rsid w:val="00426FFF"/>
    <w:rsid w:val="00430F59"/>
    <w:rsid w:val="00431B56"/>
    <w:rsid w:val="00432115"/>
    <w:rsid w:val="00433988"/>
    <w:rsid w:val="004345EF"/>
    <w:rsid w:val="004346EA"/>
    <w:rsid w:val="0043531E"/>
    <w:rsid w:val="00436227"/>
    <w:rsid w:val="0043773C"/>
    <w:rsid w:val="004379B1"/>
    <w:rsid w:val="00437AA1"/>
    <w:rsid w:val="0044035E"/>
    <w:rsid w:val="00440631"/>
    <w:rsid w:val="004409BA"/>
    <w:rsid w:val="00440A92"/>
    <w:rsid w:val="00442C32"/>
    <w:rsid w:val="00446054"/>
    <w:rsid w:val="00447C7F"/>
    <w:rsid w:val="00450337"/>
    <w:rsid w:val="00450771"/>
    <w:rsid w:val="00450AE6"/>
    <w:rsid w:val="00450F2C"/>
    <w:rsid w:val="00450FB2"/>
    <w:rsid w:val="00453260"/>
    <w:rsid w:val="004565C3"/>
    <w:rsid w:val="004565D1"/>
    <w:rsid w:val="00457C6C"/>
    <w:rsid w:val="00460730"/>
    <w:rsid w:val="00460975"/>
    <w:rsid w:val="00462F84"/>
    <w:rsid w:val="004650FC"/>
    <w:rsid w:val="00467F58"/>
    <w:rsid w:val="0047093E"/>
    <w:rsid w:val="00470FC2"/>
    <w:rsid w:val="00470FCC"/>
    <w:rsid w:val="004714A8"/>
    <w:rsid w:val="00473E97"/>
    <w:rsid w:val="00475BBF"/>
    <w:rsid w:val="00476AD4"/>
    <w:rsid w:val="00477904"/>
    <w:rsid w:val="00477BE5"/>
    <w:rsid w:val="00481F81"/>
    <w:rsid w:val="00481F92"/>
    <w:rsid w:val="00483CE4"/>
    <w:rsid w:val="004848CA"/>
    <w:rsid w:val="00485370"/>
    <w:rsid w:val="00485845"/>
    <w:rsid w:val="004862AA"/>
    <w:rsid w:val="00487415"/>
    <w:rsid w:val="00490332"/>
    <w:rsid w:val="0049038B"/>
    <w:rsid w:val="00492150"/>
    <w:rsid w:val="004933AF"/>
    <w:rsid w:val="00494F41"/>
    <w:rsid w:val="0049592B"/>
    <w:rsid w:val="004967D5"/>
    <w:rsid w:val="00496E3C"/>
    <w:rsid w:val="00497905"/>
    <w:rsid w:val="004A06E1"/>
    <w:rsid w:val="004A0E9E"/>
    <w:rsid w:val="004A1739"/>
    <w:rsid w:val="004A23BD"/>
    <w:rsid w:val="004A34A1"/>
    <w:rsid w:val="004A46A4"/>
    <w:rsid w:val="004A4F13"/>
    <w:rsid w:val="004A58D5"/>
    <w:rsid w:val="004A675B"/>
    <w:rsid w:val="004A7F3D"/>
    <w:rsid w:val="004B26D3"/>
    <w:rsid w:val="004B2ABF"/>
    <w:rsid w:val="004B2C13"/>
    <w:rsid w:val="004B3133"/>
    <w:rsid w:val="004B36EB"/>
    <w:rsid w:val="004B3724"/>
    <w:rsid w:val="004B4579"/>
    <w:rsid w:val="004B720B"/>
    <w:rsid w:val="004C08CF"/>
    <w:rsid w:val="004C1611"/>
    <w:rsid w:val="004C18F5"/>
    <w:rsid w:val="004C32D9"/>
    <w:rsid w:val="004C5127"/>
    <w:rsid w:val="004C53C3"/>
    <w:rsid w:val="004C65D7"/>
    <w:rsid w:val="004C66B8"/>
    <w:rsid w:val="004D038C"/>
    <w:rsid w:val="004D230D"/>
    <w:rsid w:val="004D2E12"/>
    <w:rsid w:val="004D34CF"/>
    <w:rsid w:val="004D3503"/>
    <w:rsid w:val="004D4377"/>
    <w:rsid w:val="004D545F"/>
    <w:rsid w:val="004D5D83"/>
    <w:rsid w:val="004E1A90"/>
    <w:rsid w:val="004E21EE"/>
    <w:rsid w:val="004E24D6"/>
    <w:rsid w:val="004E51BA"/>
    <w:rsid w:val="004E548F"/>
    <w:rsid w:val="004E5564"/>
    <w:rsid w:val="004F07DE"/>
    <w:rsid w:val="004F0DDC"/>
    <w:rsid w:val="004F36B2"/>
    <w:rsid w:val="004F3B4E"/>
    <w:rsid w:val="004F4570"/>
    <w:rsid w:val="004F4B9C"/>
    <w:rsid w:val="004F52BA"/>
    <w:rsid w:val="004F6C78"/>
    <w:rsid w:val="0050211C"/>
    <w:rsid w:val="005022CE"/>
    <w:rsid w:val="00502BFF"/>
    <w:rsid w:val="0050363F"/>
    <w:rsid w:val="00503B80"/>
    <w:rsid w:val="00504C55"/>
    <w:rsid w:val="00505676"/>
    <w:rsid w:val="00505946"/>
    <w:rsid w:val="005078AE"/>
    <w:rsid w:val="00510962"/>
    <w:rsid w:val="00511330"/>
    <w:rsid w:val="005137BB"/>
    <w:rsid w:val="00517295"/>
    <w:rsid w:val="0052164F"/>
    <w:rsid w:val="00522653"/>
    <w:rsid w:val="00522858"/>
    <w:rsid w:val="00522AE0"/>
    <w:rsid w:val="00523D9D"/>
    <w:rsid w:val="0052470C"/>
    <w:rsid w:val="00530FFC"/>
    <w:rsid w:val="00531728"/>
    <w:rsid w:val="0053194A"/>
    <w:rsid w:val="00532982"/>
    <w:rsid w:val="00535A1C"/>
    <w:rsid w:val="00536734"/>
    <w:rsid w:val="00536C9C"/>
    <w:rsid w:val="00536CE3"/>
    <w:rsid w:val="0053773B"/>
    <w:rsid w:val="005406FA"/>
    <w:rsid w:val="0054099D"/>
    <w:rsid w:val="00542C70"/>
    <w:rsid w:val="00543C76"/>
    <w:rsid w:val="00543F65"/>
    <w:rsid w:val="00544ADC"/>
    <w:rsid w:val="0054736A"/>
    <w:rsid w:val="00547758"/>
    <w:rsid w:val="0055024D"/>
    <w:rsid w:val="0055090A"/>
    <w:rsid w:val="00551789"/>
    <w:rsid w:val="00553359"/>
    <w:rsid w:val="00553A2F"/>
    <w:rsid w:val="00554E3B"/>
    <w:rsid w:val="00554EC8"/>
    <w:rsid w:val="00555803"/>
    <w:rsid w:val="00556064"/>
    <w:rsid w:val="005566BE"/>
    <w:rsid w:val="00560D58"/>
    <w:rsid w:val="0056158F"/>
    <w:rsid w:val="00562288"/>
    <w:rsid w:val="00565C8F"/>
    <w:rsid w:val="00565E43"/>
    <w:rsid w:val="00567060"/>
    <w:rsid w:val="00567F6E"/>
    <w:rsid w:val="00570F14"/>
    <w:rsid w:val="005725D8"/>
    <w:rsid w:val="0057491B"/>
    <w:rsid w:val="00576BC1"/>
    <w:rsid w:val="00577840"/>
    <w:rsid w:val="00577A31"/>
    <w:rsid w:val="00582D7D"/>
    <w:rsid w:val="00584339"/>
    <w:rsid w:val="00584958"/>
    <w:rsid w:val="005866FC"/>
    <w:rsid w:val="0058731F"/>
    <w:rsid w:val="00587631"/>
    <w:rsid w:val="00587CEC"/>
    <w:rsid w:val="005963AA"/>
    <w:rsid w:val="00596567"/>
    <w:rsid w:val="005A0E85"/>
    <w:rsid w:val="005A12FD"/>
    <w:rsid w:val="005A2AED"/>
    <w:rsid w:val="005A413C"/>
    <w:rsid w:val="005A4822"/>
    <w:rsid w:val="005A6C86"/>
    <w:rsid w:val="005A6EDC"/>
    <w:rsid w:val="005A73AD"/>
    <w:rsid w:val="005B118B"/>
    <w:rsid w:val="005B15B3"/>
    <w:rsid w:val="005B174B"/>
    <w:rsid w:val="005B1AD1"/>
    <w:rsid w:val="005B2987"/>
    <w:rsid w:val="005B3380"/>
    <w:rsid w:val="005B4C66"/>
    <w:rsid w:val="005B5241"/>
    <w:rsid w:val="005B5C1A"/>
    <w:rsid w:val="005B5CBB"/>
    <w:rsid w:val="005B5E43"/>
    <w:rsid w:val="005C1871"/>
    <w:rsid w:val="005C4A7C"/>
    <w:rsid w:val="005C51DF"/>
    <w:rsid w:val="005C54F9"/>
    <w:rsid w:val="005C5EEF"/>
    <w:rsid w:val="005C74CB"/>
    <w:rsid w:val="005C7B6B"/>
    <w:rsid w:val="005D04BF"/>
    <w:rsid w:val="005D12FB"/>
    <w:rsid w:val="005D179D"/>
    <w:rsid w:val="005D1E7D"/>
    <w:rsid w:val="005D3363"/>
    <w:rsid w:val="005D4508"/>
    <w:rsid w:val="005D502E"/>
    <w:rsid w:val="005D54DF"/>
    <w:rsid w:val="005D5F10"/>
    <w:rsid w:val="005D73D9"/>
    <w:rsid w:val="005D7423"/>
    <w:rsid w:val="005D7460"/>
    <w:rsid w:val="005E2B9D"/>
    <w:rsid w:val="005E51DD"/>
    <w:rsid w:val="005E5892"/>
    <w:rsid w:val="005E6636"/>
    <w:rsid w:val="005E714F"/>
    <w:rsid w:val="005F0F5F"/>
    <w:rsid w:val="005F112F"/>
    <w:rsid w:val="005F1205"/>
    <w:rsid w:val="005F1C58"/>
    <w:rsid w:val="005F1ECE"/>
    <w:rsid w:val="005F1F3A"/>
    <w:rsid w:val="005F1FA6"/>
    <w:rsid w:val="005F20A3"/>
    <w:rsid w:val="005F2366"/>
    <w:rsid w:val="005F3D37"/>
    <w:rsid w:val="005F549B"/>
    <w:rsid w:val="005F6A4D"/>
    <w:rsid w:val="005F7EBC"/>
    <w:rsid w:val="00600237"/>
    <w:rsid w:val="006017EA"/>
    <w:rsid w:val="00602F3E"/>
    <w:rsid w:val="0060381D"/>
    <w:rsid w:val="0060478B"/>
    <w:rsid w:val="00605EDD"/>
    <w:rsid w:val="00605FE6"/>
    <w:rsid w:val="006062BE"/>
    <w:rsid w:val="00606654"/>
    <w:rsid w:val="00610599"/>
    <w:rsid w:val="00610899"/>
    <w:rsid w:val="00610F35"/>
    <w:rsid w:val="00613444"/>
    <w:rsid w:val="0061347E"/>
    <w:rsid w:val="00613C36"/>
    <w:rsid w:val="00613EEF"/>
    <w:rsid w:val="00617189"/>
    <w:rsid w:val="0062048D"/>
    <w:rsid w:val="00620926"/>
    <w:rsid w:val="00621812"/>
    <w:rsid w:val="006227D3"/>
    <w:rsid w:val="006249C4"/>
    <w:rsid w:val="0062624E"/>
    <w:rsid w:val="00627EA6"/>
    <w:rsid w:val="00630C19"/>
    <w:rsid w:val="00631011"/>
    <w:rsid w:val="006311DD"/>
    <w:rsid w:val="0063382A"/>
    <w:rsid w:val="00633BDE"/>
    <w:rsid w:val="00634102"/>
    <w:rsid w:val="00635D32"/>
    <w:rsid w:val="00636FFC"/>
    <w:rsid w:val="00641C25"/>
    <w:rsid w:val="00644F9B"/>
    <w:rsid w:val="006456BC"/>
    <w:rsid w:val="00645981"/>
    <w:rsid w:val="00646A5F"/>
    <w:rsid w:val="006502B2"/>
    <w:rsid w:val="0065146F"/>
    <w:rsid w:val="00651848"/>
    <w:rsid w:val="0065338C"/>
    <w:rsid w:val="00653B50"/>
    <w:rsid w:val="006559F7"/>
    <w:rsid w:val="00655AE8"/>
    <w:rsid w:val="00656C65"/>
    <w:rsid w:val="00657865"/>
    <w:rsid w:val="006605A8"/>
    <w:rsid w:val="00660A16"/>
    <w:rsid w:val="00661838"/>
    <w:rsid w:val="00661DAE"/>
    <w:rsid w:val="0066235E"/>
    <w:rsid w:val="006629D2"/>
    <w:rsid w:val="0066329B"/>
    <w:rsid w:val="00664D95"/>
    <w:rsid w:val="00665536"/>
    <w:rsid w:val="00665EE4"/>
    <w:rsid w:val="0066676A"/>
    <w:rsid w:val="006667CB"/>
    <w:rsid w:val="006668EE"/>
    <w:rsid w:val="0066735E"/>
    <w:rsid w:val="00671835"/>
    <w:rsid w:val="0068004B"/>
    <w:rsid w:val="006812DA"/>
    <w:rsid w:val="0068262D"/>
    <w:rsid w:val="006831BD"/>
    <w:rsid w:val="006832BF"/>
    <w:rsid w:val="006852B0"/>
    <w:rsid w:val="006854B5"/>
    <w:rsid w:val="00685BD8"/>
    <w:rsid w:val="00685CF0"/>
    <w:rsid w:val="00685D40"/>
    <w:rsid w:val="00686B4B"/>
    <w:rsid w:val="00687341"/>
    <w:rsid w:val="00687CAE"/>
    <w:rsid w:val="00692401"/>
    <w:rsid w:val="006942E8"/>
    <w:rsid w:val="0069519B"/>
    <w:rsid w:val="006952D8"/>
    <w:rsid w:val="006963ED"/>
    <w:rsid w:val="00696C7B"/>
    <w:rsid w:val="006A2706"/>
    <w:rsid w:val="006A2B97"/>
    <w:rsid w:val="006A5210"/>
    <w:rsid w:val="006A5E90"/>
    <w:rsid w:val="006A5E98"/>
    <w:rsid w:val="006B0F2E"/>
    <w:rsid w:val="006B17C9"/>
    <w:rsid w:val="006B389F"/>
    <w:rsid w:val="006B3D37"/>
    <w:rsid w:val="006B429E"/>
    <w:rsid w:val="006B5538"/>
    <w:rsid w:val="006B64D7"/>
    <w:rsid w:val="006B78DC"/>
    <w:rsid w:val="006C01E8"/>
    <w:rsid w:val="006C0669"/>
    <w:rsid w:val="006C1FC9"/>
    <w:rsid w:val="006C35F2"/>
    <w:rsid w:val="006D038F"/>
    <w:rsid w:val="006D0B99"/>
    <w:rsid w:val="006D16AB"/>
    <w:rsid w:val="006D203D"/>
    <w:rsid w:val="006D36B2"/>
    <w:rsid w:val="006D4B93"/>
    <w:rsid w:val="006D4BC8"/>
    <w:rsid w:val="006D6CB6"/>
    <w:rsid w:val="006D6E4B"/>
    <w:rsid w:val="006D7F0F"/>
    <w:rsid w:val="006E2635"/>
    <w:rsid w:val="006E2B57"/>
    <w:rsid w:val="006E2B76"/>
    <w:rsid w:val="006E2C12"/>
    <w:rsid w:val="006E314A"/>
    <w:rsid w:val="006E3715"/>
    <w:rsid w:val="006E4BA1"/>
    <w:rsid w:val="006E4D72"/>
    <w:rsid w:val="006E4DFF"/>
    <w:rsid w:val="006F0C97"/>
    <w:rsid w:val="006F2589"/>
    <w:rsid w:val="006F2E83"/>
    <w:rsid w:val="006F3628"/>
    <w:rsid w:val="006F5952"/>
    <w:rsid w:val="006F6310"/>
    <w:rsid w:val="006F6523"/>
    <w:rsid w:val="006F6F15"/>
    <w:rsid w:val="006F7E74"/>
    <w:rsid w:val="007003D0"/>
    <w:rsid w:val="007005EA"/>
    <w:rsid w:val="00704205"/>
    <w:rsid w:val="00704A71"/>
    <w:rsid w:val="00704FAC"/>
    <w:rsid w:val="00704FBC"/>
    <w:rsid w:val="007059F9"/>
    <w:rsid w:val="00705FB4"/>
    <w:rsid w:val="00706693"/>
    <w:rsid w:val="00706FEC"/>
    <w:rsid w:val="00707C87"/>
    <w:rsid w:val="00707EE3"/>
    <w:rsid w:val="00710FB8"/>
    <w:rsid w:val="00711088"/>
    <w:rsid w:val="007110AD"/>
    <w:rsid w:val="0071132E"/>
    <w:rsid w:val="00713717"/>
    <w:rsid w:val="0071529C"/>
    <w:rsid w:val="00716A96"/>
    <w:rsid w:val="00717927"/>
    <w:rsid w:val="00720508"/>
    <w:rsid w:val="00724035"/>
    <w:rsid w:val="00725250"/>
    <w:rsid w:val="007262E9"/>
    <w:rsid w:val="007264FA"/>
    <w:rsid w:val="00726D4C"/>
    <w:rsid w:val="00727667"/>
    <w:rsid w:val="00727CEC"/>
    <w:rsid w:val="00731691"/>
    <w:rsid w:val="0073202F"/>
    <w:rsid w:val="0073229D"/>
    <w:rsid w:val="00732BF9"/>
    <w:rsid w:val="0073346C"/>
    <w:rsid w:val="007335D5"/>
    <w:rsid w:val="007342D9"/>
    <w:rsid w:val="0073601F"/>
    <w:rsid w:val="00740F90"/>
    <w:rsid w:val="00742598"/>
    <w:rsid w:val="0074260A"/>
    <w:rsid w:val="00743948"/>
    <w:rsid w:val="00743FA7"/>
    <w:rsid w:val="00746358"/>
    <w:rsid w:val="00747419"/>
    <w:rsid w:val="00750F1C"/>
    <w:rsid w:val="00751DD9"/>
    <w:rsid w:val="00752D91"/>
    <w:rsid w:val="00753A9D"/>
    <w:rsid w:val="00754B51"/>
    <w:rsid w:val="00756BF3"/>
    <w:rsid w:val="0075753E"/>
    <w:rsid w:val="00757DAF"/>
    <w:rsid w:val="00760706"/>
    <w:rsid w:val="00760F9F"/>
    <w:rsid w:val="007611E1"/>
    <w:rsid w:val="00761EE2"/>
    <w:rsid w:val="007665CC"/>
    <w:rsid w:val="00771180"/>
    <w:rsid w:val="007715C8"/>
    <w:rsid w:val="007716A1"/>
    <w:rsid w:val="007739FA"/>
    <w:rsid w:val="007750BE"/>
    <w:rsid w:val="0077532B"/>
    <w:rsid w:val="007762AC"/>
    <w:rsid w:val="0077788C"/>
    <w:rsid w:val="007779D6"/>
    <w:rsid w:val="00781360"/>
    <w:rsid w:val="0078143A"/>
    <w:rsid w:val="00781847"/>
    <w:rsid w:val="00781C22"/>
    <w:rsid w:val="00782B29"/>
    <w:rsid w:val="007844AC"/>
    <w:rsid w:val="00786218"/>
    <w:rsid w:val="00786BF3"/>
    <w:rsid w:val="00786FEB"/>
    <w:rsid w:val="00787756"/>
    <w:rsid w:val="0079176C"/>
    <w:rsid w:val="0079290C"/>
    <w:rsid w:val="00792B2E"/>
    <w:rsid w:val="00792C82"/>
    <w:rsid w:val="00792F3C"/>
    <w:rsid w:val="00793672"/>
    <w:rsid w:val="00793D4E"/>
    <w:rsid w:val="00795F17"/>
    <w:rsid w:val="0079631E"/>
    <w:rsid w:val="007976E8"/>
    <w:rsid w:val="007A0302"/>
    <w:rsid w:val="007A0CFA"/>
    <w:rsid w:val="007A0D23"/>
    <w:rsid w:val="007A1330"/>
    <w:rsid w:val="007A1E06"/>
    <w:rsid w:val="007A23CE"/>
    <w:rsid w:val="007A2602"/>
    <w:rsid w:val="007A2E0B"/>
    <w:rsid w:val="007A3014"/>
    <w:rsid w:val="007A3B87"/>
    <w:rsid w:val="007A3F1A"/>
    <w:rsid w:val="007A45D3"/>
    <w:rsid w:val="007A4BA7"/>
    <w:rsid w:val="007A5A72"/>
    <w:rsid w:val="007B00A9"/>
    <w:rsid w:val="007B1F8A"/>
    <w:rsid w:val="007B2265"/>
    <w:rsid w:val="007B2720"/>
    <w:rsid w:val="007B2F27"/>
    <w:rsid w:val="007B48A5"/>
    <w:rsid w:val="007B4FEA"/>
    <w:rsid w:val="007B68A4"/>
    <w:rsid w:val="007B6DC3"/>
    <w:rsid w:val="007C0238"/>
    <w:rsid w:val="007C1429"/>
    <w:rsid w:val="007C49BF"/>
    <w:rsid w:val="007C5D2A"/>
    <w:rsid w:val="007C6DA3"/>
    <w:rsid w:val="007C6F08"/>
    <w:rsid w:val="007C73E0"/>
    <w:rsid w:val="007D1D67"/>
    <w:rsid w:val="007D2A62"/>
    <w:rsid w:val="007D4B6E"/>
    <w:rsid w:val="007E00DF"/>
    <w:rsid w:val="007E16B5"/>
    <w:rsid w:val="007E35BA"/>
    <w:rsid w:val="007E3897"/>
    <w:rsid w:val="007E4247"/>
    <w:rsid w:val="007E5621"/>
    <w:rsid w:val="007E66E1"/>
    <w:rsid w:val="007E6A28"/>
    <w:rsid w:val="007F1412"/>
    <w:rsid w:val="007F1B86"/>
    <w:rsid w:val="007F2B4C"/>
    <w:rsid w:val="007F601C"/>
    <w:rsid w:val="008004A6"/>
    <w:rsid w:val="00800A20"/>
    <w:rsid w:val="0080132F"/>
    <w:rsid w:val="00801EA6"/>
    <w:rsid w:val="00803545"/>
    <w:rsid w:val="00803E4F"/>
    <w:rsid w:val="008046C2"/>
    <w:rsid w:val="008048AE"/>
    <w:rsid w:val="0080490E"/>
    <w:rsid w:val="00804BD6"/>
    <w:rsid w:val="0080524A"/>
    <w:rsid w:val="0080558F"/>
    <w:rsid w:val="008066F1"/>
    <w:rsid w:val="0081099F"/>
    <w:rsid w:val="00810DFA"/>
    <w:rsid w:val="008137B3"/>
    <w:rsid w:val="008142A0"/>
    <w:rsid w:val="008158CC"/>
    <w:rsid w:val="00815937"/>
    <w:rsid w:val="00815B6F"/>
    <w:rsid w:val="008164E6"/>
    <w:rsid w:val="008171A1"/>
    <w:rsid w:val="00817387"/>
    <w:rsid w:val="00820237"/>
    <w:rsid w:val="00820A88"/>
    <w:rsid w:val="0082210C"/>
    <w:rsid w:val="0082390B"/>
    <w:rsid w:val="00825783"/>
    <w:rsid w:val="0082628D"/>
    <w:rsid w:val="00827002"/>
    <w:rsid w:val="00827115"/>
    <w:rsid w:val="0082713B"/>
    <w:rsid w:val="008271FC"/>
    <w:rsid w:val="00827D2C"/>
    <w:rsid w:val="00830AAB"/>
    <w:rsid w:val="0083335C"/>
    <w:rsid w:val="00833E05"/>
    <w:rsid w:val="00835232"/>
    <w:rsid w:val="00842A5A"/>
    <w:rsid w:val="00842E9E"/>
    <w:rsid w:val="00844CF4"/>
    <w:rsid w:val="00845E46"/>
    <w:rsid w:val="0084670B"/>
    <w:rsid w:val="00851225"/>
    <w:rsid w:val="008517DF"/>
    <w:rsid w:val="0085372D"/>
    <w:rsid w:val="00854380"/>
    <w:rsid w:val="008556E5"/>
    <w:rsid w:val="0086256F"/>
    <w:rsid w:val="0086303F"/>
    <w:rsid w:val="008632B0"/>
    <w:rsid w:val="00865EBA"/>
    <w:rsid w:val="0086626F"/>
    <w:rsid w:val="00867C49"/>
    <w:rsid w:val="008726C8"/>
    <w:rsid w:val="00874039"/>
    <w:rsid w:val="00876232"/>
    <w:rsid w:val="00877077"/>
    <w:rsid w:val="00881CD9"/>
    <w:rsid w:val="00883222"/>
    <w:rsid w:val="00884F2F"/>
    <w:rsid w:val="00885952"/>
    <w:rsid w:val="00886083"/>
    <w:rsid w:val="0088609A"/>
    <w:rsid w:val="00887C76"/>
    <w:rsid w:val="00890F63"/>
    <w:rsid w:val="00891620"/>
    <w:rsid w:val="00892250"/>
    <w:rsid w:val="00892AF1"/>
    <w:rsid w:val="00895BD1"/>
    <w:rsid w:val="008969D4"/>
    <w:rsid w:val="00896D69"/>
    <w:rsid w:val="00897373"/>
    <w:rsid w:val="00897DCA"/>
    <w:rsid w:val="008A03B5"/>
    <w:rsid w:val="008A05E9"/>
    <w:rsid w:val="008A0663"/>
    <w:rsid w:val="008A0D6D"/>
    <w:rsid w:val="008A114C"/>
    <w:rsid w:val="008A268D"/>
    <w:rsid w:val="008A2809"/>
    <w:rsid w:val="008A2FC7"/>
    <w:rsid w:val="008A3658"/>
    <w:rsid w:val="008A381B"/>
    <w:rsid w:val="008A4CE4"/>
    <w:rsid w:val="008A5F0D"/>
    <w:rsid w:val="008A6FF2"/>
    <w:rsid w:val="008A75B0"/>
    <w:rsid w:val="008A7CBE"/>
    <w:rsid w:val="008A7DFD"/>
    <w:rsid w:val="008B0C60"/>
    <w:rsid w:val="008B1228"/>
    <w:rsid w:val="008B149F"/>
    <w:rsid w:val="008B1E8B"/>
    <w:rsid w:val="008B2915"/>
    <w:rsid w:val="008B339D"/>
    <w:rsid w:val="008B384F"/>
    <w:rsid w:val="008B439F"/>
    <w:rsid w:val="008B65A6"/>
    <w:rsid w:val="008B763F"/>
    <w:rsid w:val="008B778E"/>
    <w:rsid w:val="008B7F3E"/>
    <w:rsid w:val="008C2852"/>
    <w:rsid w:val="008C28BE"/>
    <w:rsid w:val="008C2DD0"/>
    <w:rsid w:val="008C3FF8"/>
    <w:rsid w:val="008C43D2"/>
    <w:rsid w:val="008C6FD7"/>
    <w:rsid w:val="008C74B0"/>
    <w:rsid w:val="008C7E02"/>
    <w:rsid w:val="008D1DEC"/>
    <w:rsid w:val="008D249C"/>
    <w:rsid w:val="008D24A7"/>
    <w:rsid w:val="008D26FE"/>
    <w:rsid w:val="008D2C8D"/>
    <w:rsid w:val="008D5CEE"/>
    <w:rsid w:val="008D6733"/>
    <w:rsid w:val="008D6835"/>
    <w:rsid w:val="008D6EBE"/>
    <w:rsid w:val="008D742B"/>
    <w:rsid w:val="008E11AD"/>
    <w:rsid w:val="008E2148"/>
    <w:rsid w:val="008E230E"/>
    <w:rsid w:val="008E2D52"/>
    <w:rsid w:val="008E3BE0"/>
    <w:rsid w:val="008E50F6"/>
    <w:rsid w:val="008E5E36"/>
    <w:rsid w:val="008F17BF"/>
    <w:rsid w:val="008F2652"/>
    <w:rsid w:val="008F28ED"/>
    <w:rsid w:val="008F378F"/>
    <w:rsid w:val="008F59C4"/>
    <w:rsid w:val="008F7C7B"/>
    <w:rsid w:val="008F7D2B"/>
    <w:rsid w:val="00900355"/>
    <w:rsid w:val="0090069B"/>
    <w:rsid w:val="0090085D"/>
    <w:rsid w:val="00901FAC"/>
    <w:rsid w:val="00902222"/>
    <w:rsid w:val="009054C8"/>
    <w:rsid w:val="00905F8D"/>
    <w:rsid w:val="00910090"/>
    <w:rsid w:val="00910846"/>
    <w:rsid w:val="00910E09"/>
    <w:rsid w:val="00910F5C"/>
    <w:rsid w:val="009110A0"/>
    <w:rsid w:val="0091155B"/>
    <w:rsid w:val="00911628"/>
    <w:rsid w:val="00911FE4"/>
    <w:rsid w:val="009129B0"/>
    <w:rsid w:val="00912DB6"/>
    <w:rsid w:val="009139B7"/>
    <w:rsid w:val="00917351"/>
    <w:rsid w:val="009178EC"/>
    <w:rsid w:val="00917A56"/>
    <w:rsid w:val="00921A96"/>
    <w:rsid w:val="00923D6D"/>
    <w:rsid w:val="00925A4C"/>
    <w:rsid w:val="00930894"/>
    <w:rsid w:val="009336A5"/>
    <w:rsid w:val="00933AF8"/>
    <w:rsid w:val="0093512B"/>
    <w:rsid w:val="00936A99"/>
    <w:rsid w:val="00937B49"/>
    <w:rsid w:val="00943042"/>
    <w:rsid w:val="009435FB"/>
    <w:rsid w:val="0094366D"/>
    <w:rsid w:val="00943DBD"/>
    <w:rsid w:val="009440DD"/>
    <w:rsid w:val="00945653"/>
    <w:rsid w:val="00945C81"/>
    <w:rsid w:val="00946CC1"/>
    <w:rsid w:val="00950172"/>
    <w:rsid w:val="00950338"/>
    <w:rsid w:val="00950C4A"/>
    <w:rsid w:val="009513AE"/>
    <w:rsid w:val="00951DB0"/>
    <w:rsid w:val="009526BB"/>
    <w:rsid w:val="009529A2"/>
    <w:rsid w:val="00953FB2"/>
    <w:rsid w:val="00954764"/>
    <w:rsid w:val="00955457"/>
    <w:rsid w:val="009565A4"/>
    <w:rsid w:val="00956714"/>
    <w:rsid w:val="00956EE4"/>
    <w:rsid w:val="009571DA"/>
    <w:rsid w:val="009572DA"/>
    <w:rsid w:val="009608E5"/>
    <w:rsid w:val="009621B1"/>
    <w:rsid w:val="00963B7F"/>
    <w:rsid w:val="009651D9"/>
    <w:rsid w:val="009657C1"/>
    <w:rsid w:val="009679E8"/>
    <w:rsid w:val="00970003"/>
    <w:rsid w:val="00970B00"/>
    <w:rsid w:val="00971B20"/>
    <w:rsid w:val="00972E07"/>
    <w:rsid w:val="00976ADA"/>
    <w:rsid w:val="009776E1"/>
    <w:rsid w:val="0098187F"/>
    <w:rsid w:val="00981C0F"/>
    <w:rsid w:val="00981CA1"/>
    <w:rsid w:val="0098230F"/>
    <w:rsid w:val="00982C59"/>
    <w:rsid w:val="009837BC"/>
    <w:rsid w:val="0098421A"/>
    <w:rsid w:val="00985571"/>
    <w:rsid w:val="00986D2C"/>
    <w:rsid w:val="00987653"/>
    <w:rsid w:val="00987B19"/>
    <w:rsid w:val="009900F5"/>
    <w:rsid w:val="009909AD"/>
    <w:rsid w:val="00991346"/>
    <w:rsid w:val="00991554"/>
    <w:rsid w:val="00992491"/>
    <w:rsid w:val="0099294D"/>
    <w:rsid w:val="009930C7"/>
    <w:rsid w:val="0099336B"/>
    <w:rsid w:val="0099592C"/>
    <w:rsid w:val="009A0E4B"/>
    <w:rsid w:val="009A1DE3"/>
    <w:rsid w:val="009A1FB7"/>
    <w:rsid w:val="009A2CB2"/>
    <w:rsid w:val="009A4648"/>
    <w:rsid w:val="009A47CF"/>
    <w:rsid w:val="009A4AAD"/>
    <w:rsid w:val="009A5941"/>
    <w:rsid w:val="009A5A15"/>
    <w:rsid w:val="009A60C1"/>
    <w:rsid w:val="009A6E4C"/>
    <w:rsid w:val="009A7DF6"/>
    <w:rsid w:val="009B2246"/>
    <w:rsid w:val="009B3E64"/>
    <w:rsid w:val="009B4921"/>
    <w:rsid w:val="009B492A"/>
    <w:rsid w:val="009B5320"/>
    <w:rsid w:val="009B6C4D"/>
    <w:rsid w:val="009B7F76"/>
    <w:rsid w:val="009C0831"/>
    <w:rsid w:val="009C1AAD"/>
    <w:rsid w:val="009C44C9"/>
    <w:rsid w:val="009C6247"/>
    <w:rsid w:val="009D0304"/>
    <w:rsid w:val="009D078D"/>
    <w:rsid w:val="009D0BAF"/>
    <w:rsid w:val="009D112C"/>
    <w:rsid w:val="009D1FD9"/>
    <w:rsid w:val="009D3432"/>
    <w:rsid w:val="009D3B56"/>
    <w:rsid w:val="009D3C8B"/>
    <w:rsid w:val="009D4199"/>
    <w:rsid w:val="009D4E68"/>
    <w:rsid w:val="009D5B72"/>
    <w:rsid w:val="009D7680"/>
    <w:rsid w:val="009E0CA5"/>
    <w:rsid w:val="009E228C"/>
    <w:rsid w:val="009E374B"/>
    <w:rsid w:val="009E3F57"/>
    <w:rsid w:val="009E4FCE"/>
    <w:rsid w:val="009E5FF6"/>
    <w:rsid w:val="009F02CC"/>
    <w:rsid w:val="009F03C7"/>
    <w:rsid w:val="009F08AF"/>
    <w:rsid w:val="009F1FC6"/>
    <w:rsid w:val="009F2211"/>
    <w:rsid w:val="009F64CE"/>
    <w:rsid w:val="009F6C59"/>
    <w:rsid w:val="009F6E0B"/>
    <w:rsid w:val="009F6F57"/>
    <w:rsid w:val="009F7260"/>
    <w:rsid w:val="009F7DEE"/>
    <w:rsid w:val="00A0045E"/>
    <w:rsid w:val="00A0339A"/>
    <w:rsid w:val="00A04EB5"/>
    <w:rsid w:val="00A07134"/>
    <w:rsid w:val="00A122F9"/>
    <w:rsid w:val="00A134D4"/>
    <w:rsid w:val="00A135DE"/>
    <w:rsid w:val="00A14E16"/>
    <w:rsid w:val="00A16113"/>
    <w:rsid w:val="00A201A0"/>
    <w:rsid w:val="00A20790"/>
    <w:rsid w:val="00A2306F"/>
    <w:rsid w:val="00A24E7B"/>
    <w:rsid w:val="00A30E39"/>
    <w:rsid w:val="00A331A4"/>
    <w:rsid w:val="00A34647"/>
    <w:rsid w:val="00A3465F"/>
    <w:rsid w:val="00A35200"/>
    <w:rsid w:val="00A35699"/>
    <w:rsid w:val="00A361C1"/>
    <w:rsid w:val="00A41D57"/>
    <w:rsid w:val="00A41EF5"/>
    <w:rsid w:val="00A42BE7"/>
    <w:rsid w:val="00A4329A"/>
    <w:rsid w:val="00A438F6"/>
    <w:rsid w:val="00A43DEA"/>
    <w:rsid w:val="00A44E45"/>
    <w:rsid w:val="00A47701"/>
    <w:rsid w:val="00A5002F"/>
    <w:rsid w:val="00A5066F"/>
    <w:rsid w:val="00A515B1"/>
    <w:rsid w:val="00A51823"/>
    <w:rsid w:val="00A52444"/>
    <w:rsid w:val="00A52EB6"/>
    <w:rsid w:val="00A532F6"/>
    <w:rsid w:val="00A54616"/>
    <w:rsid w:val="00A567F9"/>
    <w:rsid w:val="00A56BCA"/>
    <w:rsid w:val="00A607E0"/>
    <w:rsid w:val="00A60D21"/>
    <w:rsid w:val="00A63AAD"/>
    <w:rsid w:val="00A65FD9"/>
    <w:rsid w:val="00A66270"/>
    <w:rsid w:val="00A6682B"/>
    <w:rsid w:val="00A80127"/>
    <w:rsid w:val="00A80E5E"/>
    <w:rsid w:val="00A837B3"/>
    <w:rsid w:val="00A83D1A"/>
    <w:rsid w:val="00A8420E"/>
    <w:rsid w:val="00A84771"/>
    <w:rsid w:val="00A86C3D"/>
    <w:rsid w:val="00A870D3"/>
    <w:rsid w:val="00A87BD9"/>
    <w:rsid w:val="00A92450"/>
    <w:rsid w:val="00A928FF"/>
    <w:rsid w:val="00A92DC1"/>
    <w:rsid w:val="00A93401"/>
    <w:rsid w:val="00A94784"/>
    <w:rsid w:val="00A96700"/>
    <w:rsid w:val="00A973D6"/>
    <w:rsid w:val="00AA0391"/>
    <w:rsid w:val="00AA1051"/>
    <w:rsid w:val="00AA109B"/>
    <w:rsid w:val="00AA3065"/>
    <w:rsid w:val="00AA4275"/>
    <w:rsid w:val="00AA5735"/>
    <w:rsid w:val="00AA73D3"/>
    <w:rsid w:val="00AB0793"/>
    <w:rsid w:val="00AB0DB9"/>
    <w:rsid w:val="00AB3A35"/>
    <w:rsid w:val="00AB4C0F"/>
    <w:rsid w:val="00AB4E4B"/>
    <w:rsid w:val="00AB57A6"/>
    <w:rsid w:val="00AB74EC"/>
    <w:rsid w:val="00AB7531"/>
    <w:rsid w:val="00AC1431"/>
    <w:rsid w:val="00AC19D5"/>
    <w:rsid w:val="00AC4698"/>
    <w:rsid w:val="00AC69E1"/>
    <w:rsid w:val="00AC7351"/>
    <w:rsid w:val="00AD0860"/>
    <w:rsid w:val="00AD1B1E"/>
    <w:rsid w:val="00AD2743"/>
    <w:rsid w:val="00AD3BD5"/>
    <w:rsid w:val="00AD5498"/>
    <w:rsid w:val="00AD54B9"/>
    <w:rsid w:val="00AD5677"/>
    <w:rsid w:val="00AD5F27"/>
    <w:rsid w:val="00AE0EA2"/>
    <w:rsid w:val="00AE11FA"/>
    <w:rsid w:val="00AE1FE5"/>
    <w:rsid w:val="00AE242F"/>
    <w:rsid w:val="00AE2D04"/>
    <w:rsid w:val="00AE3833"/>
    <w:rsid w:val="00AE3A13"/>
    <w:rsid w:val="00AE4864"/>
    <w:rsid w:val="00AE518E"/>
    <w:rsid w:val="00AE693F"/>
    <w:rsid w:val="00AE7A85"/>
    <w:rsid w:val="00AF246D"/>
    <w:rsid w:val="00AF2954"/>
    <w:rsid w:val="00AF3539"/>
    <w:rsid w:val="00AF4036"/>
    <w:rsid w:val="00AF4359"/>
    <w:rsid w:val="00B00838"/>
    <w:rsid w:val="00B01E17"/>
    <w:rsid w:val="00B02427"/>
    <w:rsid w:val="00B02597"/>
    <w:rsid w:val="00B04A9D"/>
    <w:rsid w:val="00B04D87"/>
    <w:rsid w:val="00B057B1"/>
    <w:rsid w:val="00B07586"/>
    <w:rsid w:val="00B103DD"/>
    <w:rsid w:val="00B107E3"/>
    <w:rsid w:val="00B11A53"/>
    <w:rsid w:val="00B13AFC"/>
    <w:rsid w:val="00B16795"/>
    <w:rsid w:val="00B16A94"/>
    <w:rsid w:val="00B17807"/>
    <w:rsid w:val="00B1794C"/>
    <w:rsid w:val="00B202AB"/>
    <w:rsid w:val="00B20347"/>
    <w:rsid w:val="00B206D5"/>
    <w:rsid w:val="00B20C60"/>
    <w:rsid w:val="00B216C0"/>
    <w:rsid w:val="00B231F0"/>
    <w:rsid w:val="00B26D2D"/>
    <w:rsid w:val="00B26FAB"/>
    <w:rsid w:val="00B27457"/>
    <w:rsid w:val="00B30D1E"/>
    <w:rsid w:val="00B315D8"/>
    <w:rsid w:val="00B31795"/>
    <w:rsid w:val="00B31ADE"/>
    <w:rsid w:val="00B31FBA"/>
    <w:rsid w:val="00B3204D"/>
    <w:rsid w:val="00B32408"/>
    <w:rsid w:val="00B34581"/>
    <w:rsid w:val="00B35623"/>
    <w:rsid w:val="00B36F95"/>
    <w:rsid w:val="00B41CC8"/>
    <w:rsid w:val="00B44939"/>
    <w:rsid w:val="00B50B19"/>
    <w:rsid w:val="00B50DCD"/>
    <w:rsid w:val="00B51794"/>
    <w:rsid w:val="00B51EA9"/>
    <w:rsid w:val="00B51FBB"/>
    <w:rsid w:val="00B5387F"/>
    <w:rsid w:val="00B557B7"/>
    <w:rsid w:val="00B56DF5"/>
    <w:rsid w:val="00B60574"/>
    <w:rsid w:val="00B60C3F"/>
    <w:rsid w:val="00B6171E"/>
    <w:rsid w:val="00B62582"/>
    <w:rsid w:val="00B62844"/>
    <w:rsid w:val="00B65B27"/>
    <w:rsid w:val="00B66B79"/>
    <w:rsid w:val="00B71944"/>
    <w:rsid w:val="00B719AD"/>
    <w:rsid w:val="00B71B11"/>
    <w:rsid w:val="00B72C69"/>
    <w:rsid w:val="00B733F0"/>
    <w:rsid w:val="00B73B43"/>
    <w:rsid w:val="00B7432F"/>
    <w:rsid w:val="00B766FC"/>
    <w:rsid w:val="00B769AB"/>
    <w:rsid w:val="00B769B0"/>
    <w:rsid w:val="00B774FF"/>
    <w:rsid w:val="00B77DE9"/>
    <w:rsid w:val="00B801BF"/>
    <w:rsid w:val="00B8269A"/>
    <w:rsid w:val="00B8409B"/>
    <w:rsid w:val="00B85282"/>
    <w:rsid w:val="00B85558"/>
    <w:rsid w:val="00B8735D"/>
    <w:rsid w:val="00B90051"/>
    <w:rsid w:val="00B9040D"/>
    <w:rsid w:val="00B90EFE"/>
    <w:rsid w:val="00B935DB"/>
    <w:rsid w:val="00B937B1"/>
    <w:rsid w:val="00B93CFD"/>
    <w:rsid w:val="00B9447F"/>
    <w:rsid w:val="00B9449C"/>
    <w:rsid w:val="00B94A34"/>
    <w:rsid w:val="00B96727"/>
    <w:rsid w:val="00B96E0A"/>
    <w:rsid w:val="00BA0687"/>
    <w:rsid w:val="00BA3F68"/>
    <w:rsid w:val="00BA5923"/>
    <w:rsid w:val="00BA678E"/>
    <w:rsid w:val="00BA67A0"/>
    <w:rsid w:val="00BA747C"/>
    <w:rsid w:val="00BB02DA"/>
    <w:rsid w:val="00BB1121"/>
    <w:rsid w:val="00BB1B13"/>
    <w:rsid w:val="00BB316F"/>
    <w:rsid w:val="00BB3301"/>
    <w:rsid w:val="00BB5EE8"/>
    <w:rsid w:val="00BB63A2"/>
    <w:rsid w:val="00BC067F"/>
    <w:rsid w:val="00BC06DD"/>
    <w:rsid w:val="00BC2211"/>
    <w:rsid w:val="00BC458D"/>
    <w:rsid w:val="00BC4BD8"/>
    <w:rsid w:val="00BC4E72"/>
    <w:rsid w:val="00BC5277"/>
    <w:rsid w:val="00BC6E04"/>
    <w:rsid w:val="00BD0610"/>
    <w:rsid w:val="00BD136F"/>
    <w:rsid w:val="00BD173F"/>
    <w:rsid w:val="00BD1A80"/>
    <w:rsid w:val="00BD20D3"/>
    <w:rsid w:val="00BD22B1"/>
    <w:rsid w:val="00BD2467"/>
    <w:rsid w:val="00BD2DCA"/>
    <w:rsid w:val="00BD5DF6"/>
    <w:rsid w:val="00BE266F"/>
    <w:rsid w:val="00BE2CC9"/>
    <w:rsid w:val="00BE2F9C"/>
    <w:rsid w:val="00BE320A"/>
    <w:rsid w:val="00BE4BCC"/>
    <w:rsid w:val="00BE5FB1"/>
    <w:rsid w:val="00BE6B46"/>
    <w:rsid w:val="00BF22BE"/>
    <w:rsid w:val="00BF2476"/>
    <w:rsid w:val="00BF3DFD"/>
    <w:rsid w:val="00BF4A4A"/>
    <w:rsid w:val="00BF7C5C"/>
    <w:rsid w:val="00C01531"/>
    <w:rsid w:val="00C03B0C"/>
    <w:rsid w:val="00C04F58"/>
    <w:rsid w:val="00C055ED"/>
    <w:rsid w:val="00C106B4"/>
    <w:rsid w:val="00C10950"/>
    <w:rsid w:val="00C1183C"/>
    <w:rsid w:val="00C12AF4"/>
    <w:rsid w:val="00C13074"/>
    <w:rsid w:val="00C13B3B"/>
    <w:rsid w:val="00C14980"/>
    <w:rsid w:val="00C14AD0"/>
    <w:rsid w:val="00C15548"/>
    <w:rsid w:val="00C15928"/>
    <w:rsid w:val="00C16433"/>
    <w:rsid w:val="00C205D8"/>
    <w:rsid w:val="00C20901"/>
    <w:rsid w:val="00C21034"/>
    <w:rsid w:val="00C22C3E"/>
    <w:rsid w:val="00C235E7"/>
    <w:rsid w:val="00C254A3"/>
    <w:rsid w:val="00C260D2"/>
    <w:rsid w:val="00C26363"/>
    <w:rsid w:val="00C27DF6"/>
    <w:rsid w:val="00C334C9"/>
    <w:rsid w:val="00C36D75"/>
    <w:rsid w:val="00C373C7"/>
    <w:rsid w:val="00C41127"/>
    <w:rsid w:val="00C425F6"/>
    <w:rsid w:val="00C43043"/>
    <w:rsid w:val="00C432E3"/>
    <w:rsid w:val="00C43D04"/>
    <w:rsid w:val="00C4463B"/>
    <w:rsid w:val="00C44FFB"/>
    <w:rsid w:val="00C45D9C"/>
    <w:rsid w:val="00C4632A"/>
    <w:rsid w:val="00C4669D"/>
    <w:rsid w:val="00C4742A"/>
    <w:rsid w:val="00C4757A"/>
    <w:rsid w:val="00C47D8D"/>
    <w:rsid w:val="00C52CD1"/>
    <w:rsid w:val="00C52D72"/>
    <w:rsid w:val="00C53681"/>
    <w:rsid w:val="00C556C3"/>
    <w:rsid w:val="00C55A88"/>
    <w:rsid w:val="00C55A9A"/>
    <w:rsid w:val="00C56796"/>
    <w:rsid w:val="00C56F5A"/>
    <w:rsid w:val="00C62F90"/>
    <w:rsid w:val="00C65BCF"/>
    <w:rsid w:val="00C65DC7"/>
    <w:rsid w:val="00C65F7C"/>
    <w:rsid w:val="00C66FBE"/>
    <w:rsid w:val="00C671A2"/>
    <w:rsid w:val="00C704E0"/>
    <w:rsid w:val="00C71E03"/>
    <w:rsid w:val="00C724A1"/>
    <w:rsid w:val="00C731F3"/>
    <w:rsid w:val="00C74719"/>
    <w:rsid w:val="00C81455"/>
    <w:rsid w:val="00C8148F"/>
    <w:rsid w:val="00C83D0B"/>
    <w:rsid w:val="00C83F34"/>
    <w:rsid w:val="00C84489"/>
    <w:rsid w:val="00C84D62"/>
    <w:rsid w:val="00C85233"/>
    <w:rsid w:val="00C852C4"/>
    <w:rsid w:val="00C857F0"/>
    <w:rsid w:val="00C85D9D"/>
    <w:rsid w:val="00C860FF"/>
    <w:rsid w:val="00C86906"/>
    <w:rsid w:val="00C90190"/>
    <w:rsid w:val="00C9021E"/>
    <w:rsid w:val="00C9027D"/>
    <w:rsid w:val="00C91362"/>
    <w:rsid w:val="00C9396C"/>
    <w:rsid w:val="00C944B0"/>
    <w:rsid w:val="00C96C1B"/>
    <w:rsid w:val="00C96FE3"/>
    <w:rsid w:val="00CA0745"/>
    <w:rsid w:val="00CA0F83"/>
    <w:rsid w:val="00CA2983"/>
    <w:rsid w:val="00CA2BF8"/>
    <w:rsid w:val="00CA405B"/>
    <w:rsid w:val="00CA4857"/>
    <w:rsid w:val="00CA78E0"/>
    <w:rsid w:val="00CB1F2E"/>
    <w:rsid w:val="00CB1FFF"/>
    <w:rsid w:val="00CB4A93"/>
    <w:rsid w:val="00CB7AEB"/>
    <w:rsid w:val="00CC0B58"/>
    <w:rsid w:val="00CC12CE"/>
    <w:rsid w:val="00CC39AD"/>
    <w:rsid w:val="00CC46EB"/>
    <w:rsid w:val="00CD0B2B"/>
    <w:rsid w:val="00CD0EE7"/>
    <w:rsid w:val="00CD119F"/>
    <w:rsid w:val="00CD21B1"/>
    <w:rsid w:val="00CD22A0"/>
    <w:rsid w:val="00CD23A0"/>
    <w:rsid w:val="00CD4D6E"/>
    <w:rsid w:val="00CD6C50"/>
    <w:rsid w:val="00CE02B4"/>
    <w:rsid w:val="00CE18A7"/>
    <w:rsid w:val="00CE2550"/>
    <w:rsid w:val="00CE2945"/>
    <w:rsid w:val="00CE389E"/>
    <w:rsid w:val="00CE4D1F"/>
    <w:rsid w:val="00CE7333"/>
    <w:rsid w:val="00CF01F8"/>
    <w:rsid w:val="00CF0812"/>
    <w:rsid w:val="00CF3E30"/>
    <w:rsid w:val="00CF4080"/>
    <w:rsid w:val="00CF5A4D"/>
    <w:rsid w:val="00CF61B8"/>
    <w:rsid w:val="00CF6F9B"/>
    <w:rsid w:val="00D02D41"/>
    <w:rsid w:val="00D0306A"/>
    <w:rsid w:val="00D05327"/>
    <w:rsid w:val="00D05B86"/>
    <w:rsid w:val="00D06212"/>
    <w:rsid w:val="00D06DB2"/>
    <w:rsid w:val="00D11776"/>
    <w:rsid w:val="00D11784"/>
    <w:rsid w:val="00D1274D"/>
    <w:rsid w:val="00D138D0"/>
    <w:rsid w:val="00D14CAA"/>
    <w:rsid w:val="00D15AC4"/>
    <w:rsid w:val="00D15AD1"/>
    <w:rsid w:val="00D16B3C"/>
    <w:rsid w:val="00D216F1"/>
    <w:rsid w:val="00D22337"/>
    <w:rsid w:val="00D23990"/>
    <w:rsid w:val="00D23FFC"/>
    <w:rsid w:val="00D263C6"/>
    <w:rsid w:val="00D2727C"/>
    <w:rsid w:val="00D309E2"/>
    <w:rsid w:val="00D310BD"/>
    <w:rsid w:val="00D3188F"/>
    <w:rsid w:val="00D32DF0"/>
    <w:rsid w:val="00D34C8D"/>
    <w:rsid w:val="00D35E6C"/>
    <w:rsid w:val="00D40D0C"/>
    <w:rsid w:val="00D42DCC"/>
    <w:rsid w:val="00D436F1"/>
    <w:rsid w:val="00D43A52"/>
    <w:rsid w:val="00D43C1A"/>
    <w:rsid w:val="00D445CD"/>
    <w:rsid w:val="00D448F1"/>
    <w:rsid w:val="00D449F7"/>
    <w:rsid w:val="00D45078"/>
    <w:rsid w:val="00D47AB9"/>
    <w:rsid w:val="00D505C2"/>
    <w:rsid w:val="00D51712"/>
    <w:rsid w:val="00D51999"/>
    <w:rsid w:val="00D5229B"/>
    <w:rsid w:val="00D52430"/>
    <w:rsid w:val="00D53DBD"/>
    <w:rsid w:val="00D541DD"/>
    <w:rsid w:val="00D54AEC"/>
    <w:rsid w:val="00D56531"/>
    <w:rsid w:val="00D56742"/>
    <w:rsid w:val="00D5687F"/>
    <w:rsid w:val="00D56D7D"/>
    <w:rsid w:val="00D60041"/>
    <w:rsid w:val="00D602A9"/>
    <w:rsid w:val="00D6038D"/>
    <w:rsid w:val="00D61CC6"/>
    <w:rsid w:val="00D62366"/>
    <w:rsid w:val="00D628E1"/>
    <w:rsid w:val="00D639A0"/>
    <w:rsid w:val="00D63A8D"/>
    <w:rsid w:val="00D654EB"/>
    <w:rsid w:val="00D6599C"/>
    <w:rsid w:val="00D72672"/>
    <w:rsid w:val="00D73017"/>
    <w:rsid w:val="00D731BE"/>
    <w:rsid w:val="00D73AF7"/>
    <w:rsid w:val="00D75162"/>
    <w:rsid w:val="00D7585B"/>
    <w:rsid w:val="00D7642C"/>
    <w:rsid w:val="00D7673B"/>
    <w:rsid w:val="00D7675E"/>
    <w:rsid w:val="00D77049"/>
    <w:rsid w:val="00D80ADD"/>
    <w:rsid w:val="00D80B10"/>
    <w:rsid w:val="00D81149"/>
    <w:rsid w:val="00D81CF2"/>
    <w:rsid w:val="00D82847"/>
    <w:rsid w:val="00D82995"/>
    <w:rsid w:val="00D82B6F"/>
    <w:rsid w:val="00D82DA0"/>
    <w:rsid w:val="00D84C02"/>
    <w:rsid w:val="00D8545A"/>
    <w:rsid w:val="00D8788B"/>
    <w:rsid w:val="00D87ACF"/>
    <w:rsid w:val="00D87CE2"/>
    <w:rsid w:val="00D909D0"/>
    <w:rsid w:val="00D912D0"/>
    <w:rsid w:val="00D915E9"/>
    <w:rsid w:val="00D9241E"/>
    <w:rsid w:val="00D92998"/>
    <w:rsid w:val="00D931A2"/>
    <w:rsid w:val="00D94003"/>
    <w:rsid w:val="00D9413D"/>
    <w:rsid w:val="00D94D7C"/>
    <w:rsid w:val="00D95DDC"/>
    <w:rsid w:val="00D960E7"/>
    <w:rsid w:val="00D97112"/>
    <w:rsid w:val="00DA09EF"/>
    <w:rsid w:val="00DA1312"/>
    <w:rsid w:val="00DA1687"/>
    <w:rsid w:val="00DA19BF"/>
    <w:rsid w:val="00DA215F"/>
    <w:rsid w:val="00DA4363"/>
    <w:rsid w:val="00DA67CB"/>
    <w:rsid w:val="00DA6F93"/>
    <w:rsid w:val="00DA7297"/>
    <w:rsid w:val="00DA7401"/>
    <w:rsid w:val="00DB04B5"/>
    <w:rsid w:val="00DB0B00"/>
    <w:rsid w:val="00DB0DD8"/>
    <w:rsid w:val="00DB39B1"/>
    <w:rsid w:val="00DB3B8A"/>
    <w:rsid w:val="00DB3BC8"/>
    <w:rsid w:val="00DB3F22"/>
    <w:rsid w:val="00DB417B"/>
    <w:rsid w:val="00DB4F03"/>
    <w:rsid w:val="00DB61BF"/>
    <w:rsid w:val="00DB747B"/>
    <w:rsid w:val="00DC3599"/>
    <w:rsid w:val="00DC3A86"/>
    <w:rsid w:val="00DC500B"/>
    <w:rsid w:val="00DC615C"/>
    <w:rsid w:val="00DC6510"/>
    <w:rsid w:val="00DC67DC"/>
    <w:rsid w:val="00DC6DFE"/>
    <w:rsid w:val="00DC7431"/>
    <w:rsid w:val="00DD0731"/>
    <w:rsid w:val="00DD0980"/>
    <w:rsid w:val="00DD22F9"/>
    <w:rsid w:val="00DD25F3"/>
    <w:rsid w:val="00DD5E9D"/>
    <w:rsid w:val="00DE022F"/>
    <w:rsid w:val="00DE239D"/>
    <w:rsid w:val="00DE382A"/>
    <w:rsid w:val="00DE4194"/>
    <w:rsid w:val="00DE5364"/>
    <w:rsid w:val="00DE6111"/>
    <w:rsid w:val="00DE64FE"/>
    <w:rsid w:val="00DF13AF"/>
    <w:rsid w:val="00DF1BC5"/>
    <w:rsid w:val="00DF20DD"/>
    <w:rsid w:val="00DF250C"/>
    <w:rsid w:val="00DF2B4E"/>
    <w:rsid w:val="00DF397F"/>
    <w:rsid w:val="00DF4E0D"/>
    <w:rsid w:val="00DF6376"/>
    <w:rsid w:val="00DF735C"/>
    <w:rsid w:val="00DF7B10"/>
    <w:rsid w:val="00E011AD"/>
    <w:rsid w:val="00E04A10"/>
    <w:rsid w:val="00E04B1D"/>
    <w:rsid w:val="00E05055"/>
    <w:rsid w:val="00E05708"/>
    <w:rsid w:val="00E06167"/>
    <w:rsid w:val="00E0636B"/>
    <w:rsid w:val="00E06E5C"/>
    <w:rsid w:val="00E10557"/>
    <w:rsid w:val="00E106D2"/>
    <w:rsid w:val="00E10F12"/>
    <w:rsid w:val="00E11A61"/>
    <w:rsid w:val="00E1332C"/>
    <w:rsid w:val="00E1635A"/>
    <w:rsid w:val="00E1640C"/>
    <w:rsid w:val="00E16BB7"/>
    <w:rsid w:val="00E16BE2"/>
    <w:rsid w:val="00E20CC7"/>
    <w:rsid w:val="00E23F8C"/>
    <w:rsid w:val="00E25A83"/>
    <w:rsid w:val="00E265C1"/>
    <w:rsid w:val="00E2766A"/>
    <w:rsid w:val="00E27DB7"/>
    <w:rsid w:val="00E30A9F"/>
    <w:rsid w:val="00E31030"/>
    <w:rsid w:val="00E323C1"/>
    <w:rsid w:val="00E326E6"/>
    <w:rsid w:val="00E32BE4"/>
    <w:rsid w:val="00E336BC"/>
    <w:rsid w:val="00E344B5"/>
    <w:rsid w:val="00E34FB8"/>
    <w:rsid w:val="00E365A1"/>
    <w:rsid w:val="00E37A50"/>
    <w:rsid w:val="00E37C4A"/>
    <w:rsid w:val="00E407B3"/>
    <w:rsid w:val="00E43494"/>
    <w:rsid w:val="00E4364C"/>
    <w:rsid w:val="00E438F5"/>
    <w:rsid w:val="00E4415F"/>
    <w:rsid w:val="00E443E0"/>
    <w:rsid w:val="00E45DEB"/>
    <w:rsid w:val="00E466D3"/>
    <w:rsid w:val="00E46BE7"/>
    <w:rsid w:val="00E47B2D"/>
    <w:rsid w:val="00E47D25"/>
    <w:rsid w:val="00E502E8"/>
    <w:rsid w:val="00E50DCA"/>
    <w:rsid w:val="00E5143D"/>
    <w:rsid w:val="00E51581"/>
    <w:rsid w:val="00E5172F"/>
    <w:rsid w:val="00E52F55"/>
    <w:rsid w:val="00E52F96"/>
    <w:rsid w:val="00E53CF3"/>
    <w:rsid w:val="00E54BB1"/>
    <w:rsid w:val="00E603D5"/>
    <w:rsid w:val="00E6041B"/>
    <w:rsid w:val="00E609AA"/>
    <w:rsid w:val="00E60DF5"/>
    <w:rsid w:val="00E61070"/>
    <w:rsid w:val="00E6205E"/>
    <w:rsid w:val="00E63149"/>
    <w:rsid w:val="00E63F44"/>
    <w:rsid w:val="00E64867"/>
    <w:rsid w:val="00E64C5C"/>
    <w:rsid w:val="00E661F6"/>
    <w:rsid w:val="00E666BF"/>
    <w:rsid w:val="00E66D11"/>
    <w:rsid w:val="00E70384"/>
    <w:rsid w:val="00E72B27"/>
    <w:rsid w:val="00E734E5"/>
    <w:rsid w:val="00E73B83"/>
    <w:rsid w:val="00E743DD"/>
    <w:rsid w:val="00E7460F"/>
    <w:rsid w:val="00E7668D"/>
    <w:rsid w:val="00E77E88"/>
    <w:rsid w:val="00E77FDD"/>
    <w:rsid w:val="00E80E29"/>
    <w:rsid w:val="00E84440"/>
    <w:rsid w:val="00E9128F"/>
    <w:rsid w:val="00E91ECD"/>
    <w:rsid w:val="00E922F6"/>
    <w:rsid w:val="00E92976"/>
    <w:rsid w:val="00E92F5A"/>
    <w:rsid w:val="00E9320F"/>
    <w:rsid w:val="00E942BC"/>
    <w:rsid w:val="00E95C93"/>
    <w:rsid w:val="00E95E68"/>
    <w:rsid w:val="00E971EA"/>
    <w:rsid w:val="00E97385"/>
    <w:rsid w:val="00E976ED"/>
    <w:rsid w:val="00E97A75"/>
    <w:rsid w:val="00EA08F2"/>
    <w:rsid w:val="00EA099F"/>
    <w:rsid w:val="00EA0CE6"/>
    <w:rsid w:val="00EA2F71"/>
    <w:rsid w:val="00EA3B0F"/>
    <w:rsid w:val="00EA4840"/>
    <w:rsid w:val="00EA4A57"/>
    <w:rsid w:val="00EA508F"/>
    <w:rsid w:val="00EA5C3C"/>
    <w:rsid w:val="00EA5FC2"/>
    <w:rsid w:val="00EA6193"/>
    <w:rsid w:val="00EB059E"/>
    <w:rsid w:val="00EB30AE"/>
    <w:rsid w:val="00EB3BC8"/>
    <w:rsid w:val="00EB4018"/>
    <w:rsid w:val="00EB4C0B"/>
    <w:rsid w:val="00EB5EC2"/>
    <w:rsid w:val="00EB78FB"/>
    <w:rsid w:val="00EC0F0A"/>
    <w:rsid w:val="00EC2AB9"/>
    <w:rsid w:val="00EC3D14"/>
    <w:rsid w:val="00EC3E36"/>
    <w:rsid w:val="00EC4FDE"/>
    <w:rsid w:val="00EC6335"/>
    <w:rsid w:val="00EC66D1"/>
    <w:rsid w:val="00EC784E"/>
    <w:rsid w:val="00ED4136"/>
    <w:rsid w:val="00ED4F69"/>
    <w:rsid w:val="00ED7279"/>
    <w:rsid w:val="00ED7507"/>
    <w:rsid w:val="00ED7C9E"/>
    <w:rsid w:val="00EE29E8"/>
    <w:rsid w:val="00EE2AFD"/>
    <w:rsid w:val="00EE2E9A"/>
    <w:rsid w:val="00EE52AF"/>
    <w:rsid w:val="00EE61A1"/>
    <w:rsid w:val="00EE67DB"/>
    <w:rsid w:val="00EF0157"/>
    <w:rsid w:val="00EF34E7"/>
    <w:rsid w:val="00EF3FFB"/>
    <w:rsid w:val="00EF47C6"/>
    <w:rsid w:val="00EF5C74"/>
    <w:rsid w:val="00EF5FC2"/>
    <w:rsid w:val="00EF6422"/>
    <w:rsid w:val="00EF6853"/>
    <w:rsid w:val="00F01730"/>
    <w:rsid w:val="00F01867"/>
    <w:rsid w:val="00F02608"/>
    <w:rsid w:val="00F02E28"/>
    <w:rsid w:val="00F04FB0"/>
    <w:rsid w:val="00F078EA"/>
    <w:rsid w:val="00F11033"/>
    <w:rsid w:val="00F111EB"/>
    <w:rsid w:val="00F112C6"/>
    <w:rsid w:val="00F13CC2"/>
    <w:rsid w:val="00F1468A"/>
    <w:rsid w:val="00F17432"/>
    <w:rsid w:val="00F20892"/>
    <w:rsid w:val="00F22F69"/>
    <w:rsid w:val="00F237ED"/>
    <w:rsid w:val="00F23D47"/>
    <w:rsid w:val="00F25FDE"/>
    <w:rsid w:val="00F27886"/>
    <w:rsid w:val="00F33D60"/>
    <w:rsid w:val="00F345EA"/>
    <w:rsid w:val="00F34E09"/>
    <w:rsid w:val="00F36484"/>
    <w:rsid w:val="00F36BE3"/>
    <w:rsid w:val="00F440B0"/>
    <w:rsid w:val="00F44F48"/>
    <w:rsid w:val="00F50966"/>
    <w:rsid w:val="00F51509"/>
    <w:rsid w:val="00F519CA"/>
    <w:rsid w:val="00F544FF"/>
    <w:rsid w:val="00F54F47"/>
    <w:rsid w:val="00F570C4"/>
    <w:rsid w:val="00F57DD9"/>
    <w:rsid w:val="00F60EB7"/>
    <w:rsid w:val="00F615B3"/>
    <w:rsid w:val="00F61BE4"/>
    <w:rsid w:val="00F658EF"/>
    <w:rsid w:val="00F65F00"/>
    <w:rsid w:val="00F661B4"/>
    <w:rsid w:val="00F70B57"/>
    <w:rsid w:val="00F732DA"/>
    <w:rsid w:val="00F739B6"/>
    <w:rsid w:val="00F77A7A"/>
    <w:rsid w:val="00F77F77"/>
    <w:rsid w:val="00F81A87"/>
    <w:rsid w:val="00F81AA6"/>
    <w:rsid w:val="00F8267E"/>
    <w:rsid w:val="00F83F9C"/>
    <w:rsid w:val="00F84030"/>
    <w:rsid w:val="00F840BA"/>
    <w:rsid w:val="00F84D5D"/>
    <w:rsid w:val="00F87429"/>
    <w:rsid w:val="00F875CB"/>
    <w:rsid w:val="00F878E9"/>
    <w:rsid w:val="00F908AB"/>
    <w:rsid w:val="00F91A80"/>
    <w:rsid w:val="00F92074"/>
    <w:rsid w:val="00F93500"/>
    <w:rsid w:val="00F93AC1"/>
    <w:rsid w:val="00F93C80"/>
    <w:rsid w:val="00F93DF9"/>
    <w:rsid w:val="00F94525"/>
    <w:rsid w:val="00F9507E"/>
    <w:rsid w:val="00FA043B"/>
    <w:rsid w:val="00FA0D3C"/>
    <w:rsid w:val="00FA127C"/>
    <w:rsid w:val="00FA281E"/>
    <w:rsid w:val="00FA2DA9"/>
    <w:rsid w:val="00FA33B7"/>
    <w:rsid w:val="00FA3A82"/>
    <w:rsid w:val="00FA4399"/>
    <w:rsid w:val="00FA4648"/>
    <w:rsid w:val="00FA5D0F"/>
    <w:rsid w:val="00FA64A7"/>
    <w:rsid w:val="00FB06B2"/>
    <w:rsid w:val="00FB1611"/>
    <w:rsid w:val="00FB2A6A"/>
    <w:rsid w:val="00FB2BD3"/>
    <w:rsid w:val="00FB3CE4"/>
    <w:rsid w:val="00FB55DF"/>
    <w:rsid w:val="00FB5814"/>
    <w:rsid w:val="00FB6579"/>
    <w:rsid w:val="00FB6DE0"/>
    <w:rsid w:val="00FB74BE"/>
    <w:rsid w:val="00FB792D"/>
    <w:rsid w:val="00FC0469"/>
    <w:rsid w:val="00FC14CD"/>
    <w:rsid w:val="00FC1ADB"/>
    <w:rsid w:val="00FC4D28"/>
    <w:rsid w:val="00FC57EA"/>
    <w:rsid w:val="00FC65CA"/>
    <w:rsid w:val="00FD33EF"/>
    <w:rsid w:val="00FD449E"/>
    <w:rsid w:val="00FD4B0D"/>
    <w:rsid w:val="00FD56EA"/>
    <w:rsid w:val="00FD617A"/>
    <w:rsid w:val="00FD7A78"/>
    <w:rsid w:val="00FE0532"/>
    <w:rsid w:val="00FE2175"/>
    <w:rsid w:val="00FE2CBC"/>
    <w:rsid w:val="00FE76F9"/>
    <w:rsid w:val="00FF02F9"/>
    <w:rsid w:val="00FF1814"/>
    <w:rsid w:val="00FF1C5E"/>
    <w:rsid w:val="00FF232F"/>
    <w:rsid w:val="00FF3594"/>
    <w:rsid w:val="00FF3BF4"/>
    <w:rsid w:val="00FF4AC5"/>
    <w:rsid w:val="00FF7D76"/>
    <w:rsid w:val="01FCA867"/>
    <w:rsid w:val="03887B9B"/>
    <w:rsid w:val="04BA32AB"/>
    <w:rsid w:val="075B46D1"/>
    <w:rsid w:val="07EE5F29"/>
    <w:rsid w:val="0BBA1946"/>
    <w:rsid w:val="1841085F"/>
    <w:rsid w:val="194E2131"/>
    <w:rsid w:val="1E08668A"/>
    <w:rsid w:val="1FEDAC07"/>
    <w:rsid w:val="210692E3"/>
    <w:rsid w:val="2343642C"/>
    <w:rsid w:val="27D25E3A"/>
    <w:rsid w:val="2C0CD2B0"/>
    <w:rsid w:val="36750AC4"/>
    <w:rsid w:val="36D0F00A"/>
    <w:rsid w:val="38FDED8C"/>
    <w:rsid w:val="3E5B7858"/>
    <w:rsid w:val="3F549858"/>
    <w:rsid w:val="40548200"/>
    <w:rsid w:val="413DB887"/>
    <w:rsid w:val="4366B74E"/>
    <w:rsid w:val="47C2E8D3"/>
    <w:rsid w:val="4E257C13"/>
    <w:rsid w:val="54026707"/>
    <w:rsid w:val="566D1A72"/>
    <w:rsid w:val="5793F8B6"/>
    <w:rsid w:val="58E80620"/>
    <w:rsid w:val="5BBCC2F6"/>
    <w:rsid w:val="5CD431B8"/>
    <w:rsid w:val="5FBF3DF1"/>
    <w:rsid w:val="6532CC92"/>
    <w:rsid w:val="69475C78"/>
    <w:rsid w:val="6A9D08C1"/>
    <w:rsid w:val="6D1B137E"/>
    <w:rsid w:val="70F9995D"/>
    <w:rsid w:val="73988329"/>
    <w:rsid w:val="73B06F48"/>
    <w:rsid w:val="7475AE2F"/>
    <w:rsid w:val="7595280E"/>
    <w:rsid w:val="7B07BEB2"/>
    <w:rsid w:val="7FF6DD72"/>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345B6"/>
  <w15:docId w15:val="{E1B62EB2-285A-4909-9610-9DF702FFA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autoRedefine/>
    <w:qFormat/>
    <w:rsid w:val="00DE4194"/>
    <w:pPr>
      <w:keepNext/>
      <w:spacing w:before="240"/>
      <w:outlineLvl w:val="0"/>
    </w:pPr>
    <w:rPr>
      <w:rFonts w:ascii="Times New Roman" w:hAnsi="Times New Roman"/>
      <w:b/>
      <w:caps/>
      <w:sz w:val="24"/>
      <w:szCs w:val="22"/>
    </w:rPr>
  </w:style>
  <w:style w:type="paragraph" w:styleId="Heading2">
    <w:name w:val="heading 2"/>
    <w:basedOn w:val="Normal"/>
    <w:next w:val="Normal"/>
    <w:link w:val="Heading2Char"/>
    <w:qFormat/>
    <w:pPr>
      <w:keepNext/>
      <w:tabs>
        <w:tab w:val="right" w:leader="dot" w:pos="9270"/>
      </w:tabs>
      <w:outlineLvl w:val="1"/>
    </w:pPr>
    <w:rPr>
      <w:sz w:val="24"/>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outlineLvl w:val="3"/>
    </w:pPr>
    <w:rPr>
      <w:b/>
      <w:sz w:val="22"/>
    </w:rPr>
  </w:style>
  <w:style w:type="paragraph" w:styleId="Heading5">
    <w:name w:val="heading 5"/>
    <w:basedOn w:val="Normal"/>
    <w:next w:val="Normal"/>
    <w:qFormat/>
    <w:pPr>
      <w:keepNext/>
      <w:numPr>
        <w:ilvl w:val="12"/>
      </w:numPr>
      <w:jc w:val="both"/>
      <w:outlineLvl w:val="4"/>
    </w:pPr>
    <w:rPr>
      <w:b/>
      <w:sz w:val="22"/>
    </w:rPr>
  </w:style>
  <w:style w:type="paragraph" w:styleId="Heading6">
    <w:name w:val="heading 6"/>
    <w:basedOn w:val="Normal"/>
    <w:next w:val="Normal"/>
    <w:qFormat/>
    <w:pPr>
      <w:keepNext/>
      <w:numPr>
        <w:ilvl w:val="12"/>
      </w:numPr>
      <w:tabs>
        <w:tab w:val="left" w:pos="2880"/>
      </w:tabs>
      <w:ind w:left="2880" w:hanging="2880"/>
      <w:jc w:val="both"/>
      <w:outlineLvl w:val="5"/>
    </w:pPr>
    <w:rPr>
      <w:b/>
      <w:bCs/>
      <w:sz w:val="22"/>
    </w:rPr>
  </w:style>
  <w:style w:type="paragraph" w:styleId="Heading7">
    <w:name w:val="heading 7"/>
    <w:basedOn w:val="Normal"/>
    <w:next w:val="Normal"/>
    <w:qFormat/>
    <w:pPr>
      <w:keepNext/>
      <w:numPr>
        <w:ilvl w:val="12"/>
      </w:numPr>
      <w:ind w:left="-90" w:hanging="90"/>
      <w:jc w:val="both"/>
      <w:outlineLvl w:val="6"/>
    </w:pPr>
    <w:rPr>
      <w:b/>
      <w:sz w:val="22"/>
    </w:rPr>
  </w:style>
  <w:style w:type="paragraph" w:styleId="Heading8">
    <w:name w:val="heading 8"/>
    <w:basedOn w:val="Normal"/>
    <w:next w:val="Normal"/>
    <w:qFormat/>
    <w:pPr>
      <w:keepNext/>
      <w:numPr>
        <w:ilvl w:val="12"/>
      </w:numPr>
      <w:tabs>
        <w:tab w:val="left" w:pos="1440"/>
      </w:tabs>
      <w:ind w:left="1440" w:hanging="1440"/>
      <w:jc w:val="both"/>
      <w:outlineLvl w:val="7"/>
    </w:pPr>
    <w:rPr>
      <w:b/>
      <w:sz w:val="22"/>
    </w:rPr>
  </w:style>
  <w:style w:type="paragraph" w:styleId="Heading9">
    <w:name w:val="heading 9"/>
    <w:basedOn w:val="Normal"/>
    <w:next w:val="Normal"/>
    <w:qFormat/>
    <w:pPr>
      <w:keepNext/>
      <w:numPr>
        <w:ilvl w:val="12"/>
      </w:numPr>
      <w:ind w:left="2880" w:hanging="2880"/>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rsid w:val="00496E3C"/>
    <w:pPr>
      <w:tabs>
        <w:tab w:val="center" w:pos="4680"/>
        <w:tab w:val="right" w:pos="9360"/>
      </w:tabs>
    </w:pPr>
    <w:rPr>
      <w:caps/>
      <w:sz w:val="14"/>
      <w:szCs w:val="14"/>
    </w:rPr>
  </w:style>
  <w:style w:type="paragraph" w:styleId="BodyText2">
    <w:name w:val="Body Text 2"/>
    <w:basedOn w:val="Normal"/>
    <w:pPr>
      <w:spacing w:after="120" w:line="480" w:lineRule="auto"/>
    </w:pPr>
  </w:style>
  <w:style w:type="character" w:styleId="PageNumber">
    <w:name w:val="page number"/>
    <w:basedOn w:val="DefaultParagraphFont"/>
  </w:style>
  <w:style w:type="paragraph" w:customStyle="1" w:styleId="SubBulletList">
    <w:name w:val="Sub Bullet List"/>
    <w:basedOn w:val="Normal"/>
    <w:pPr>
      <w:numPr>
        <w:numId w:val="13"/>
      </w:numPr>
      <w:spacing w:before="60"/>
      <w:jc w:val="both"/>
    </w:pPr>
    <w:rPr>
      <w:rFonts w:cs="Arial"/>
    </w:rPr>
  </w:style>
  <w:style w:type="paragraph" w:styleId="BodyText">
    <w:name w:val="Body Text"/>
    <w:basedOn w:val="Normal"/>
    <w:link w:val="BodyTextChar"/>
    <w:pPr>
      <w:spacing w:before="240"/>
      <w:ind w:left="1440"/>
      <w:jc w:val="both"/>
    </w:pPr>
    <w:rPr>
      <w:sz w:val="22"/>
    </w:rPr>
  </w:style>
  <w:style w:type="paragraph" w:customStyle="1" w:styleId="Bulletedlist">
    <w:name w:val="Bulleted list"/>
    <w:basedOn w:val="BodyText"/>
    <w:pPr>
      <w:numPr>
        <w:numId w:val="12"/>
      </w:numPr>
      <w:spacing w:before="120"/>
    </w:pPr>
  </w:style>
  <w:style w:type="paragraph" w:styleId="TOC1">
    <w:name w:val="toc 1"/>
    <w:basedOn w:val="Normal"/>
    <w:next w:val="Normal"/>
    <w:autoRedefine/>
    <w:uiPriority w:val="39"/>
    <w:rsid w:val="001B0023"/>
    <w:pPr>
      <w:tabs>
        <w:tab w:val="right" w:leader="dot" w:pos="8630"/>
      </w:tabs>
      <w:spacing w:before="120" w:after="120"/>
    </w:pPr>
    <w:rPr>
      <w:rFonts w:asciiTheme="minorHAnsi" w:hAnsiTheme="minorHAnsi" w:cstheme="minorHAnsi"/>
      <w:b/>
      <w:bCs/>
      <w:caps/>
    </w:rPr>
  </w:style>
  <w:style w:type="paragraph" w:customStyle="1" w:styleId="Subheading">
    <w:name w:val="Subheading"/>
    <w:basedOn w:val="Normal"/>
    <w:pPr>
      <w:numPr>
        <w:ilvl w:val="12"/>
      </w:numPr>
      <w:spacing w:before="240"/>
      <w:ind w:left="1440"/>
    </w:pPr>
    <w:rPr>
      <w:rFonts w:cs="Arial"/>
      <w:b/>
      <w:sz w:val="22"/>
    </w:rPr>
  </w:style>
  <w:style w:type="paragraph" w:customStyle="1" w:styleId="SubList">
    <w:name w:val="SubList"/>
    <w:basedOn w:val="Normal"/>
    <w:pPr>
      <w:tabs>
        <w:tab w:val="right" w:pos="3240"/>
        <w:tab w:val="right" w:pos="4320"/>
        <w:tab w:val="left" w:pos="5040"/>
        <w:tab w:val="right" w:pos="6660"/>
        <w:tab w:val="right" w:pos="7650"/>
      </w:tabs>
      <w:spacing w:before="120"/>
      <w:ind w:left="1440"/>
    </w:pPr>
    <w:rPr>
      <w:sz w:val="22"/>
    </w:rPr>
  </w:style>
  <w:style w:type="paragraph" w:customStyle="1" w:styleId="SideHeading">
    <w:name w:val="SideHeading"/>
    <w:basedOn w:val="BodyText"/>
    <w:rPr>
      <w:b/>
      <w:bCs/>
      <w:i/>
      <w:iCs/>
    </w:rPr>
  </w:style>
  <w:style w:type="paragraph" w:styleId="TOC2">
    <w:name w:val="toc 2"/>
    <w:basedOn w:val="Normal"/>
    <w:next w:val="Normal"/>
    <w:autoRedefine/>
    <w:semiHidden/>
    <w:pPr>
      <w:ind w:left="200"/>
    </w:pPr>
    <w:rPr>
      <w:rFonts w:asciiTheme="minorHAnsi" w:hAnsiTheme="minorHAnsi" w:cstheme="minorHAnsi"/>
      <w:smallCaps/>
    </w:rPr>
  </w:style>
  <w:style w:type="paragraph" w:styleId="TOC3">
    <w:name w:val="toc 3"/>
    <w:basedOn w:val="Normal"/>
    <w:next w:val="Normal"/>
    <w:autoRedefine/>
    <w:semiHidden/>
    <w:pPr>
      <w:ind w:left="400"/>
    </w:pPr>
    <w:rPr>
      <w:rFonts w:asciiTheme="minorHAnsi" w:hAnsiTheme="minorHAnsi" w:cstheme="minorHAnsi"/>
      <w:i/>
      <w:iCs/>
    </w:rPr>
  </w:style>
  <w:style w:type="paragraph" w:styleId="TOC4">
    <w:name w:val="toc 4"/>
    <w:basedOn w:val="Normal"/>
    <w:next w:val="Normal"/>
    <w:autoRedefine/>
    <w:semiHidden/>
    <w:pPr>
      <w:ind w:left="600"/>
    </w:pPr>
    <w:rPr>
      <w:rFonts w:asciiTheme="minorHAnsi" w:hAnsiTheme="minorHAnsi" w:cstheme="minorHAnsi"/>
      <w:sz w:val="18"/>
      <w:szCs w:val="18"/>
    </w:rPr>
  </w:style>
  <w:style w:type="paragraph" w:styleId="TOC5">
    <w:name w:val="toc 5"/>
    <w:basedOn w:val="Normal"/>
    <w:next w:val="Normal"/>
    <w:autoRedefine/>
    <w:semiHidden/>
    <w:pPr>
      <w:ind w:left="800"/>
    </w:pPr>
    <w:rPr>
      <w:rFonts w:asciiTheme="minorHAnsi" w:hAnsiTheme="minorHAnsi" w:cstheme="minorHAnsi"/>
      <w:sz w:val="18"/>
      <w:szCs w:val="18"/>
    </w:rPr>
  </w:style>
  <w:style w:type="paragraph" w:styleId="TOC6">
    <w:name w:val="toc 6"/>
    <w:basedOn w:val="Normal"/>
    <w:next w:val="Normal"/>
    <w:autoRedefine/>
    <w:semiHidden/>
    <w:pPr>
      <w:ind w:left="1000"/>
    </w:pPr>
    <w:rPr>
      <w:rFonts w:asciiTheme="minorHAnsi" w:hAnsiTheme="minorHAnsi" w:cstheme="minorHAnsi"/>
      <w:sz w:val="18"/>
      <w:szCs w:val="18"/>
    </w:rPr>
  </w:style>
  <w:style w:type="paragraph" w:styleId="TOC7">
    <w:name w:val="toc 7"/>
    <w:basedOn w:val="Normal"/>
    <w:next w:val="Normal"/>
    <w:autoRedefine/>
    <w:semiHidden/>
    <w:pPr>
      <w:ind w:left="1200"/>
    </w:pPr>
    <w:rPr>
      <w:rFonts w:asciiTheme="minorHAnsi" w:hAnsiTheme="minorHAnsi" w:cstheme="minorHAnsi"/>
      <w:sz w:val="18"/>
      <w:szCs w:val="18"/>
    </w:rPr>
  </w:style>
  <w:style w:type="paragraph" w:styleId="TOC8">
    <w:name w:val="toc 8"/>
    <w:basedOn w:val="Normal"/>
    <w:next w:val="Normal"/>
    <w:autoRedefine/>
    <w:semiHidden/>
    <w:pPr>
      <w:ind w:left="1400"/>
    </w:pPr>
    <w:rPr>
      <w:rFonts w:asciiTheme="minorHAnsi" w:hAnsiTheme="minorHAnsi" w:cstheme="minorHAnsi"/>
      <w:sz w:val="18"/>
      <w:szCs w:val="18"/>
    </w:rPr>
  </w:style>
  <w:style w:type="paragraph" w:styleId="TOC9">
    <w:name w:val="toc 9"/>
    <w:basedOn w:val="Normal"/>
    <w:next w:val="Normal"/>
    <w:autoRedefine/>
    <w:semiHidden/>
    <w:pPr>
      <w:ind w:left="1600"/>
    </w:pPr>
    <w:rPr>
      <w:rFonts w:asciiTheme="minorHAnsi" w:hAnsiTheme="minorHAnsi" w:cstheme="minorHAnsi"/>
      <w:sz w:val="18"/>
      <w:szCs w:val="18"/>
    </w:rPr>
  </w:style>
  <w:style w:type="character" w:styleId="Hyperlink">
    <w:name w:val="Hyperlink"/>
    <w:uiPriority w:val="99"/>
    <w:rPr>
      <w:color w:val="0000FF"/>
      <w:u w:val="single"/>
    </w:rPr>
  </w:style>
  <w:style w:type="paragraph" w:styleId="Title">
    <w:name w:val="Title"/>
    <w:basedOn w:val="Normal"/>
    <w:qFormat/>
    <w:pPr>
      <w:overflowPunct/>
      <w:autoSpaceDE/>
      <w:autoSpaceDN/>
      <w:adjustRightInd/>
      <w:textAlignment w:val="auto"/>
      <w:outlineLvl w:val="0"/>
    </w:pPr>
    <w:rPr>
      <w:rFonts w:cs="Arial"/>
      <w:b/>
      <w:bCs/>
      <w:caps/>
      <w:kern w:val="28"/>
      <w:sz w:val="32"/>
      <w:szCs w:val="32"/>
      <w:lang w:val="en-CA"/>
    </w:rPr>
  </w:style>
  <w:style w:type="paragraph" w:customStyle="1" w:styleId="AgreementList">
    <w:name w:val="AgreementList"/>
    <w:basedOn w:val="Normal"/>
    <w:pPr>
      <w:numPr>
        <w:numId w:val="11"/>
      </w:numPr>
      <w:spacing w:before="180"/>
      <w:ind w:left="288" w:hanging="288"/>
      <w:jc w:val="both"/>
    </w:pPr>
    <w:rPr>
      <w:rFonts w:cs="Arial"/>
      <w:sz w:val="22"/>
    </w:rPr>
  </w:style>
  <w:style w:type="paragraph" w:customStyle="1" w:styleId="SubtitleHeading">
    <w:name w:val="Subtitle Heading"/>
    <w:basedOn w:val="Subtitle"/>
    <w:rPr>
      <w:b/>
      <w:smallCaps/>
      <w:szCs w:val="22"/>
    </w:rPr>
  </w:style>
  <w:style w:type="paragraph" w:styleId="Subtitle">
    <w:name w:val="Subtitle"/>
    <w:basedOn w:val="Normal"/>
    <w:qFormat/>
    <w:pPr>
      <w:tabs>
        <w:tab w:val="left" w:pos="2520"/>
        <w:tab w:val="right" w:pos="7560"/>
      </w:tabs>
      <w:overflowPunct/>
      <w:autoSpaceDE/>
      <w:autoSpaceDN/>
      <w:adjustRightInd/>
      <w:spacing w:before="180"/>
      <w:textAlignment w:val="auto"/>
      <w:outlineLvl w:val="1"/>
    </w:pPr>
    <w:rPr>
      <w:rFonts w:cs="Arial"/>
      <w:sz w:val="22"/>
      <w:szCs w:val="24"/>
      <w:lang w:val="en-CA"/>
    </w:rPr>
  </w:style>
  <w:style w:type="paragraph" w:styleId="BalloonText">
    <w:name w:val="Balloon Text"/>
    <w:basedOn w:val="Normal"/>
    <w:semiHidden/>
    <w:rsid w:val="001C0D75"/>
    <w:rPr>
      <w:rFonts w:ascii="Tahoma" w:hAnsi="Tahoma" w:cs="Tahoma"/>
      <w:sz w:val="16"/>
      <w:szCs w:val="16"/>
    </w:rPr>
  </w:style>
  <w:style w:type="paragraph" w:styleId="Index1">
    <w:name w:val="index 1"/>
    <w:basedOn w:val="Normal"/>
    <w:next w:val="Normal"/>
    <w:autoRedefine/>
    <w:semiHidden/>
    <w:rsid w:val="00ED4136"/>
    <w:pPr>
      <w:tabs>
        <w:tab w:val="right" w:leader="dot" w:pos="9350"/>
      </w:tabs>
      <w:spacing w:before="60"/>
      <w:ind w:left="202" w:hanging="202"/>
    </w:pPr>
    <w:rPr>
      <w:noProof/>
      <w:sz w:val="22"/>
      <w:szCs w:val="22"/>
    </w:rPr>
  </w:style>
  <w:style w:type="character" w:customStyle="1" w:styleId="Heading2Char">
    <w:name w:val="Heading 2 Char"/>
    <w:link w:val="Heading2"/>
    <w:rsid w:val="00115501"/>
    <w:rPr>
      <w:rFonts w:ascii="Arial" w:hAnsi="Arial"/>
      <w:sz w:val="24"/>
      <w:lang w:val="en-US" w:eastAsia="en-US" w:bidi="ar-SA"/>
    </w:rPr>
  </w:style>
  <w:style w:type="table" w:styleId="TableGrid">
    <w:name w:val="Table Grid"/>
    <w:basedOn w:val="TableNormal"/>
    <w:uiPriority w:val="39"/>
    <w:rsid w:val="0055178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D1274D"/>
    <w:pPr>
      <w:spacing w:after="120" w:line="480" w:lineRule="auto"/>
      <w:ind w:left="360"/>
    </w:pPr>
  </w:style>
  <w:style w:type="paragraph" w:styleId="BodyTextIndent3">
    <w:name w:val="Body Text Indent 3"/>
    <w:basedOn w:val="Normal"/>
    <w:rsid w:val="00D1274D"/>
    <w:pPr>
      <w:spacing w:after="120"/>
      <w:ind w:left="360"/>
    </w:pPr>
    <w:rPr>
      <w:sz w:val="16"/>
      <w:szCs w:val="16"/>
    </w:rPr>
  </w:style>
  <w:style w:type="paragraph" w:customStyle="1" w:styleId="BodyTextIndent5">
    <w:name w:val="Body Text Indent 5"/>
    <w:basedOn w:val="Normal"/>
    <w:rsid w:val="00D1274D"/>
    <w:pPr>
      <w:overflowPunct/>
      <w:autoSpaceDE/>
      <w:autoSpaceDN/>
      <w:adjustRightInd/>
      <w:ind w:left="3600"/>
      <w:jc w:val="both"/>
      <w:textAlignment w:val="auto"/>
    </w:pPr>
    <w:rPr>
      <w:lang w:val="en-CA"/>
    </w:rPr>
  </w:style>
  <w:style w:type="paragraph" w:customStyle="1" w:styleId="ListBulletFirst">
    <w:name w:val="List Bullet First"/>
    <w:basedOn w:val="ListBullet"/>
    <w:rsid w:val="00E407B3"/>
    <w:pPr>
      <w:keepNext/>
      <w:tabs>
        <w:tab w:val="clear" w:pos="360"/>
        <w:tab w:val="num" w:pos="2340"/>
      </w:tabs>
      <w:overflowPunct/>
      <w:autoSpaceDE/>
      <w:autoSpaceDN/>
      <w:adjustRightInd/>
      <w:spacing w:after="120"/>
      <w:ind w:left="2340"/>
      <w:contextualSpacing w:val="0"/>
      <w:textAlignment w:val="auto"/>
    </w:pPr>
    <w:rPr>
      <w:rFonts w:ascii="Times New Roman" w:hAnsi="Times New Roman"/>
      <w:sz w:val="24"/>
      <w:lang w:eastAsia="en-CA"/>
    </w:rPr>
  </w:style>
  <w:style w:type="paragraph" w:styleId="ListBullet">
    <w:name w:val="List Bullet"/>
    <w:basedOn w:val="Normal"/>
    <w:rsid w:val="00E407B3"/>
    <w:pPr>
      <w:tabs>
        <w:tab w:val="num" w:pos="360"/>
      </w:tabs>
      <w:ind w:left="360" w:hanging="360"/>
      <w:contextualSpacing/>
    </w:pPr>
  </w:style>
  <w:style w:type="character" w:styleId="FollowedHyperlink">
    <w:name w:val="FollowedHyperlink"/>
    <w:basedOn w:val="DefaultParagraphFont"/>
    <w:rsid w:val="00732BF9"/>
    <w:rPr>
      <w:color w:val="800080" w:themeColor="followedHyperlink"/>
      <w:u w:val="single"/>
    </w:rPr>
  </w:style>
  <w:style w:type="character" w:customStyle="1" w:styleId="Heading1Char">
    <w:name w:val="Heading 1 Char"/>
    <w:basedOn w:val="DefaultParagraphFont"/>
    <w:link w:val="Heading1"/>
    <w:rsid w:val="00DE4194"/>
    <w:rPr>
      <w:b/>
      <w:caps/>
      <w:sz w:val="24"/>
      <w:szCs w:val="22"/>
      <w:lang w:val="en-US" w:eastAsia="en-US"/>
    </w:rPr>
  </w:style>
  <w:style w:type="paragraph" w:styleId="ListParagraph">
    <w:name w:val="List Paragraph"/>
    <w:basedOn w:val="Normal"/>
    <w:link w:val="ListParagraphChar"/>
    <w:uiPriority w:val="34"/>
    <w:qFormat/>
    <w:rsid w:val="004B3724"/>
    <w:pPr>
      <w:ind w:left="720"/>
      <w:contextualSpacing/>
    </w:pPr>
  </w:style>
  <w:style w:type="paragraph" w:customStyle="1" w:styleId="Pa0">
    <w:name w:val="Pa0"/>
    <w:basedOn w:val="Normal"/>
    <w:next w:val="Normal"/>
    <w:uiPriority w:val="99"/>
    <w:rsid w:val="00844CF4"/>
    <w:pPr>
      <w:overflowPunct/>
      <w:spacing w:line="181" w:lineRule="atLeast"/>
      <w:textAlignment w:val="auto"/>
    </w:pPr>
    <w:rPr>
      <w:rFonts w:ascii="Gotham Bold" w:hAnsi="Gotham Bold"/>
      <w:sz w:val="24"/>
      <w:szCs w:val="24"/>
      <w:lang w:eastAsia="en-CA"/>
    </w:rPr>
  </w:style>
  <w:style w:type="table" w:customStyle="1" w:styleId="TableGrid1">
    <w:name w:val="Table Grid1"/>
    <w:basedOn w:val="TableNormal"/>
    <w:next w:val="TableGrid"/>
    <w:uiPriority w:val="59"/>
    <w:rsid w:val="00495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29480B"/>
    <w:rPr>
      <w:rFonts w:ascii="Arial" w:hAnsi="Arial"/>
      <w:lang w:val="en-US" w:eastAsia="en-US"/>
    </w:rPr>
  </w:style>
  <w:style w:type="character" w:styleId="Emphasis">
    <w:name w:val="Emphasis"/>
    <w:basedOn w:val="DefaultParagraphFont"/>
    <w:qFormat/>
    <w:rsid w:val="00BC6E04"/>
    <w:rPr>
      <w:i/>
      <w:iCs/>
    </w:rPr>
  </w:style>
  <w:style w:type="table" w:styleId="LightList-Accent3">
    <w:name w:val="Light List Accent 3"/>
    <w:basedOn w:val="TableNormal"/>
    <w:uiPriority w:val="61"/>
    <w:rsid w:val="00F27886"/>
    <w:rPr>
      <w:rFonts w:asciiTheme="minorHAnsi" w:eastAsiaTheme="minorEastAsia" w:hAnsiTheme="minorHAnsi" w:cstheme="minorBidi"/>
      <w:sz w:val="22"/>
      <w:szCs w:val="22"/>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ecimalAligned">
    <w:name w:val="Decimal Aligned"/>
    <w:basedOn w:val="Normal"/>
    <w:uiPriority w:val="40"/>
    <w:qFormat/>
    <w:rsid w:val="00F27886"/>
    <w:pPr>
      <w:tabs>
        <w:tab w:val="decimal" w:pos="360"/>
      </w:tabs>
      <w:overflowPunct/>
      <w:autoSpaceDE/>
      <w:autoSpaceDN/>
      <w:adjustRightInd/>
      <w:spacing w:after="200" w:line="276" w:lineRule="auto"/>
      <w:textAlignment w:val="auto"/>
    </w:pPr>
    <w:rPr>
      <w:rFonts w:asciiTheme="minorHAnsi" w:eastAsiaTheme="minorHAnsi" w:hAnsiTheme="minorHAnsi" w:cstheme="minorBidi"/>
      <w:sz w:val="22"/>
      <w:szCs w:val="22"/>
      <w:lang w:eastAsia="ja-JP"/>
    </w:rPr>
  </w:style>
  <w:style w:type="paragraph" w:styleId="FootnoteText">
    <w:name w:val="footnote text"/>
    <w:basedOn w:val="Normal"/>
    <w:link w:val="FootnoteTextChar"/>
    <w:uiPriority w:val="99"/>
    <w:unhideWhenUsed/>
    <w:rsid w:val="00F27886"/>
    <w:pPr>
      <w:overflowPunct/>
      <w:autoSpaceDE/>
      <w:autoSpaceDN/>
      <w:adjustRightInd/>
      <w:textAlignment w:val="auto"/>
    </w:pPr>
    <w:rPr>
      <w:rFonts w:asciiTheme="minorHAnsi" w:eastAsiaTheme="minorEastAsia" w:hAnsiTheme="minorHAnsi" w:cstheme="minorBidi"/>
      <w:lang w:eastAsia="ja-JP"/>
    </w:rPr>
  </w:style>
  <w:style w:type="character" w:customStyle="1" w:styleId="FootnoteTextChar">
    <w:name w:val="Footnote Text Char"/>
    <w:basedOn w:val="DefaultParagraphFont"/>
    <w:link w:val="FootnoteText"/>
    <w:uiPriority w:val="99"/>
    <w:rsid w:val="00F27886"/>
    <w:rPr>
      <w:rFonts w:asciiTheme="minorHAnsi" w:eastAsiaTheme="minorEastAsia" w:hAnsiTheme="minorHAnsi" w:cstheme="minorBidi"/>
      <w:lang w:val="en-US" w:eastAsia="ja-JP"/>
    </w:rPr>
  </w:style>
  <w:style w:type="character" w:styleId="SubtleEmphasis">
    <w:name w:val="Subtle Emphasis"/>
    <w:basedOn w:val="DefaultParagraphFont"/>
    <w:uiPriority w:val="19"/>
    <w:qFormat/>
    <w:rsid w:val="00F27886"/>
    <w:rPr>
      <w:i/>
      <w:iCs/>
      <w:color w:val="7F7F7F" w:themeColor="text1" w:themeTint="80"/>
    </w:rPr>
  </w:style>
  <w:style w:type="table" w:styleId="LightShading-Accent1">
    <w:name w:val="Light Shading Accent 1"/>
    <w:basedOn w:val="TableNormal"/>
    <w:uiPriority w:val="60"/>
    <w:rsid w:val="00F27886"/>
    <w:rPr>
      <w:rFonts w:asciiTheme="minorHAnsi" w:eastAsiaTheme="minorEastAsia" w:hAnsiTheme="minorHAnsi" w:cstheme="minorBidi"/>
      <w:color w:val="365F91" w:themeColor="accent1" w:themeShade="BF"/>
      <w:sz w:val="22"/>
      <w:szCs w:val="22"/>
      <w:lang w:val="en-US"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F27886"/>
    <w:rPr>
      <w:rFonts w:asciiTheme="majorHAnsi" w:eastAsiaTheme="majorEastAsia" w:hAnsiTheme="majorHAnsi" w:cstheme="majorBidi"/>
      <w:color w:val="000000" w:themeColor="text1"/>
      <w:sz w:val="22"/>
      <w:szCs w:val="22"/>
      <w:lang w:val="en-US"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Spacing">
    <w:name w:val="No Spacing"/>
    <w:uiPriority w:val="1"/>
    <w:qFormat/>
    <w:rsid w:val="00126362"/>
    <w:pPr>
      <w:overflowPunct w:val="0"/>
      <w:autoSpaceDE w:val="0"/>
      <w:autoSpaceDN w:val="0"/>
      <w:adjustRightInd w:val="0"/>
      <w:textAlignment w:val="baseline"/>
    </w:pPr>
    <w:rPr>
      <w:rFonts w:ascii="Arial" w:hAnsi="Arial"/>
      <w:lang w:val="en-US" w:eastAsia="en-US"/>
    </w:rPr>
  </w:style>
  <w:style w:type="paragraph" w:styleId="NormalWeb">
    <w:name w:val="Normal (Web)"/>
    <w:basedOn w:val="Normal"/>
    <w:uiPriority w:val="99"/>
    <w:unhideWhenUsed/>
    <w:rsid w:val="008A381B"/>
    <w:pPr>
      <w:overflowPunct/>
      <w:autoSpaceDE/>
      <w:autoSpaceDN/>
      <w:adjustRightInd/>
      <w:spacing w:before="100" w:beforeAutospacing="1" w:after="100" w:afterAutospacing="1"/>
      <w:textAlignment w:val="auto"/>
    </w:pPr>
    <w:rPr>
      <w:rFonts w:ascii="Times New Roman" w:hAnsi="Times New Roman"/>
      <w:sz w:val="24"/>
      <w:szCs w:val="24"/>
      <w:lang w:val="en-CA" w:eastAsia="en-CA"/>
    </w:rPr>
  </w:style>
  <w:style w:type="paragraph" w:customStyle="1" w:styleId="Policyheading">
    <w:name w:val="Policy heading"/>
    <w:basedOn w:val="Heading1"/>
    <w:link w:val="PolicyheadingChar"/>
    <w:qFormat/>
    <w:rsid w:val="00536C9C"/>
  </w:style>
  <w:style w:type="character" w:customStyle="1" w:styleId="PolicyheadingChar">
    <w:name w:val="Policy heading Char"/>
    <w:basedOn w:val="Heading1Char"/>
    <w:link w:val="Policyheading"/>
    <w:rsid w:val="00536C9C"/>
    <w:rPr>
      <w:rFonts w:ascii="Arial" w:hAnsi="Arial"/>
      <w:b/>
      <w:caps/>
      <w:sz w:val="22"/>
      <w:szCs w:val="22"/>
      <w:lang w:val="en-US" w:eastAsia="en-US"/>
    </w:rPr>
  </w:style>
  <w:style w:type="character" w:customStyle="1" w:styleId="UnresolvedMention1">
    <w:name w:val="Unresolved Mention1"/>
    <w:basedOn w:val="DefaultParagraphFont"/>
    <w:uiPriority w:val="99"/>
    <w:semiHidden/>
    <w:unhideWhenUsed/>
    <w:rsid w:val="005F2366"/>
    <w:rPr>
      <w:color w:val="605E5C"/>
      <w:shd w:val="clear" w:color="auto" w:fill="E1DFDD"/>
    </w:rPr>
  </w:style>
  <w:style w:type="character" w:styleId="CommentReference">
    <w:name w:val="annotation reference"/>
    <w:basedOn w:val="DefaultParagraphFont"/>
    <w:semiHidden/>
    <w:unhideWhenUsed/>
    <w:rsid w:val="00226CD7"/>
    <w:rPr>
      <w:sz w:val="16"/>
      <w:szCs w:val="16"/>
    </w:rPr>
  </w:style>
  <w:style w:type="paragraph" w:styleId="CommentText">
    <w:name w:val="annotation text"/>
    <w:basedOn w:val="Normal"/>
    <w:link w:val="CommentTextChar"/>
    <w:unhideWhenUsed/>
    <w:rsid w:val="00226CD7"/>
    <w:rPr>
      <w:rFonts w:eastAsia="Arial" w:cs="Arial"/>
    </w:rPr>
  </w:style>
  <w:style w:type="character" w:customStyle="1" w:styleId="CommentTextChar">
    <w:name w:val="Comment Text Char"/>
    <w:basedOn w:val="DefaultParagraphFont"/>
    <w:link w:val="CommentText"/>
    <w:rsid w:val="00226CD7"/>
    <w:rPr>
      <w:rFonts w:ascii="Arial" w:eastAsia="Arial" w:hAnsi="Arial" w:cs="Arial"/>
      <w:lang w:val="en-US" w:eastAsia="en-US"/>
    </w:rPr>
  </w:style>
  <w:style w:type="character" w:customStyle="1" w:styleId="HeaderChar">
    <w:name w:val="Header Char"/>
    <w:basedOn w:val="DefaultParagraphFont"/>
    <w:link w:val="Header"/>
    <w:uiPriority w:val="99"/>
    <w:rsid w:val="0061347E"/>
    <w:rPr>
      <w:rFonts w:ascii="Arial" w:hAnsi="Arial"/>
      <w:lang w:val="en-US" w:eastAsia="en-US"/>
    </w:rPr>
  </w:style>
  <w:style w:type="paragraph" w:styleId="Revision">
    <w:name w:val="Revision"/>
    <w:hidden/>
    <w:uiPriority w:val="99"/>
    <w:semiHidden/>
    <w:rsid w:val="00E45DEB"/>
    <w:rPr>
      <w:rFonts w:ascii="Arial" w:hAnsi="Arial"/>
      <w:lang w:val="en-US" w:eastAsia="en-US"/>
    </w:rPr>
  </w:style>
  <w:style w:type="paragraph" w:styleId="CommentSubject">
    <w:name w:val="annotation subject"/>
    <w:basedOn w:val="CommentText"/>
    <w:next w:val="CommentText"/>
    <w:link w:val="CommentSubjectChar"/>
    <w:semiHidden/>
    <w:unhideWhenUsed/>
    <w:rsid w:val="00950338"/>
    <w:rPr>
      <w:rFonts w:eastAsia="Times New Roman" w:cs="Times New Roman"/>
      <w:b/>
      <w:bCs/>
    </w:rPr>
  </w:style>
  <w:style w:type="character" w:customStyle="1" w:styleId="CommentSubjectChar">
    <w:name w:val="Comment Subject Char"/>
    <w:basedOn w:val="CommentTextChar"/>
    <w:link w:val="CommentSubject"/>
    <w:semiHidden/>
    <w:rsid w:val="00950338"/>
    <w:rPr>
      <w:rFonts w:ascii="Arial" w:eastAsia="Arial" w:hAnsi="Arial" w:cs="Arial"/>
      <w:b/>
      <w:bCs/>
      <w:lang w:val="en-US" w:eastAsia="en-US"/>
    </w:rPr>
  </w:style>
  <w:style w:type="paragraph" w:customStyle="1" w:styleId="Subheading0">
    <w:name w:val="Sub heading"/>
    <w:basedOn w:val="Normal"/>
    <w:link w:val="SubheadingChar"/>
    <w:qFormat/>
    <w:rsid w:val="00630C19"/>
    <w:pPr>
      <w:ind w:left="360"/>
    </w:pPr>
    <w:rPr>
      <w:b/>
      <w:bCs/>
    </w:rPr>
  </w:style>
  <w:style w:type="character" w:customStyle="1" w:styleId="SubheadingChar">
    <w:name w:val="Sub heading Char"/>
    <w:basedOn w:val="DefaultParagraphFont"/>
    <w:link w:val="Subheading0"/>
    <w:rsid w:val="00630C19"/>
    <w:rPr>
      <w:rFonts w:ascii="Arial" w:hAnsi="Arial"/>
      <w:b/>
      <w:bCs/>
      <w:lang w:val="en-US" w:eastAsia="en-US"/>
    </w:rPr>
  </w:style>
  <w:style w:type="paragraph" w:customStyle="1" w:styleId="globalparagraph">
    <w:name w:val="global__paragraph"/>
    <w:basedOn w:val="Normal"/>
    <w:uiPriority w:val="99"/>
    <w:rsid w:val="00630C19"/>
    <w:pPr>
      <w:overflowPunct/>
      <w:autoSpaceDE/>
      <w:autoSpaceDN/>
      <w:adjustRightInd/>
      <w:spacing w:before="100" w:beforeAutospacing="1" w:after="100" w:afterAutospacing="1"/>
      <w:textAlignment w:val="auto"/>
    </w:pPr>
    <w:rPr>
      <w:rFonts w:ascii="Calibri" w:hAnsi="Calibri" w:cs="Calibri"/>
      <w:sz w:val="22"/>
      <w:szCs w:val="22"/>
      <w:lang w:val="en-CA" w:eastAsia="en-CA"/>
    </w:rPr>
  </w:style>
  <w:style w:type="paragraph" w:customStyle="1" w:styleId="elementtoproof">
    <w:name w:val="elementtoproof"/>
    <w:basedOn w:val="Normal"/>
    <w:uiPriority w:val="99"/>
    <w:semiHidden/>
    <w:rsid w:val="009651D9"/>
    <w:pPr>
      <w:overflowPunct/>
      <w:autoSpaceDE/>
      <w:autoSpaceDN/>
      <w:adjustRightInd/>
      <w:textAlignment w:val="auto"/>
    </w:pPr>
    <w:rPr>
      <w:rFonts w:ascii="Aptos" w:eastAsiaTheme="minorHAnsi" w:hAnsi="Aptos" w:cs="Aptos"/>
      <w:sz w:val="24"/>
      <w:szCs w:val="24"/>
    </w:rPr>
  </w:style>
  <w:style w:type="paragraph" w:customStyle="1" w:styleId="xmsonormal">
    <w:name w:val="x_msonormal"/>
    <w:basedOn w:val="Normal"/>
    <w:rsid w:val="007750BE"/>
    <w:pPr>
      <w:overflowPunct/>
      <w:autoSpaceDE/>
      <w:autoSpaceDN/>
      <w:adjustRightInd/>
      <w:textAlignment w:val="auto"/>
    </w:pPr>
    <w:rPr>
      <w:rFonts w:ascii="Calibri" w:eastAsiaTheme="minorHAnsi" w:hAnsi="Calibri" w:cs="Calibri"/>
      <w:sz w:val="22"/>
      <w:szCs w:val="22"/>
      <w:lang w:val="en-CA" w:eastAsia="en-CA"/>
    </w:rPr>
  </w:style>
  <w:style w:type="paragraph" w:styleId="TOCHeading">
    <w:name w:val="TOC Heading"/>
    <w:basedOn w:val="Heading1"/>
    <w:next w:val="Normal"/>
    <w:uiPriority w:val="39"/>
    <w:unhideWhenUsed/>
    <w:qFormat/>
    <w:rsid w:val="005F1FA6"/>
    <w:pPr>
      <w:keepLines/>
      <w:overflowPunct/>
      <w:autoSpaceDE/>
      <w:autoSpaceDN/>
      <w:adjustRightInd/>
      <w:spacing w:line="259" w:lineRule="auto"/>
      <w:textAlignment w:val="auto"/>
      <w:outlineLvl w:val="9"/>
    </w:pPr>
    <w:rPr>
      <w:rFonts w:asciiTheme="majorHAnsi" w:eastAsiaTheme="majorEastAsia" w:hAnsiTheme="majorHAnsi" w:cstheme="majorBidi"/>
      <w:b w:val="0"/>
      <w:caps w:val="0"/>
      <w:color w:val="365F91" w:themeColor="accent1" w:themeShade="BF"/>
      <w:sz w:val="32"/>
      <w:szCs w:val="32"/>
    </w:rPr>
  </w:style>
  <w:style w:type="character" w:styleId="UnresolvedMention">
    <w:name w:val="Unresolved Mention"/>
    <w:basedOn w:val="DefaultParagraphFont"/>
    <w:uiPriority w:val="99"/>
    <w:semiHidden/>
    <w:unhideWhenUsed/>
    <w:rsid w:val="00DE4194"/>
    <w:rPr>
      <w:color w:val="605E5C"/>
      <w:shd w:val="clear" w:color="auto" w:fill="E1DFDD"/>
    </w:rPr>
  </w:style>
  <w:style w:type="character" w:customStyle="1" w:styleId="BodyTextChar">
    <w:name w:val="Body Text Char"/>
    <w:basedOn w:val="DefaultParagraphFont"/>
    <w:link w:val="BodyText"/>
    <w:rsid w:val="0079176C"/>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9932">
      <w:bodyDiv w:val="1"/>
      <w:marLeft w:val="0"/>
      <w:marRight w:val="0"/>
      <w:marTop w:val="0"/>
      <w:marBottom w:val="0"/>
      <w:divBdr>
        <w:top w:val="none" w:sz="0" w:space="0" w:color="auto"/>
        <w:left w:val="none" w:sz="0" w:space="0" w:color="auto"/>
        <w:bottom w:val="none" w:sz="0" w:space="0" w:color="auto"/>
        <w:right w:val="none" w:sz="0" w:space="0" w:color="auto"/>
      </w:divBdr>
    </w:div>
    <w:div w:id="94055784">
      <w:bodyDiv w:val="1"/>
      <w:marLeft w:val="0"/>
      <w:marRight w:val="0"/>
      <w:marTop w:val="0"/>
      <w:marBottom w:val="0"/>
      <w:divBdr>
        <w:top w:val="none" w:sz="0" w:space="0" w:color="auto"/>
        <w:left w:val="none" w:sz="0" w:space="0" w:color="auto"/>
        <w:bottom w:val="none" w:sz="0" w:space="0" w:color="auto"/>
        <w:right w:val="none" w:sz="0" w:space="0" w:color="auto"/>
      </w:divBdr>
    </w:div>
    <w:div w:id="96171958">
      <w:bodyDiv w:val="1"/>
      <w:marLeft w:val="0"/>
      <w:marRight w:val="0"/>
      <w:marTop w:val="0"/>
      <w:marBottom w:val="0"/>
      <w:divBdr>
        <w:top w:val="none" w:sz="0" w:space="0" w:color="auto"/>
        <w:left w:val="none" w:sz="0" w:space="0" w:color="auto"/>
        <w:bottom w:val="none" w:sz="0" w:space="0" w:color="auto"/>
        <w:right w:val="none" w:sz="0" w:space="0" w:color="auto"/>
      </w:divBdr>
    </w:div>
    <w:div w:id="107705687">
      <w:bodyDiv w:val="1"/>
      <w:marLeft w:val="0"/>
      <w:marRight w:val="0"/>
      <w:marTop w:val="0"/>
      <w:marBottom w:val="0"/>
      <w:divBdr>
        <w:top w:val="none" w:sz="0" w:space="0" w:color="auto"/>
        <w:left w:val="none" w:sz="0" w:space="0" w:color="auto"/>
        <w:bottom w:val="none" w:sz="0" w:space="0" w:color="auto"/>
        <w:right w:val="none" w:sz="0" w:space="0" w:color="auto"/>
      </w:divBdr>
    </w:div>
    <w:div w:id="135536493">
      <w:bodyDiv w:val="1"/>
      <w:marLeft w:val="0"/>
      <w:marRight w:val="0"/>
      <w:marTop w:val="0"/>
      <w:marBottom w:val="0"/>
      <w:divBdr>
        <w:top w:val="none" w:sz="0" w:space="0" w:color="auto"/>
        <w:left w:val="none" w:sz="0" w:space="0" w:color="auto"/>
        <w:bottom w:val="none" w:sz="0" w:space="0" w:color="auto"/>
        <w:right w:val="none" w:sz="0" w:space="0" w:color="auto"/>
      </w:divBdr>
    </w:div>
    <w:div w:id="149172517">
      <w:bodyDiv w:val="1"/>
      <w:marLeft w:val="0"/>
      <w:marRight w:val="0"/>
      <w:marTop w:val="0"/>
      <w:marBottom w:val="0"/>
      <w:divBdr>
        <w:top w:val="none" w:sz="0" w:space="0" w:color="auto"/>
        <w:left w:val="none" w:sz="0" w:space="0" w:color="auto"/>
        <w:bottom w:val="none" w:sz="0" w:space="0" w:color="auto"/>
        <w:right w:val="none" w:sz="0" w:space="0" w:color="auto"/>
      </w:divBdr>
    </w:div>
    <w:div w:id="163739419">
      <w:bodyDiv w:val="1"/>
      <w:marLeft w:val="0"/>
      <w:marRight w:val="0"/>
      <w:marTop w:val="0"/>
      <w:marBottom w:val="0"/>
      <w:divBdr>
        <w:top w:val="none" w:sz="0" w:space="0" w:color="auto"/>
        <w:left w:val="none" w:sz="0" w:space="0" w:color="auto"/>
        <w:bottom w:val="none" w:sz="0" w:space="0" w:color="auto"/>
        <w:right w:val="none" w:sz="0" w:space="0" w:color="auto"/>
      </w:divBdr>
    </w:div>
    <w:div w:id="191965971">
      <w:bodyDiv w:val="1"/>
      <w:marLeft w:val="0"/>
      <w:marRight w:val="0"/>
      <w:marTop w:val="0"/>
      <w:marBottom w:val="0"/>
      <w:divBdr>
        <w:top w:val="none" w:sz="0" w:space="0" w:color="auto"/>
        <w:left w:val="none" w:sz="0" w:space="0" w:color="auto"/>
        <w:bottom w:val="none" w:sz="0" w:space="0" w:color="auto"/>
        <w:right w:val="none" w:sz="0" w:space="0" w:color="auto"/>
      </w:divBdr>
      <w:divsChild>
        <w:div w:id="515846841">
          <w:marLeft w:val="144"/>
          <w:marRight w:val="0"/>
          <w:marTop w:val="240"/>
          <w:marBottom w:val="40"/>
          <w:divBdr>
            <w:top w:val="none" w:sz="0" w:space="0" w:color="auto"/>
            <w:left w:val="none" w:sz="0" w:space="0" w:color="auto"/>
            <w:bottom w:val="none" w:sz="0" w:space="0" w:color="auto"/>
            <w:right w:val="none" w:sz="0" w:space="0" w:color="auto"/>
          </w:divBdr>
        </w:div>
      </w:divsChild>
    </w:div>
    <w:div w:id="240725153">
      <w:bodyDiv w:val="1"/>
      <w:marLeft w:val="0"/>
      <w:marRight w:val="0"/>
      <w:marTop w:val="0"/>
      <w:marBottom w:val="0"/>
      <w:divBdr>
        <w:top w:val="none" w:sz="0" w:space="0" w:color="auto"/>
        <w:left w:val="none" w:sz="0" w:space="0" w:color="auto"/>
        <w:bottom w:val="none" w:sz="0" w:space="0" w:color="auto"/>
        <w:right w:val="none" w:sz="0" w:space="0" w:color="auto"/>
      </w:divBdr>
    </w:div>
    <w:div w:id="291178441">
      <w:bodyDiv w:val="1"/>
      <w:marLeft w:val="0"/>
      <w:marRight w:val="0"/>
      <w:marTop w:val="0"/>
      <w:marBottom w:val="0"/>
      <w:divBdr>
        <w:top w:val="none" w:sz="0" w:space="0" w:color="auto"/>
        <w:left w:val="none" w:sz="0" w:space="0" w:color="auto"/>
        <w:bottom w:val="none" w:sz="0" w:space="0" w:color="auto"/>
        <w:right w:val="none" w:sz="0" w:space="0" w:color="auto"/>
      </w:divBdr>
    </w:div>
    <w:div w:id="315185448">
      <w:bodyDiv w:val="1"/>
      <w:marLeft w:val="0"/>
      <w:marRight w:val="0"/>
      <w:marTop w:val="0"/>
      <w:marBottom w:val="0"/>
      <w:divBdr>
        <w:top w:val="none" w:sz="0" w:space="0" w:color="auto"/>
        <w:left w:val="none" w:sz="0" w:space="0" w:color="auto"/>
        <w:bottom w:val="none" w:sz="0" w:space="0" w:color="auto"/>
        <w:right w:val="none" w:sz="0" w:space="0" w:color="auto"/>
      </w:divBdr>
    </w:div>
    <w:div w:id="320500731">
      <w:bodyDiv w:val="1"/>
      <w:marLeft w:val="0"/>
      <w:marRight w:val="0"/>
      <w:marTop w:val="0"/>
      <w:marBottom w:val="0"/>
      <w:divBdr>
        <w:top w:val="none" w:sz="0" w:space="0" w:color="auto"/>
        <w:left w:val="none" w:sz="0" w:space="0" w:color="auto"/>
        <w:bottom w:val="none" w:sz="0" w:space="0" w:color="auto"/>
        <w:right w:val="none" w:sz="0" w:space="0" w:color="auto"/>
      </w:divBdr>
    </w:div>
    <w:div w:id="399326874">
      <w:bodyDiv w:val="1"/>
      <w:marLeft w:val="0"/>
      <w:marRight w:val="0"/>
      <w:marTop w:val="0"/>
      <w:marBottom w:val="0"/>
      <w:divBdr>
        <w:top w:val="none" w:sz="0" w:space="0" w:color="auto"/>
        <w:left w:val="none" w:sz="0" w:space="0" w:color="auto"/>
        <w:bottom w:val="none" w:sz="0" w:space="0" w:color="auto"/>
        <w:right w:val="none" w:sz="0" w:space="0" w:color="auto"/>
      </w:divBdr>
    </w:div>
    <w:div w:id="407072445">
      <w:bodyDiv w:val="1"/>
      <w:marLeft w:val="0"/>
      <w:marRight w:val="0"/>
      <w:marTop w:val="0"/>
      <w:marBottom w:val="0"/>
      <w:divBdr>
        <w:top w:val="none" w:sz="0" w:space="0" w:color="auto"/>
        <w:left w:val="none" w:sz="0" w:space="0" w:color="auto"/>
        <w:bottom w:val="none" w:sz="0" w:space="0" w:color="auto"/>
        <w:right w:val="none" w:sz="0" w:space="0" w:color="auto"/>
      </w:divBdr>
    </w:div>
    <w:div w:id="414979313">
      <w:bodyDiv w:val="1"/>
      <w:marLeft w:val="0"/>
      <w:marRight w:val="0"/>
      <w:marTop w:val="0"/>
      <w:marBottom w:val="0"/>
      <w:divBdr>
        <w:top w:val="none" w:sz="0" w:space="0" w:color="auto"/>
        <w:left w:val="none" w:sz="0" w:space="0" w:color="auto"/>
        <w:bottom w:val="none" w:sz="0" w:space="0" w:color="auto"/>
        <w:right w:val="none" w:sz="0" w:space="0" w:color="auto"/>
      </w:divBdr>
    </w:div>
    <w:div w:id="484050804">
      <w:bodyDiv w:val="1"/>
      <w:marLeft w:val="0"/>
      <w:marRight w:val="0"/>
      <w:marTop w:val="0"/>
      <w:marBottom w:val="0"/>
      <w:divBdr>
        <w:top w:val="none" w:sz="0" w:space="0" w:color="auto"/>
        <w:left w:val="none" w:sz="0" w:space="0" w:color="auto"/>
        <w:bottom w:val="none" w:sz="0" w:space="0" w:color="auto"/>
        <w:right w:val="none" w:sz="0" w:space="0" w:color="auto"/>
      </w:divBdr>
    </w:div>
    <w:div w:id="490101906">
      <w:bodyDiv w:val="1"/>
      <w:marLeft w:val="0"/>
      <w:marRight w:val="0"/>
      <w:marTop w:val="0"/>
      <w:marBottom w:val="0"/>
      <w:divBdr>
        <w:top w:val="none" w:sz="0" w:space="0" w:color="auto"/>
        <w:left w:val="none" w:sz="0" w:space="0" w:color="auto"/>
        <w:bottom w:val="none" w:sz="0" w:space="0" w:color="auto"/>
        <w:right w:val="none" w:sz="0" w:space="0" w:color="auto"/>
      </w:divBdr>
    </w:div>
    <w:div w:id="539518096">
      <w:bodyDiv w:val="1"/>
      <w:marLeft w:val="0"/>
      <w:marRight w:val="0"/>
      <w:marTop w:val="0"/>
      <w:marBottom w:val="0"/>
      <w:divBdr>
        <w:top w:val="none" w:sz="0" w:space="0" w:color="auto"/>
        <w:left w:val="none" w:sz="0" w:space="0" w:color="auto"/>
        <w:bottom w:val="none" w:sz="0" w:space="0" w:color="auto"/>
        <w:right w:val="none" w:sz="0" w:space="0" w:color="auto"/>
      </w:divBdr>
      <w:divsChild>
        <w:div w:id="1912807550">
          <w:marLeft w:val="547"/>
          <w:marRight w:val="0"/>
          <w:marTop w:val="240"/>
          <w:marBottom w:val="40"/>
          <w:divBdr>
            <w:top w:val="none" w:sz="0" w:space="0" w:color="auto"/>
            <w:left w:val="none" w:sz="0" w:space="0" w:color="auto"/>
            <w:bottom w:val="none" w:sz="0" w:space="0" w:color="auto"/>
            <w:right w:val="none" w:sz="0" w:space="0" w:color="auto"/>
          </w:divBdr>
        </w:div>
        <w:div w:id="1821726913">
          <w:marLeft w:val="547"/>
          <w:marRight w:val="0"/>
          <w:marTop w:val="240"/>
          <w:marBottom w:val="40"/>
          <w:divBdr>
            <w:top w:val="none" w:sz="0" w:space="0" w:color="auto"/>
            <w:left w:val="none" w:sz="0" w:space="0" w:color="auto"/>
            <w:bottom w:val="none" w:sz="0" w:space="0" w:color="auto"/>
            <w:right w:val="none" w:sz="0" w:space="0" w:color="auto"/>
          </w:divBdr>
        </w:div>
        <w:div w:id="1699895188">
          <w:marLeft w:val="547"/>
          <w:marRight w:val="0"/>
          <w:marTop w:val="240"/>
          <w:marBottom w:val="40"/>
          <w:divBdr>
            <w:top w:val="none" w:sz="0" w:space="0" w:color="auto"/>
            <w:left w:val="none" w:sz="0" w:space="0" w:color="auto"/>
            <w:bottom w:val="none" w:sz="0" w:space="0" w:color="auto"/>
            <w:right w:val="none" w:sz="0" w:space="0" w:color="auto"/>
          </w:divBdr>
        </w:div>
        <w:div w:id="1924220996">
          <w:marLeft w:val="547"/>
          <w:marRight w:val="0"/>
          <w:marTop w:val="240"/>
          <w:marBottom w:val="40"/>
          <w:divBdr>
            <w:top w:val="none" w:sz="0" w:space="0" w:color="auto"/>
            <w:left w:val="none" w:sz="0" w:space="0" w:color="auto"/>
            <w:bottom w:val="none" w:sz="0" w:space="0" w:color="auto"/>
            <w:right w:val="none" w:sz="0" w:space="0" w:color="auto"/>
          </w:divBdr>
        </w:div>
        <w:div w:id="1523546612">
          <w:marLeft w:val="547"/>
          <w:marRight w:val="0"/>
          <w:marTop w:val="240"/>
          <w:marBottom w:val="160"/>
          <w:divBdr>
            <w:top w:val="none" w:sz="0" w:space="0" w:color="auto"/>
            <w:left w:val="none" w:sz="0" w:space="0" w:color="auto"/>
            <w:bottom w:val="none" w:sz="0" w:space="0" w:color="auto"/>
            <w:right w:val="none" w:sz="0" w:space="0" w:color="auto"/>
          </w:divBdr>
        </w:div>
      </w:divsChild>
    </w:div>
    <w:div w:id="568032224">
      <w:bodyDiv w:val="1"/>
      <w:marLeft w:val="0"/>
      <w:marRight w:val="0"/>
      <w:marTop w:val="0"/>
      <w:marBottom w:val="0"/>
      <w:divBdr>
        <w:top w:val="none" w:sz="0" w:space="0" w:color="auto"/>
        <w:left w:val="none" w:sz="0" w:space="0" w:color="auto"/>
        <w:bottom w:val="none" w:sz="0" w:space="0" w:color="auto"/>
        <w:right w:val="none" w:sz="0" w:space="0" w:color="auto"/>
      </w:divBdr>
    </w:div>
    <w:div w:id="574169963">
      <w:bodyDiv w:val="1"/>
      <w:marLeft w:val="0"/>
      <w:marRight w:val="0"/>
      <w:marTop w:val="0"/>
      <w:marBottom w:val="0"/>
      <w:divBdr>
        <w:top w:val="none" w:sz="0" w:space="0" w:color="auto"/>
        <w:left w:val="none" w:sz="0" w:space="0" w:color="auto"/>
        <w:bottom w:val="none" w:sz="0" w:space="0" w:color="auto"/>
        <w:right w:val="none" w:sz="0" w:space="0" w:color="auto"/>
      </w:divBdr>
    </w:div>
    <w:div w:id="656425326">
      <w:bodyDiv w:val="1"/>
      <w:marLeft w:val="0"/>
      <w:marRight w:val="0"/>
      <w:marTop w:val="0"/>
      <w:marBottom w:val="0"/>
      <w:divBdr>
        <w:top w:val="none" w:sz="0" w:space="0" w:color="auto"/>
        <w:left w:val="none" w:sz="0" w:space="0" w:color="auto"/>
        <w:bottom w:val="none" w:sz="0" w:space="0" w:color="auto"/>
        <w:right w:val="none" w:sz="0" w:space="0" w:color="auto"/>
      </w:divBdr>
    </w:div>
    <w:div w:id="666520827">
      <w:bodyDiv w:val="1"/>
      <w:marLeft w:val="0"/>
      <w:marRight w:val="0"/>
      <w:marTop w:val="0"/>
      <w:marBottom w:val="0"/>
      <w:divBdr>
        <w:top w:val="none" w:sz="0" w:space="0" w:color="auto"/>
        <w:left w:val="none" w:sz="0" w:space="0" w:color="auto"/>
        <w:bottom w:val="none" w:sz="0" w:space="0" w:color="auto"/>
        <w:right w:val="none" w:sz="0" w:space="0" w:color="auto"/>
      </w:divBdr>
    </w:div>
    <w:div w:id="710572585">
      <w:bodyDiv w:val="1"/>
      <w:marLeft w:val="0"/>
      <w:marRight w:val="0"/>
      <w:marTop w:val="0"/>
      <w:marBottom w:val="0"/>
      <w:divBdr>
        <w:top w:val="none" w:sz="0" w:space="0" w:color="auto"/>
        <w:left w:val="none" w:sz="0" w:space="0" w:color="auto"/>
        <w:bottom w:val="none" w:sz="0" w:space="0" w:color="auto"/>
        <w:right w:val="none" w:sz="0" w:space="0" w:color="auto"/>
      </w:divBdr>
    </w:div>
    <w:div w:id="749230157">
      <w:bodyDiv w:val="1"/>
      <w:marLeft w:val="0"/>
      <w:marRight w:val="0"/>
      <w:marTop w:val="0"/>
      <w:marBottom w:val="0"/>
      <w:divBdr>
        <w:top w:val="none" w:sz="0" w:space="0" w:color="auto"/>
        <w:left w:val="none" w:sz="0" w:space="0" w:color="auto"/>
        <w:bottom w:val="none" w:sz="0" w:space="0" w:color="auto"/>
        <w:right w:val="none" w:sz="0" w:space="0" w:color="auto"/>
      </w:divBdr>
      <w:divsChild>
        <w:div w:id="1236017432">
          <w:marLeft w:val="0"/>
          <w:marRight w:val="0"/>
          <w:marTop w:val="0"/>
          <w:marBottom w:val="0"/>
          <w:divBdr>
            <w:top w:val="none" w:sz="0" w:space="0" w:color="auto"/>
            <w:left w:val="none" w:sz="0" w:space="0" w:color="auto"/>
            <w:bottom w:val="none" w:sz="0" w:space="0" w:color="auto"/>
            <w:right w:val="none" w:sz="0" w:space="0" w:color="auto"/>
          </w:divBdr>
          <w:divsChild>
            <w:div w:id="75831503">
              <w:marLeft w:val="0"/>
              <w:marRight w:val="0"/>
              <w:marTop w:val="0"/>
              <w:marBottom w:val="0"/>
              <w:divBdr>
                <w:top w:val="none" w:sz="0" w:space="0" w:color="auto"/>
                <w:left w:val="none" w:sz="0" w:space="0" w:color="auto"/>
                <w:bottom w:val="none" w:sz="0" w:space="0" w:color="auto"/>
                <w:right w:val="none" w:sz="0" w:space="0" w:color="auto"/>
              </w:divBdr>
              <w:divsChild>
                <w:div w:id="2077893664">
                  <w:marLeft w:val="0"/>
                  <w:marRight w:val="0"/>
                  <w:marTop w:val="0"/>
                  <w:marBottom w:val="0"/>
                  <w:divBdr>
                    <w:top w:val="none" w:sz="0" w:space="0" w:color="auto"/>
                    <w:left w:val="none" w:sz="0" w:space="0" w:color="auto"/>
                    <w:bottom w:val="none" w:sz="0" w:space="0" w:color="auto"/>
                    <w:right w:val="none" w:sz="0" w:space="0" w:color="auto"/>
                  </w:divBdr>
                  <w:divsChild>
                    <w:div w:id="1826816614">
                      <w:marLeft w:val="0"/>
                      <w:marRight w:val="0"/>
                      <w:marTop w:val="0"/>
                      <w:marBottom w:val="0"/>
                      <w:divBdr>
                        <w:top w:val="none" w:sz="0" w:space="0" w:color="auto"/>
                        <w:left w:val="none" w:sz="0" w:space="0" w:color="auto"/>
                        <w:bottom w:val="none" w:sz="0" w:space="0" w:color="auto"/>
                        <w:right w:val="none" w:sz="0" w:space="0" w:color="auto"/>
                      </w:divBdr>
                      <w:divsChild>
                        <w:div w:id="1791245386">
                          <w:marLeft w:val="0"/>
                          <w:marRight w:val="0"/>
                          <w:marTop w:val="0"/>
                          <w:marBottom w:val="0"/>
                          <w:divBdr>
                            <w:top w:val="none" w:sz="0" w:space="0" w:color="auto"/>
                            <w:left w:val="none" w:sz="0" w:space="0" w:color="auto"/>
                            <w:bottom w:val="none" w:sz="0" w:space="0" w:color="auto"/>
                            <w:right w:val="none" w:sz="0" w:space="0" w:color="auto"/>
                          </w:divBdr>
                          <w:divsChild>
                            <w:div w:id="1473982550">
                              <w:marLeft w:val="0"/>
                              <w:marRight w:val="0"/>
                              <w:marTop w:val="0"/>
                              <w:marBottom w:val="0"/>
                              <w:divBdr>
                                <w:top w:val="none" w:sz="0" w:space="0" w:color="auto"/>
                                <w:left w:val="none" w:sz="0" w:space="0" w:color="auto"/>
                                <w:bottom w:val="none" w:sz="0" w:space="0" w:color="auto"/>
                                <w:right w:val="none" w:sz="0" w:space="0" w:color="auto"/>
                              </w:divBdr>
                              <w:divsChild>
                                <w:div w:id="1816994364">
                                  <w:marLeft w:val="0"/>
                                  <w:marRight w:val="0"/>
                                  <w:marTop w:val="0"/>
                                  <w:marBottom w:val="0"/>
                                  <w:divBdr>
                                    <w:top w:val="none" w:sz="0" w:space="0" w:color="auto"/>
                                    <w:left w:val="none" w:sz="0" w:space="0" w:color="auto"/>
                                    <w:bottom w:val="none" w:sz="0" w:space="0" w:color="auto"/>
                                    <w:right w:val="none" w:sz="0" w:space="0" w:color="auto"/>
                                  </w:divBdr>
                                  <w:divsChild>
                                    <w:div w:id="1565263425">
                                      <w:marLeft w:val="0"/>
                                      <w:marRight w:val="0"/>
                                      <w:marTop w:val="0"/>
                                      <w:marBottom w:val="0"/>
                                      <w:divBdr>
                                        <w:top w:val="none" w:sz="0" w:space="0" w:color="auto"/>
                                        <w:left w:val="none" w:sz="0" w:space="0" w:color="auto"/>
                                        <w:bottom w:val="none" w:sz="0" w:space="0" w:color="auto"/>
                                        <w:right w:val="none" w:sz="0" w:space="0" w:color="auto"/>
                                      </w:divBdr>
                                      <w:divsChild>
                                        <w:div w:id="2021620860">
                                          <w:marLeft w:val="0"/>
                                          <w:marRight w:val="0"/>
                                          <w:marTop w:val="0"/>
                                          <w:marBottom w:val="0"/>
                                          <w:divBdr>
                                            <w:top w:val="none" w:sz="0" w:space="0" w:color="auto"/>
                                            <w:left w:val="none" w:sz="0" w:space="0" w:color="auto"/>
                                            <w:bottom w:val="none" w:sz="0" w:space="0" w:color="auto"/>
                                            <w:right w:val="none" w:sz="0" w:space="0" w:color="auto"/>
                                          </w:divBdr>
                                          <w:divsChild>
                                            <w:div w:id="1537887971">
                                              <w:marLeft w:val="0"/>
                                              <w:marRight w:val="0"/>
                                              <w:marTop w:val="0"/>
                                              <w:marBottom w:val="0"/>
                                              <w:divBdr>
                                                <w:top w:val="single" w:sz="12" w:space="2" w:color="FFFFCC"/>
                                                <w:left w:val="single" w:sz="12" w:space="2" w:color="FFFFCC"/>
                                                <w:bottom w:val="single" w:sz="12" w:space="2" w:color="FFFFCC"/>
                                                <w:right w:val="single" w:sz="12" w:space="0" w:color="FFFFCC"/>
                                              </w:divBdr>
                                              <w:divsChild>
                                                <w:div w:id="703601181">
                                                  <w:marLeft w:val="0"/>
                                                  <w:marRight w:val="0"/>
                                                  <w:marTop w:val="0"/>
                                                  <w:marBottom w:val="0"/>
                                                  <w:divBdr>
                                                    <w:top w:val="none" w:sz="0" w:space="0" w:color="auto"/>
                                                    <w:left w:val="none" w:sz="0" w:space="0" w:color="auto"/>
                                                    <w:bottom w:val="none" w:sz="0" w:space="0" w:color="auto"/>
                                                    <w:right w:val="none" w:sz="0" w:space="0" w:color="auto"/>
                                                  </w:divBdr>
                                                  <w:divsChild>
                                                    <w:div w:id="96101044">
                                                      <w:marLeft w:val="0"/>
                                                      <w:marRight w:val="0"/>
                                                      <w:marTop w:val="0"/>
                                                      <w:marBottom w:val="0"/>
                                                      <w:divBdr>
                                                        <w:top w:val="none" w:sz="0" w:space="0" w:color="auto"/>
                                                        <w:left w:val="none" w:sz="0" w:space="0" w:color="auto"/>
                                                        <w:bottom w:val="none" w:sz="0" w:space="0" w:color="auto"/>
                                                        <w:right w:val="none" w:sz="0" w:space="0" w:color="auto"/>
                                                      </w:divBdr>
                                                      <w:divsChild>
                                                        <w:div w:id="1982299148">
                                                          <w:marLeft w:val="0"/>
                                                          <w:marRight w:val="0"/>
                                                          <w:marTop w:val="0"/>
                                                          <w:marBottom w:val="0"/>
                                                          <w:divBdr>
                                                            <w:top w:val="none" w:sz="0" w:space="0" w:color="auto"/>
                                                            <w:left w:val="none" w:sz="0" w:space="0" w:color="auto"/>
                                                            <w:bottom w:val="none" w:sz="0" w:space="0" w:color="auto"/>
                                                            <w:right w:val="none" w:sz="0" w:space="0" w:color="auto"/>
                                                          </w:divBdr>
                                                          <w:divsChild>
                                                            <w:div w:id="1025980776">
                                                              <w:marLeft w:val="0"/>
                                                              <w:marRight w:val="0"/>
                                                              <w:marTop w:val="0"/>
                                                              <w:marBottom w:val="0"/>
                                                              <w:divBdr>
                                                                <w:top w:val="none" w:sz="0" w:space="0" w:color="auto"/>
                                                                <w:left w:val="none" w:sz="0" w:space="0" w:color="auto"/>
                                                                <w:bottom w:val="none" w:sz="0" w:space="0" w:color="auto"/>
                                                                <w:right w:val="none" w:sz="0" w:space="0" w:color="auto"/>
                                                              </w:divBdr>
                                                              <w:divsChild>
                                                                <w:div w:id="1648242806">
                                                                  <w:marLeft w:val="0"/>
                                                                  <w:marRight w:val="0"/>
                                                                  <w:marTop w:val="0"/>
                                                                  <w:marBottom w:val="0"/>
                                                                  <w:divBdr>
                                                                    <w:top w:val="none" w:sz="0" w:space="0" w:color="auto"/>
                                                                    <w:left w:val="none" w:sz="0" w:space="0" w:color="auto"/>
                                                                    <w:bottom w:val="none" w:sz="0" w:space="0" w:color="auto"/>
                                                                    <w:right w:val="none" w:sz="0" w:space="0" w:color="auto"/>
                                                                  </w:divBdr>
                                                                  <w:divsChild>
                                                                    <w:div w:id="257444780">
                                                                      <w:marLeft w:val="0"/>
                                                                      <w:marRight w:val="0"/>
                                                                      <w:marTop w:val="0"/>
                                                                      <w:marBottom w:val="0"/>
                                                                      <w:divBdr>
                                                                        <w:top w:val="none" w:sz="0" w:space="0" w:color="auto"/>
                                                                        <w:left w:val="none" w:sz="0" w:space="0" w:color="auto"/>
                                                                        <w:bottom w:val="none" w:sz="0" w:space="0" w:color="auto"/>
                                                                        <w:right w:val="none" w:sz="0" w:space="0" w:color="auto"/>
                                                                      </w:divBdr>
                                                                      <w:divsChild>
                                                                        <w:div w:id="1725595093">
                                                                          <w:marLeft w:val="0"/>
                                                                          <w:marRight w:val="0"/>
                                                                          <w:marTop w:val="0"/>
                                                                          <w:marBottom w:val="0"/>
                                                                          <w:divBdr>
                                                                            <w:top w:val="none" w:sz="0" w:space="0" w:color="auto"/>
                                                                            <w:left w:val="none" w:sz="0" w:space="0" w:color="auto"/>
                                                                            <w:bottom w:val="none" w:sz="0" w:space="0" w:color="auto"/>
                                                                            <w:right w:val="none" w:sz="0" w:space="0" w:color="auto"/>
                                                                          </w:divBdr>
                                                                          <w:divsChild>
                                                                            <w:div w:id="1854150000">
                                                                              <w:marLeft w:val="0"/>
                                                                              <w:marRight w:val="0"/>
                                                                              <w:marTop w:val="0"/>
                                                                              <w:marBottom w:val="0"/>
                                                                              <w:divBdr>
                                                                                <w:top w:val="none" w:sz="0" w:space="0" w:color="auto"/>
                                                                                <w:left w:val="none" w:sz="0" w:space="0" w:color="auto"/>
                                                                                <w:bottom w:val="none" w:sz="0" w:space="0" w:color="auto"/>
                                                                                <w:right w:val="none" w:sz="0" w:space="0" w:color="auto"/>
                                                                              </w:divBdr>
                                                                              <w:divsChild>
                                                                                <w:div w:id="477265601">
                                                                                  <w:marLeft w:val="0"/>
                                                                                  <w:marRight w:val="0"/>
                                                                                  <w:marTop w:val="0"/>
                                                                                  <w:marBottom w:val="0"/>
                                                                                  <w:divBdr>
                                                                                    <w:top w:val="none" w:sz="0" w:space="0" w:color="auto"/>
                                                                                    <w:left w:val="none" w:sz="0" w:space="0" w:color="auto"/>
                                                                                    <w:bottom w:val="none" w:sz="0" w:space="0" w:color="auto"/>
                                                                                    <w:right w:val="none" w:sz="0" w:space="0" w:color="auto"/>
                                                                                  </w:divBdr>
                                                                                  <w:divsChild>
                                                                                    <w:div w:id="533428426">
                                                                                      <w:marLeft w:val="0"/>
                                                                                      <w:marRight w:val="0"/>
                                                                                      <w:marTop w:val="0"/>
                                                                                      <w:marBottom w:val="0"/>
                                                                                      <w:divBdr>
                                                                                        <w:top w:val="none" w:sz="0" w:space="0" w:color="auto"/>
                                                                                        <w:left w:val="none" w:sz="0" w:space="0" w:color="auto"/>
                                                                                        <w:bottom w:val="none" w:sz="0" w:space="0" w:color="auto"/>
                                                                                        <w:right w:val="none" w:sz="0" w:space="0" w:color="auto"/>
                                                                                      </w:divBdr>
                                                                                      <w:divsChild>
                                                                                        <w:div w:id="1223903138">
                                                                                          <w:marLeft w:val="0"/>
                                                                                          <w:marRight w:val="120"/>
                                                                                          <w:marTop w:val="0"/>
                                                                                          <w:marBottom w:val="150"/>
                                                                                          <w:divBdr>
                                                                                            <w:top w:val="single" w:sz="2" w:space="0" w:color="EFEFEF"/>
                                                                                            <w:left w:val="single" w:sz="6" w:space="0" w:color="EFEFEF"/>
                                                                                            <w:bottom w:val="single" w:sz="6" w:space="0" w:color="E2E2E2"/>
                                                                                            <w:right w:val="single" w:sz="6" w:space="0" w:color="EFEFEF"/>
                                                                                          </w:divBdr>
                                                                                          <w:divsChild>
                                                                                            <w:div w:id="1882933608">
                                                                                              <w:marLeft w:val="0"/>
                                                                                              <w:marRight w:val="0"/>
                                                                                              <w:marTop w:val="0"/>
                                                                                              <w:marBottom w:val="0"/>
                                                                                              <w:divBdr>
                                                                                                <w:top w:val="none" w:sz="0" w:space="0" w:color="auto"/>
                                                                                                <w:left w:val="none" w:sz="0" w:space="0" w:color="auto"/>
                                                                                                <w:bottom w:val="none" w:sz="0" w:space="0" w:color="auto"/>
                                                                                                <w:right w:val="none" w:sz="0" w:space="0" w:color="auto"/>
                                                                                              </w:divBdr>
                                                                                              <w:divsChild>
                                                                                                <w:div w:id="1712538805">
                                                                                                  <w:marLeft w:val="0"/>
                                                                                                  <w:marRight w:val="0"/>
                                                                                                  <w:marTop w:val="0"/>
                                                                                                  <w:marBottom w:val="0"/>
                                                                                                  <w:divBdr>
                                                                                                    <w:top w:val="none" w:sz="0" w:space="0" w:color="auto"/>
                                                                                                    <w:left w:val="none" w:sz="0" w:space="0" w:color="auto"/>
                                                                                                    <w:bottom w:val="none" w:sz="0" w:space="0" w:color="auto"/>
                                                                                                    <w:right w:val="none" w:sz="0" w:space="0" w:color="auto"/>
                                                                                                  </w:divBdr>
                                                                                                  <w:divsChild>
                                                                                                    <w:div w:id="406000344">
                                                                                                      <w:marLeft w:val="0"/>
                                                                                                      <w:marRight w:val="0"/>
                                                                                                      <w:marTop w:val="0"/>
                                                                                                      <w:marBottom w:val="0"/>
                                                                                                      <w:divBdr>
                                                                                                        <w:top w:val="none" w:sz="0" w:space="0" w:color="auto"/>
                                                                                                        <w:left w:val="none" w:sz="0" w:space="0" w:color="auto"/>
                                                                                                        <w:bottom w:val="none" w:sz="0" w:space="0" w:color="auto"/>
                                                                                                        <w:right w:val="none" w:sz="0" w:space="0" w:color="auto"/>
                                                                                                      </w:divBdr>
                                                                                                      <w:divsChild>
                                                                                                        <w:div w:id="133715191">
                                                                                                          <w:marLeft w:val="0"/>
                                                                                                          <w:marRight w:val="0"/>
                                                                                                          <w:marTop w:val="0"/>
                                                                                                          <w:marBottom w:val="0"/>
                                                                                                          <w:divBdr>
                                                                                                            <w:top w:val="none" w:sz="0" w:space="0" w:color="auto"/>
                                                                                                            <w:left w:val="none" w:sz="0" w:space="0" w:color="auto"/>
                                                                                                            <w:bottom w:val="none" w:sz="0" w:space="0" w:color="auto"/>
                                                                                                            <w:right w:val="none" w:sz="0" w:space="0" w:color="auto"/>
                                                                                                          </w:divBdr>
                                                                                                          <w:divsChild>
                                                                                                            <w:div w:id="1639455776">
                                                                                                              <w:marLeft w:val="0"/>
                                                                                                              <w:marRight w:val="0"/>
                                                                                                              <w:marTop w:val="0"/>
                                                                                                              <w:marBottom w:val="0"/>
                                                                                                              <w:divBdr>
                                                                                                                <w:top w:val="single" w:sz="2" w:space="4" w:color="D8D8D8"/>
                                                                                                                <w:left w:val="single" w:sz="2" w:space="0" w:color="D8D8D8"/>
                                                                                                                <w:bottom w:val="single" w:sz="2" w:space="4" w:color="D8D8D8"/>
                                                                                                                <w:right w:val="single" w:sz="2" w:space="0" w:color="D8D8D8"/>
                                                                                                              </w:divBdr>
                                                                                                              <w:divsChild>
                                                                                                                <w:div w:id="1637104843">
                                                                                                                  <w:marLeft w:val="225"/>
                                                                                                                  <w:marRight w:val="225"/>
                                                                                                                  <w:marTop w:val="75"/>
                                                                                                                  <w:marBottom w:val="75"/>
                                                                                                                  <w:divBdr>
                                                                                                                    <w:top w:val="none" w:sz="0" w:space="0" w:color="auto"/>
                                                                                                                    <w:left w:val="none" w:sz="0" w:space="0" w:color="auto"/>
                                                                                                                    <w:bottom w:val="none" w:sz="0" w:space="0" w:color="auto"/>
                                                                                                                    <w:right w:val="none" w:sz="0" w:space="0" w:color="auto"/>
                                                                                                                  </w:divBdr>
                                                                                                                  <w:divsChild>
                                                                                                                    <w:div w:id="591015778">
                                                                                                                      <w:marLeft w:val="0"/>
                                                                                                                      <w:marRight w:val="0"/>
                                                                                                                      <w:marTop w:val="0"/>
                                                                                                                      <w:marBottom w:val="0"/>
                                                                                                                      <w:divBdr>
                                                                                                                        <w:top w:val="single" w:sz="6" w:space="0" w:color="auto"/>
                                                                                                                        <w:left w:val="single" w:sz="6" w:space="0" w:color="auto"/>
                                                                                                                        <w:bottom w:val="single" w:sz="6" w:space="0" w:color="auto"/>
                                                                                                                        <w:right w:val="single" w:sz="6" w:space="0" w:color="auto"/>
                                                                                                                      </w:divBdr>
                                                                                                                      <w:divsChild>
                                                                                                                        <w:div w:id="521817885">
                                                                                                                          <w:marLeft w:val="0"/>
                                                                                                                          <w:marRight w:val="0"/>
                                                                                                                          <w:marTop w:val="0"/>
                                                                                                                          <w:marBottom w:val="0"/>
                                                                                                                          <w:divBdr>
                                                                                                                            <w:top w:val="none" w:sz="0" w:space="0" w:color="auto"/>
                                                                                                                            <w:left w:val="none" w:sz="0" w:space="0" w:color="auto"/>
                                                                                                                            <w:bottom w:val="none" w:sz="0" w:space="0" w:color="auto"/>
                                                                                                                            <w:right w:val="none" w:sz="0" w:space="0" w:color="auto"/>
                                                                                                                          </w:divBdr>
                                                                                                                          <w:divsChild>
                                                                                                                            <w:div w:id="1221554858">
                                                                                                                              <w:marLeft w:val="0"/>
                                                                                                                              <w:marRight w:val="0"/>
                                                                                                                              <w:marTop w:val="0"/>
                                                                                                                              <w:marBottom w:val="0"/>
                                                                                                                              <w:divBdr>
                                                                                                                                <w:top w:val="none" w:sz="0" w:space="0" w:color="auto"/>
                                                                                                                                <w:left w:val="none" w:sz="0" w:space="0" w:color="auto"/>
                                                                                                                                <w:bottom w:val="none" w:sz="0" w:space="0" w:color="auto"/>
                                                                                                                                <w:right w:val="none" w:sz="0" w:space="0" w:color="auto"/>
                                                                                                                              </w:divBdr>
                                                                                                                              <w:divsChild>
                                                                                                                                <w:div w:id="652872076">
                                                                                                                                  <w:marLeft w:val="0"/>
                                                                                                                                  <w:marRight w:val="0"/>
                                                                                                                                  <w:marTop w:val="0"/>
                                                                                                                                  <w:marBottom w:val="0"/>
                                                                                                                                  <w:divBdr>
                                                                                                                                    <w:top w:val="none" w:sz="0" w:space="0" w:color="auto"/>
                                                                                                                                    <w:left w:val="none" w:sz="0" w:space="0" w:color="auto"/>
                                                                                                                                    <w:bottom w:val="none" w:sz="0" w:space="0" w:color="auto"/>
                                                                                                                                    <w:right w:val="none" w:sz="0" w:space="0" w:color="auto"/>
                                                                                                                                  </w:divBdr>
                                                                                                                                  <w:divsChild>
                                                                                                                                    <w:div w:id="20915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2479510">
      <w:bodyDiv w:val="1"/>
      <w:marLeft w:val="0"/>
      <w:marRight w:val="0"/>
      <w:marTop w:val="0"/>
      <w:marBottom w:val="0"/>
      <w:divBdr>
        <w:top w:val="none" w:sz="0" w:space="0" w:color="auto"/>
        <w:left w:val="none" w:sz="0" w:space="0" w:color="auto"/>
        <w:bottom w:val="none" w:sz="0" w:space="0" w:color="auto"/>
        <w:right w:val="none" w:sz="0" w:space="0" w:color="auto"/>
      </w:divBdr>
    </w:div>
    <w:div w:id="801574694">
      <w:bodyDiv w:val="1"/>
      <w:marLeft w:val="0"/>
      <w:marRight w:val="0"/>
      <w:marTop w:val="0"/>
      <w:marBottom w:val="0"/>
      <w:divBdr>
        <w:top w:val="none" w:sz="0" w:space="0" w:color="auto"/>
        <w:left w:val="none" w:sz="0" w:space="0" w:color="auto"/>
        <w:bottom w:val="none" w:sz="0" w:space="0" w:color="auto"/>
        <w:right w:val="none" w:sz="0" w:space="0" w:color="auto"/>
      </w:divBdr>
    </w:div>
    <w:div w:id="805586814">
      <w:bodyDiv w:val="1"/>
      <w:marLeft w:val="0"/>
      <w:marRight w:val="0"/>
      <w:marTop w:val="0"/>
      <w:marBottom w:val="0"/>
      <w:divBdr>
        <w:top w:val="none" w:sz="0" w:space="0" w:color="auto"/>
        <w:left w:val="none" w:sz="0" w:space="0" w:color="auto"/>
        <w:bottom w:val="none" w:sz="0" w:space="0" w:color="auto"/>
        <w:right w:val="none" w:sz="0" w:space="0" w:color="auto"/>
      </w:divBdr>
    </w:div>
    <w:div w:id="871068476">
      <w:bodyDiv w:val="1"/>
      <w:marLeft w:val="0"/>
      <w:marRight w:val="0"/>
      <w:marTop w:val="0"/>
      <w:marBottom w:val="0"/>
      <w:divBdr>
        <w:top w:val="none" w:sz="0" w:space="0" w:color="auto"/>
        <w:left w:val="none" w:sz="0" w:space="0" w:color="auto"/>
        <w:bottom w:val="none" w:sz="0" w:space="0" w:color="auto"/>
        <w:right w:val="none" w:sz="0" w:space="0" w:color="auto"/>
      </w:divBdr>
    </w:div>
    <w:div w:id="877007678">
      <w:bodyDiv w:val="1"/>
      <w:marLeft w:val="0"/>
      <w:marRight w:val="0"/>
      <w:marTop w:val="0"/>
      <w:marBottom w:val="0"/>
      <w:divBdr>
        <w:top w:val="none" w:sz="0" w:space="0" w:color="auto"/>
        <w:left w:val="none" w:sz="0" w:space="0" w:color="auto"/>
        <w:bottom w:val="none" w:sz="0" w:space="0" w:color="auto"/>
        <w:right w:val="none" w:sz="0" w:space="0" w:color="auto"/>
      </w:divBdr>
    </w:div>
    <w:div w:id="898318688">
      <w:bodyDiv w:val="1"/>
      <w:marLeft w:val="0"/>
      <w:marRight w:val="0"/>
      <w:marTop w:val="0"/>
      <w:marBottom w:val="0"/>
      <w:divBdr>
        <w:top w:val="none" w:sz="0" w:space="0" w:color="auto"/>
        <w:left w:val="none" w:sz="0" w:space="0" w:color="auto"/>
        <w:bottom w:val="none" w:sz="0" w:space="0" w:color="auto"/>
        <w:right w:val="none" w:sz="0" w:space="0" w:color="auto"/>
      </w:divBdr>
    </w:div>
    <w:div w:id="1087733173">
      <w:bodyDiv w:val="1"/>
      <w:marLeft w:val="0"/>
      <w:marRight w:val="0"/>
      <w:marTop w:val="0"/>
      <w:marBottom w:val="0"/>
      <w:divBdr>
        <w:top w:val="none" w:sz="0" w:space="0" w:color="auto"/>
        <w:left w:val="none" w:sz="0" w:space="0" w:color="auto"/>
        <w:bottom w:val="none" w:sz="0" w:space="0" w:color="auto"/>
        <w:right w:val="none" w:sz="0" w:space="0" w:color="auto"/>
      </w:divBdr>
    </w:div>
    <w:div w:id="1219973585">
      <w:bodyDiv w:val="1"/>
      <w:marLeft w:val="0"/>
      <w:marRight w:val="0"/>
      <w:marTop w:val="0"/>
      <w:marBottom w:val="0"/>
      <w:divBdr>
        <w:top w:val="none" w:sz="0" w:space="0" w:color="auto"/>
        <w:left w:val="none" w:sz="0" w:space="0" w:color="auto"/>
        <w:bottom w:val="none" w:sz="0" w:space="0" w:color="auto"/>
        <w:right w:val="none" w:sz="0" w:space="0" w:color="auto"/>
      </w:divBdr>
    </w:div>
    <w:div w:id="1238905339">
      <w:bodyDiv w:val="1"/>
      <w:marLeft w:val="0"/>
      <w:marRight w:val="0"/>
      <w:marTop w:val="0"/>
      <w:marBottom w:val="0"/>
      <w:divBdr>
        <w:top w:val="none" w:sz="0" w:space="0" w:color="auto"/>
        <w:left w:val="none" w:sz="0" w:space="0" w:color="auto"/>
        <w:bottom w:val="none" w:sz="0" w:space="0" w:color="auto"/>
        <w:right w:val="none" w:sz="0" w:space="0" w:color="auto"/>
      </w:divBdr>
    </w:div>
    <w:div w:id="1273173910">
      <w:bodyDiv w:val="1"/>
      <w:marLeft w:val="0"/>
      <w:marRight w:val="0"/>
      <w:marTop w:val="0"/>
      <w:marBottom w:val="0"/>
      <w:divBdr>
        <w:top w:val="none" w:sz="0" w:space="0" w:color="auto"/>
        <w:left w:val="none" w:sz="0" w:space="0" w:color="auto"/>
        <w:bottom w:val="none" w:sz="0" w:space="0" w:color="auto"/>
        <w:right w:val="none" w:sz="0" w:space="0" w:color="auto"/>
      </w:divBdr>
    </w:div>
    <w:div w:id="1291982375">
      <w:bodyDiv w:val="1"/>
      <w:marLeft w:val="0"/>
      <w:marRight w:val="0"/>
      <w:marTop w:val="0"/>
      <w:marBottom w:val="0"/>
      <w:divBdr>
        <w:top w:val="none" w:sz="0" w:space="0" w:color="auto"/>
        <w:left w:val="none" w:sz="0" w:space="0" w:color="auto"/>
        <w:bottom w:val="none" w:sz="0" w:space="0" w:color="auto"/>
        <w:right w:val="none" w:sz="0" w:space="0" w:color="auto"/>
      </w:divBdr>
    </w:div>
    <w:div w:id="1324821138">
      <w:bodyDiv w:val="1"/>
      <w:marLeft w:val="0"/>
      <w:marRight w:val="0"/>
      <w:marTop w:val="0"/>
      <w:marBottom w:val="0"/>
      <w:divBdr>
        <w:top w:val="none" w:sz="0" w:space="0" w:color="auto"/>
        <w:left w:val="none" w:sz="0" w:space="0" w:color="auto"/>
        <w:bottom w:val="none" w:sz="0" w:space="0" w:color="auto"/>
        <w:right w:val="none" w:sz="0" w:space="0" w:color="auto"/>
      </w:divBdr>
    </w:div>
    <w:div w:id="1364088578">
      <w:bodyDiv w:val="1"/>
      <w:marLeft w:val="0"/>
      <w:marRight w:val="0"/>
      <w:marTop w:val="0"/>
      <w:marBottom w:val="0"/>
      <w:divBdr>
        <w:top w:val="none" w:sz="0" w:space="0" w:color="auto"/>
        <w:left w:val="none" w:sz="0" w:space="0" w:color="auto"/>
        <w:bottom w:val="none" w:sz="0" w:space="0" w:color="auto"/>
        <w:right w:val="none" w:sz="0" w:space="0" w:color="auto"/>
      </w:divBdr>
    </w:div>
    <w:div w:id="1382054839">
      <w:bodyDiv w:val="1"/>
      <w:marLeft w:val="0"/>
      <w:marRight w:val="0"/>
      <w:marTop w:val="0"/>
      <w:marBottom w:val="0"/>
      <w:divBdr>
        <w:top w:val="none" w:sz="0" w:space="0" w:color="auto"/>
        <w:left w:val="none" w:sz="0" w:space="0" w:color="auto"/>
        <w:bottom w:val="none" w:sz="0" w:space="0" w:color="auto"/>
        <w:right w:val="none" w:sz="0" w:space="0" w:color="auto"/>
      </w:divBdr>
    </w:div>
    <w:div w:id="1410693438">
      <w:bodyDiv w:val="1"/>
      <w:marLeft w:val="0"/>
      <w:marRight w:val="0"/>
      <w:marTop w:val="0"/>
      <w:marBottom w:val="0"/>
      <w:divBdr>
        <w:top w:val="none" w:sz="0" w:space="0" w:color="auto"/>
        <w:left w:val="none" w:sz="0" w:space="0" w:color="auto"/>
        <w:bottom w:val="none" w:sz="0" w:space="0" w:color="auto"/>
        <w:right w:val="none" w:sz="0" w:space="0" w:color="auto"/>
      </w:divBdr>
    </w:div>
    <w:div w:id="1513908277">
      <w:bodyDiv w:val="1"/>
      <w:marLeft w:val="0"/>
      <w:marRight w:val="0"/>
      <w:marTop w:val="0"/>
      <w:marBottom w:val="0"/>
      <w:divBdr>
        <w:top w:val="none" w:sz="0" w:space="0" w:color="auto"/>
        <w:left w:val="none" w:sz="0" w:space="0" w:color="auto"/>
        <w:bottom w:val="none" w:sz="0" w:space="0" w:color="auto"/>
        <w:right w:val="none" w:sz="0" w:space="0" w:color="auto"/>
      </w:divBdr>
    </w:div>
    <w:div w:id="1530295090">
      <w:bodyDiv w:val="1"/>
      <w:marLeft w:val="0"/>
      <w:marRight w:val="0"/>
      <w:marTop w:val="0"/>
      <w:marBottom w:val="0"/>
      <w:divBdr>
        <w:top w:val="none" w:sz="0" w:space="0" w:color="auto"/>
        <w:left w:val="none" w:sz="0" w:space="0" w:color="auto"/>
        <w:bottom w:val="none" w:sz="0" w:space="0" w:color="auto"/>
        <w:right w:val="none" w:sz="0" w:space="0" w:color="auto"/>
      </w:divBdr>
    </w:div>
    <w:div w:id="1594702907">
      <w:bodyDiv w:val="1"/>
      <w:marLeft w:val="0"/>
      <w:marRight w:val="0"/>
      <w:marTop w:val="0"/>
      <w:marBottom w:val="0"/>
      <w:divBdr>
        <w:top w:val="none" w:sz="0" w:space="0" w:color="auto"/>
        <w:left w:val="none" w:sz="0" w:space="0" w:color="auto"/>
        <w:bottom w:val="none" w:sz="0" w:space="0" w:color="auto"/>
        <w:right w:val="none" w:sz="0" w:space="0" w:color="auto"/>
      </w:divBdr>
    </w:div>
    <w:div w:id="1644845190">
      <w:bodyDiv w:val="1"/>
      <w:marLeft w:val="0"/>
      <w:marRight w:val="0"/>
      <w:marTop w:val="0"/>
      <w:marBottom w:val="0"/>
      <w:divBdr>
        <w:top w:val="none" w:sz="0" w:space="0" w:color="auto"/>
        <w:left w:val="none" w:sz="0" w:space="0" w:color="auto"/>
        <w:bottom w:val="none" w:sz="0" w:space="0" w:color="auto"/>
        <w:right w:val="none" w:sz="0" w:space="0" w:color="auto"/>
      </w:divBdr>
    </w:div>
    <w:div w:id="1729264505">
      <w:bodyDiv w:val="1"/>
      <w:marLeft w:val="0"/>
      <w:marRight w:val="0"/>
      <w:marTop w:val="0"/>
      <w:marBottom w:val="0"/>
      <w:divBdr>
        <w:top w:val="none" w:sz="0" w:space="0" w:color="auto"/>
        <w:left w:val="none" w:sz="0" w:space="0" w:color="auto"/>
        <w:bottom w:val="none" w:sz="0" w:space="0" w:color="auto"/>
        <w:right w:val="none" w:sz="0" w:space="0" w:color="auto"/>
      </w:divBdr>
    </w:div>
    <w:div w:id="1729303078">
      <w:bodyDiv w:val="1"/>
      <w:marLeft w:val="0"/>
      <w:marRight w:val="0"/>
      <w:marTop w:val="0"/>
      <w:marBottom w:val="0"/>
      <w:divBdr>
        <w:top w:val="none" w:sz="0" w:space="0" w:color="auto"/>
        <w:left w:val="none" w:sz="0" w:space="0" w:color="auto"/>
        <w:bottom w:val="none" w:sz="0" w:space="0" w:color="auto"/>
        <w:right w:val="none" w:sz="0" w:space="0" w:color="auto"/>
      </w:divBdr>
    </w:div>
    <w:div w:id="1768112155">
      <w:bodyDiv w:val="1"/>
      <w:marLeft w:val="0"/>
      <w:marRight w:val="0"/>
      <w:marTop w:val="0"/>
      <w:marBottom w:val="0"/>
      <w:divBdr>
        <w:top w:val="none" w:sz="0" w:space="0" w:color="auto"/>
        <w:left w:val="none" w:sz="0" w:space="0" w:color="auto"/>
        <w:bottom w:val="none" w:sz="0" w:space="0" w:color="auto"/>
        <w:right w:val="none" w:sz="0" w:space="0" w:color="auto"/>
      </w:divBdr>
    </w:div>
    <w:div w:id="1782072173">
      <w:bodyDiv w:val="1"/>
      <w:marLeft w:val="0"/>
      <w:marRight w:val="0"/>
      <w:marTop w:val="0"/>
      <w:marBottom w:val="0"/>
      <w:divBdr>
        <w:top w:val="none" w:sz="0" w:space="0" w:color="auto"/>
        <w:left w:val="none" w:sz="0" w:space="0" w:color="auto"/>
        <w:bottom w:val="none" w:sz="0" w:space="0" w:color="auto"/>
        <w:right w:val="none" w:sz="0" w:space="0" w:color="auto"/>
      </w:divBdr>
    </w:div>
    <w:div w:id="1806582242">
      <w:bodyDiv w:val="1"/>
      <w:marLeft w:val="0"/>
      <w:marRight w:val="0"/>
      <w:marTop w:val="0"/>
      <w:marBottom w:val="0"/>
      <w:divBdr>
        <w:top w:val="none" w:sz="0" w:space="0" w:color="auto"/>
        <w:left w:val="none" w:sz="0" w:space="0" w:color="auto"/>
        <w:bottom w:val="none" w:sz="0" w:space="0" w:color="auto"/>
        <w:right w:val="none" w:sz="0" w:space="0" w:color="auto"/>
      </w:divBdr>
    </w:div>
    <w:div w:id="1866017158">
      <w:bodyDiv w:val="1"/>
      <w:marLeft w:val="0"/>
      <w:marRight w:val="0"/>
      <w:marTop w:val="0"/>
      <w:marBottom w:val="0"/>
      <w:divBdr>
        <w:top w:val="none" w:sz="0" w:space="0" w:color="auto"/>
        <w:left w:val="none" w:sz="0" w:space="0" w:color="auto"/>
        <w:bottom w:val="none" w:sz="0" w:space="0" w:color="auto"/>
        <w:right w:val="none" w:sz="0" w:space="0" w:color="auto"/>
      </w:divBdr>
    </w:div>
    <w:div w:id="1911885586">
      <w:bodyDiv w:val="1"/>
      <w:marLeft w:val="0"/>
      <w:marRight w:val="0"/>
      <w:marTop w:val="0"/>
      <w:marBottom w:val="0"/>
      <w:divBdr>
        <w:top w:val="none" w:sz="0" w:space="0" w:color="auto"/>
        <w:left w:val="none" w:sz="0" w:space="0" w:color="auto"/>
        <w:bottom w:val="none" w:sz="0" w:space="0" w:color="auto"/>
        <w:right w:val="none" w:sz="0" w:space="0" w:color="auto"/>
      </w:divBdr>
    </w:div>
    <w:div w:id="2017461618">
      <w:bodyDiv w:val="1"/>
      <w:marLeft w:val="0"/>
      <w:marRight w:val="0"/>
      <w:marTop w:val="0"/>
      <w:marBottom w:val="0"/>
      <w:divBdr>
        <w:top w:val="none" w:sz="0" w:space="0" w:color="auto"/>
        <w:left w:val="none" w:sz="0" w:space="0" w:color="auto"/>
        <w:bottom w:val="none" w:sz="0" w:space="0" w:color="auto"/>
        <w:right w:val="none" w:sz="0" w:space="0" w:color="auto"/>
      </w:divBdr>
    </w:div>
    <w:div w:id="2021003409">
      <w:bodyDiv w:val="1"/>
      <w:marLeft w:val="0"/>
      <w:marRight w:val="0"/>
      <w:marTop w:val="0"/>
      <w:marBottom w:val="0"/>
      <w:divBdr>
        <w:top w:val="none" w:sz="0" w:space="0" w:color="auto"/>
        <w:left w:val="none" w:sz="0" w:space="0" w:color="auto"/>
        <w:bottom w:val="none" w:sz="0" w:space="0" w:color="auto"/>
        <w:right w:val="none" w:sz="0" w:space="0" w:color="auto"/>
      </w:divBdr>
    </w:div>
    <w:div w:id="2025353318">
      <w:bodyDiv w:val="1"/>
      <w:marLeft w:val="0"/>
      <w:marRight w:val="0"/>
      <w:marTop w:val="0"/>
      <w:marBottom w:val="0"/>
      <w:divBdr>
        <w:top w:val="none" w:sz="0" w:space="0" w:color="auto"/>
        <w:left w:val="none" w:sz="0" w:space="0" w:color="auto"/>
        <w:bottom w:val="none" w:sz="0" w:space="0" w:color="auto"/>
        <w:right w:val="none" w:sz="0" w:space="0" w:color="auto"/>
      </w:divBdr>
    </w:div>
    <w:div w:id="2085369899">
      <w:bodyDiv w:val="1"/>
      <w:marLeft w:val="0"/>
      <w:marRight w:val="0"/>
      <w:marTop w:val="0"/>
      <w:marBottom w:val="0"/>
      <w:divBdr>
        <w:top w:val="none" w:sz="0" w:space="0" w:color="auto"/>
        <w:left w:val="none" w:sz="0" w:space="0" w:color="auto"/>
        <w:bottom w:val="none" w:sz="0" w:space="0" w:color="auto"/>
        <w:right w:val="none" w:sz="0" w:space="0" w:color="auto"/>
      </w:divBdr>
    </w:div>
    <w:div w:id="212352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s://my.sprottshaw.com/auth/signin" TargetMode="External"/><Relationship Id="rId39" Type="http://schemas.openxmlformats.org/officeDocument/2006/relationships/hyperlink" Target="https://4stay.com/" TargetMode="External"/><Relationship Id="rId21" Type="http://schemas.openxmlformats.org/officeDocument/2006/relationships/hyperlink" Target="https://www.ft.com/content/87077445-6a1c-4283-bc81-8077af211a12" TargetMode="External"/><Relationship Id="rId34" Type="http://schemas.openxmlformats.org/officeDocument/2006/relationships/hyperlink" Target="http://www.aved.gov.bc.ca/studentaidbc/plan/repayment-estimator" TargetMode="External"/><Relationship Id="rId42" Type="http://schemas.openxmlformats.org/officeDocument/2006/relationships/hyperlink" Target="https://sprottshaw.com/admissions/international-students/visa-permits-immigration/"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rivatetraininginstitutions.gov.bc.ca/students/be-an-informed-student" TargetMode="External"/><Relationship Id="rId29" Type="http://schemas.openxmlformats.org/officeDocument/2006/relationships/hyperlink" Target="https://sprottshaw.com/mobile-app-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tel:6046425212" TargetMode="External"/><Relationship Id="rId32" Type="http://schemas.openxmlformats.org/officeDocument/2006/relationships/hyperlink" Target="http://www.aved.gov.bc.ca/studentaidbc/" TargetMode="External"/><Relationship Id="rId37" Type="http://schemas.openxmlformats.org/officeDocument/2006/relationships/hyperlink" Target="https://www.places4students.com/" TargetMode="External"/><Relationship Id="rId40" Type="http://schemas.openxmlformats.org/officeDocument/2006/relationships/hyperlink" Target="https://www2.gov.bc.ca/gov/content/housing-tenancy/residential-tenancies/during-a-tenancy/tenant-rights" TargetMode="External"/><Relationship Id="rId45"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tel:+18778573397" TargetMode="External"/><Relationship Id="rId28" Type="http://schemas.openxmlformats.org/officeDocument/2006/relationships/hyperlink" Target="http://www.privatetraininginstitutions.gov.bc.ca" TargetMode="External"/><Relationship Id="rId36" Type="http://schemas.openxmlformats.org/officeDocument/2006/relationships/hyperlink" Target="https://www.apartments.com/bc/" TargetMode="External"/><Relationship Id="rId10" Type="http://schemas.openxmlformats.org/officeDocument/2006/relationships/endnotes" Target="endnotes.xml"/><Relationship Id="rId19" Type="http://schemas.openxmlformats.org/officeDocument/2006/relationships/hyperlink" Target="https://sprottshaw.com/my-sprottshaw/inclement-weather-closures/" TargetMode="External"/><Relationship Id="rId31" Type="http://schemas.openxmlformats.org/officeDocument/2006/relationships/hyperlink" Target="https://www.bcslservicebureau.com/Content/default.html" TargetMode="External"/><Relationship Id="rId44"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ft.com/content/87077445-6a1c-4283-bc81-8077af211a12" TargetMode="External"/><Relationship Id="rId27" Type="http://schemas.openxmlformats.org/officeDocument/2006/relationships/hyperlink" Target="https://my.sprottshaw.com/auth/signin" TargetMode="External"/><Relationship Id="rId30" Type="http://schemas.openxmlformats.org/officeDocument/2006/relationships/hyperlink" Target="https://nslsc.canlearn.ca/eng/default.aspx" TargetMode="External"/><Relationship Id="rId35" Type="http://schemas.openxmlformats.org/officeDocument/2006/relationships/hyperlink" Target="https://www.zillow.com/bc/rentals/" TargetMode="External"/><Relationship Id="rId43" Type="http://schemas.openxmlformats.org/officeDocument/2006/relationships/hyperlink" Target="https://www2.gov.bc.ca/gov/content/health/health-drug-coverage/msp/bc-residents/eligibility-and-enrolment/how-to-enrol"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here2talk.ca/main" TargetMode="External"/><Relationship Id="rId33" Type="http://schemas.openxmlformats.org/officeDocument/2006/relationships/hyperlink" Target="https://nslsc.canlearn.ca" TargetMode="External"/><Relationship Id="rId38" Type="http://schemas.openxmlformats.org/officeDocument/2006/relationships/hyperlink" Target="https://www.capreit.ca/apartments-for-rent/vancouver-bc/hub-place/" TargetMode="External"/><Relationship Id="rId46" Type="http://schemas.openxmlformats.org/officeDocument/2006/relationships/header" Target="header5.xml"/><Relationship Id="rId20" Type="http://schemas.openxmlformats.org/officeDocument/2006/relationships/hyperlink" Target="https://owl.purdue.edu/owl/research_and_citation/apa_style/apa_formatting_and_style_guide/apa_changes_7th_edition.html" TargetMode="External"/><Relationship Id="rId41" Type="http://schemas.openxmlformats.org/officeDocument/2006/relationships/hyperlink" Target="mailto:HSRTO@gov.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36F492D1A1DD46B96F21BBF88E7F35" ma:contentTypeVersion="13" ma:contentTypeDescription="Create a new document." ma:contentTypeScope="" ma:versionID="d3183886534ab8b759fc410a5ff7f468">
  <xsd:schema xmlns:xsd="http://www.w3.org/2001/XMLSchema" xmlns:xs="http://www.w3.org/2001/XMLSchema" xmlns:p="http://schemas.microsoft.com/office/2006/metadata/properties" xmlns:ns2="8e733bf6-d4ec-4c21-a6dd-a4d4f729db11" xmlns:ns3="896b1f19-1d04-45ea-ad6f-fc835673aba2" targetNamespace="http://schemas.microsoft.com/office/2006/metadata/properties" ma:root="true" ma:fieldsID="6febfcdccad5c4a0b7063867fb17a804" ns2:_="" ns3:_="">
    <xsd:import namespace="8e733bf6-d4ec-4c21-a6dd-a4d4f729db11"/>
    <xsd:import namespace="896b1f19-1d04-45ea-ad6f-fc835673ab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33bf6-d4ec-4c21-a6dd-a4d4f729d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7606bc-e742-4fa9-a5ea-bd24ea20bca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6b1f19-1d04-45ea-ad6f-fc835673ab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2b822c-b541-42b3-b37f-75d1ea84445f}" ma:internalName="TaxCatchAll" ma:showField="CatchAllData" ma:web="896b1f19-1d04-45ea-ad6f-fc835673ab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733bf6-d4ec-4c21-a6dd-a4d4f729db11">
      <Terms xmlns="http://schemas.microsoft.com/office/infopath/2007/PartnerControls"/>
    </lcf76f155ced4ddcb4097134ff3c332f>
    <TaxCatchAll xmlns="896b1f19-1d04-45ea-ad6f-fc835673ab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45356-202B-40EC-BAD4-832356FE9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33bf6-d4ec-4c21-a6dd-a4d4f729db11"/>
    <ds:schemaRef ds:uri="896b1f19-1d04-45ea-ad6f-fc835673a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635941-4801-4D1F-8CDC-3D0B596A18BE}">
  <ds:schemaRefs>
    <ds:schemaRef ds:uri="http://schemas.microsoft.com/office/2006/metadata/properties"/>
    <ds:schemaRef ds:uri="http://schemas.microsoft.com/office/infopath/2007/PartnerControls"/>
    <ds:schemaRef ds:uri="8e733bf6-d4ec-4c21-a6dd-a4d4f729db11"/>
    <ds:schemaRef ds:uri="896b1f19-1d04-45ea-ad6f-fc835673aba2"/>
  </ds:schemaRefs>
</ds:datastoreItem>
</file>

<file path=customXml/itemProps3.xml><?xml version="1.0" encoding="utf-8"?>
<ds:datastoreItem xmlns:ds="http://schemas.openxmlformats.org/officeDocument/2006/customXml" ds:itemID="{93FD9006-C0E1-4F96-B204-889B36B891A5}">
  <ds:schemaRefs>
    <ds:schemaRef ds:uri="http://schemas.microsoft.com/sharepoint/v3/contenttype/forms"/>
  </ds:schemaRefs>
</ds:datastoreItem>
</file>

<file path=customXml/itemProps4.xml><?xml version="1.0" encoding="utf-8"?>
<ds:datastoreItem xmlns:ds="http://schemas.openxmlformats.org/officeDocument/2006/customXml" ds:itemID="{56FFDF01-A196-456E-BB2A-FA75EE6D9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31610</Words>
  <Characters>180179</Characters>
  <Application>Microsoft Office Word</Application>
  <DocSecurity>2</DocSecurity>
  <Lines>1501</Lines>
  <Paragraphs>422</Paragraphs>
  <ScaleCrop>false</ScaleCrop>
  <HeadingPairs>
    <vt:vector size="2" baseType="variant">
      <vt:variant>
        <vt:lpstr>Title</vt:lpstr>
      </vt:variant>
      <vt:variant>
        <vt:i4>1</vt:i4>
      </vt:variant>
    </vt:vector>
  </HeadingPairs>
  <TitlesOfParts>
    <vt:vector size="1" baseType="lpstr">
      <vt:lpstr>General Information and Policies</vt:lpstr>
    </vt:vector>
  </TitlesOfParts>
  <Company>Sprott-Shaw Community College</Company>
  <LinksUpToDate>false</LinksUpToDate>
  <CharactersWithSpaces>211367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and Policies</dc:title>
  <dc:creator>Dianne G</dc:creator>
  <cp:lastModifiedBy>Amely Rivera</cp:lastModifiedBy>
  <cp:revision>2</cp:revision>
  <cp:lastPrinted>2024-05-27T17:00:00Z</cp:lastPrinted>
  <dcterms:created xsi:type="dcterms:W3CDTF">2026-07-28T21:39:00Z</dcterms:created>
  <dcterms:modified xsi:type="dcterms:W3CDTF">2026-07-28T21:39:00Z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\General Information &amp; Policies 2003-2004</vt:lpwstr>
  </property>
  <property fmtid="{D5CDD505-2E9C-101B-9397-08002B2CF9AE}" pid="3" name="ContentTypeId">
    <vt:lpwstr>0x0101005236F492D1A1DD46B96F21BBF88E7F35</vt:lpwstr>
  </property>
  <property fmtid="{D5CDD505-2E9C-101B-9397-08002B2CF9AE}" pid="4" name="_dlc_DocIdItemGuid">
    <vt:lpwstr>a8a1245d-eb20-442f-ac6b-157b194856c3</vt:lpwstr>
  </property>
  <property fmtid="{D5CDD505-2E9C-101B-9397-08002B2CF9AE}" pid="5" name="MediaServiceImageTags">
    <vt:lpwstr/>
  </property>
</Properties>
</file>